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074957A" w14:textId="003E0F6C" w:rsidR="003C2F44" w:rsidRPr="00C53B7C" w:rsidRDefault="002C1D72">
      <w:pPr>
        <w:ind w:firstLineChars="400" w:firstLine="5783"/>
        <w:rPr>
          <w:b/>
          <w:color w:val="000000" w:themeColor="text1"/>
          <w:sz w:val="144"/>
        </w:rPr>
      </w:pPr>
      <w:r>
        <w:rPr>
          <w:b/>
          <w:noProof/>
          <w:color w:val="000000" w:themeColor="text1"/>
          <w:sz w:val="144"/>
        </w:rPr>
        <mc:AlternateContent>
          <mc:Choice Requires="wps">
            <w:drawing>
              <wp:anchor distT="0" distB="0" distL="114300" distR="114300" simplePos="0" relativeHeight="251652096" behindDoc="0" locked="0" layoutInCell="1" allowOverlap="1" wp14:anchorId="00D1CF3D" wp14:editId="55B44814">
                <wp:simplePos x="0" y="0"/>
                <wp:positionH relativeFrom="column">
                  <wp:posOffset>-133350</wp:posOffset>
                </wp:positionH>
                <wp:positionV relativeFrom="paragraph">
                  <wp:posOffset>-417195</wp:posOffset>
                </wp:positionV>
                <wp:extent cx="6132830" cy="361950"/>
                <wp:effectExtent l="635" t="635" r="635" b="0"/>
                <wp:wrapNone/>
                <wp:docPr id="28"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283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95224" id="Rectangle 214" o:spid="_x0000_s1026" style="position:absolute;left:0;text-align:left;margin-left:-10.5pt;margin-top:-32.85pt;width:482.9pt;height:2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" stroked="f"/>
            </w:pict>
          </mc:Fallback>
        </mc:AlternateContent>
      </w:r>
      <w:r w:rsidR="003C2F44" w:rsidRPr="00C53B7C">
        <w:rPr>
          <w:b/>
          <w:color w:val="000000" w:themeColor="text1"/>
          <w:sz w:val="144"/>
        </w:rPr>
        <w:t>JJ</w:t>
      </w:r>
      <w:r w:rsidR="003C2F44" w:rsidRPr="00C53B7C">
        <w:rPr>
          <w:rFonts w:hint="eastAsia"/>
          <w:b/>
          <w:color w:val="000000" w:themeColor="text1"/>
          <w:sz w:val="144"/>
        </w:rPr>
        <w:t>F</w:t>
      </w:r>
    </w:p>
    <w:p w14:paraId="23975332" w14:textId="77777777" w:rsidR="003C2F44" w:rsidRPr="00C53B7C" w:rsidRDefault="003C2F44">
      <w:pPr>
        <w:jc w:val="center"/>
        <w:rPr>
          <w:b/>
          <w:color w:val="000000" w:themeColor="text1"/>
          <w:spacing w:val="-2"/>
          <w:sz w:val="48"/>
        </w:rPr>
      </w:pPr>
      <w:r w:rsidRPr="00C53B7C">
        <w:rPr>
          <w:rFonts w:hint="eastAsia"/>
          <w:b/>
          <w:color w:val="000000" w:themeColor="text1"/>
          <w:spacing w:val="-2"/>
          <w:sz w:val="48"/>
        </w:rPr>
        <w:t>中华人民共和国国家计量技术规范</w:t>
      </w:r>
    </w:p>
    <w:p w14:paraId="7F5F71E3" w14:textId="77777777" w:rsidR="003C2F44" w:rsidRPr="00C53B7C" w:rsidRDefault="003C2F44">
      <w:pPr>
        <w:rPr>
          <w:b/>
          <w:color w:val="000000" w:themeColor="text1"/>
        </w:rPr>
      </w:pPr>
    </w:p>
    <w:p w14:paraId="0BA111AC" w14:textId="4139BB4E" w:rsidR="003C2F44" w:rsidRPr="00C53B7C" w:rsidRDefault="002C1D72">
      <w:pPr>
        <w:rPr>
          <w:b/>
          <w:color w:val="000000" w:themeColor="text1"/>
          <w:sz w:val="28"/>
          <w:szCs w:val="20"/>
        </w:rPr>
      </w:pPr>
      <w:r>
        <w:rPr>
          <w:b/>
          <w:noProof/>
          <w:color w:val="000000" w:themeColor="text1"/>
        </w:rPr>
        <mc:AlternateContent>
          <mc:Choice Requires="wps">
            <w:drawing>
              <wp:anchor distT="0" distB="0" distL="114300" distR="114300" simplePos="0" relativeHeight="251646976" behindDoc="0" locked="0" layoutInCell="0" allowOverlap="1" wp14:anchorId="0C081A73" wp14:editId="7500F812">
                <wp:simplePos x="0" y="0"/>
                <wp:positionH relativeFrom="column">
                  <wp:posOffset>0</wp:posOffset>
                </wp:positionH>
                <wp:positionV relativeFrom="paragraph">
                  <wp:posOffset>386715</wp:posOffset>
                </wp:positionV>
                <wp:extent cx="5933440" cy="9525"/>
                <wp:effectExtent l="10160" t="13970" r="9525" b="5080"/>
                <wp:wrapNone/>
                <wp:docPr id="2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344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F9543" id="Line 2" o:spid="_x0000_s1026" style="position:absolute;left:0;text-align:left;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0.45pt" to="467.2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" o:allowincell="f"/>
            </w:pict>
          </mc:Fallback>
        </mc:AlternateContent>
      </w:r>
      <w:r w:rsidR="003C2F44" w:rsidRPr="00C53B7C">
        <w:rPr>
          <w:rFonts w:hint="eastAsia"/>
          <w:b/>
          <w:color w:val="000000" w:themeColor="text1"/>
        </w:rPr>
        <w:t xml:space="preserve">                                                       </w:t>
      </w:r>
      <w:r w:rsidR="004533EC" w:rsidRPr="00C53B7C">
        <w:rPr>
          <w:rFonts w:hint="eastAsia"/>
          <w:b/>
          <w:color w:val="000000" w:themeColor="text1"/>
        </w:rPr>
        <w:t xml:space="preserve">        </w:t>
      </w:r>
      <w:r w:rsidR="003C2F44" w:rsidRPr="00C53B7C">
        <w:rPr>
          <w:rFonts w:hint="eastAsia"/>
          <w:b/>
          <w:color w:val="000000" w:themeColor="text1"/>
        </w:rPr>
        <w:t xml:space="preserve">  </w:t>
      </w:r>
      <w:r w:rsidR="003C2F44" w:rsidRPr="00C53B7C">
        <w:rPr>
          <w:b/>
          <w:color w:val="000000" w:themeColor="text1"/>
          <w:sz w:val="28"/>
          <w:szCs w:val="28"/>
        </w:rPr>
        <w:t>JJ</w:t>
      </w:r>
      <w:r w:rsidR="003C2F44" w:rsidRPr="00C53B7C">
        <w:rPr>
          <w:rFonts w:hint="eastAsia"/>
          <w:b/>
          <w:color w:val="000000" w:themeColor="text1"/>
          <w:sz w:val="28"/>
          <w:szCs w:val="28"/>
        </w:rPr>
        <w:t>F</w:t>
      </w:r>
      <w:r w:rsidR="003C2F44" w:rsidRPr="00C53B7C">
        <w:rPr>
          <w:b/>
          <w:color w:val="000000" w:themeColor="text1"/>
          <w:sz w:val="28"/>
          <w:szCs w:val="28"/>
        </w:rPr>
        <w:t xml:space="preserve"> </w:t>
      </w:r>
      <w:r w:rsidR="007C7457" w:rsidRPr="00C53B7C">
        <w:rPr>
          <w:rFonts w:hint="eastAsia"/>
          <w:b/>
          <w:color w:val="000000" w:themeColor="text1"/>
          <w:sz w:val="28"/>
          <w:szCs w:val="28"/>
        </w:rPr>
        <w:t>XXXX</w:t>
      </w:r>
      <w:r w:rsidR="003C2F44" w:rsidRPr="00C53B7C">
        <w:rPr>
          <w:rFonts w:hint="eastAsia"/>
          <w:b/>
          <w:color w:val="000000" w:themeColor="text1"/>
          <w:sz w:val="28"/>
          <w:szCs w:val="28"/>
        </w:rPr>
        <w:t>—</w:t>
      </w:r>
      <w:r w:rsidR="003C2F44" w:rsidRPr="00C53B7C">
        <w:rPr>
          <w:rFonts w:hint="eastAsia"/>
          <w:b/>
          <w:color w:val="000000" w:themeColor="text1"/>
          <w:sz w:val="28"/>
        </w:rPr>
        <w:t>20</w:t>
      </w:r>
      <w:r w:rsidR="00EE55D1">
        <w:rPr>
          <w:b/>
          <w:color w:val="000000" w:themeColor="text1"/>
          <w:sz w:val="28"/>
        </w:rPr>
        <w:t>2</w:t>
      </w:r>
      <w:r w:rsidR="003C2F44" w:rsidRPr="00C53B7C">
        <w:rPr>
          <w:rFonts w:hint="eastAsia"/>
          <w:b/>
          <w:color w:val="000000" w:themeColor="text1"/>
          <w:sz w:val="28"/>
        </w:rPr>
        <w:t>X</w:t>
      </w:r>
    </w:p>
    <w:p w14:paraId="3D2F9EDE" w14:textId="77777777" w:rsidR="003C2F44" w:rsidRPr="00C53B7C" w:rsidRDefault="003C2F44">
      <w:pPr>
        <w:rPr>
          <w:b/>
          <w:color w:val="000000" w:themeColor="text1"/>
          <w:sz w:val="30"/>
          <w:szCs w:val="20"/>
        </w:rPr>
      </w:pPr>
    </w:p>
    <w:p w14:paraId="66EE8B01" w14:textId="77777777" w:rsidR="003C2F44" w:rsidRPr="00C53B7C" w:rsidRDefault="003C2F44">
      <w:pPr>
        <w:jc w:val="center"/>
        <w:rPr>
          <w:b/>
          <w:color w:val="000000" w:themeColor="text1"/>
          <w:sz w:val="32"/>
          <w:szCs w:val="20"/>
        </w:rPr>
      </w:pPr>
    </w:p>
    <w:p w14:paraId="685795D4" w14:textId="77777777" w:rsidR="003C2F44" w:rsidRPr="00C53B7C" w:rsidRDefault="003C2F44">
      <w:pPr>
        <w:jc w:val="center"/>
        <w:rPr>
          <w:b/>
          <w:color w:val="000000" w:themeColor="text1"/>
          <w:sz w:val="32"/>
          <w:szCs w:val="20"/>
        </w:rPr>
      </w:pPr>
    </w:p>
    <w:p w14:paraId="204870CD" w14:textId="4DE8E890" w:rsidR="00B44A6F" w:rsidRDefault="00B44A6F">
      <w:pPr>
        <w:ind w:leftChars="208" w:left="437" w:rightChars="185" w:right="388"/>
        <w:jc w:val="center"/>
        <w:rPr>
          <w:b/>
          <w:bCs/>
          <w:color w:val="000000" w:themeColor="text1"/>
          <w:sz w:val="44"/>
          <w:szCs w:val="44"/>
        </w:rPr>
      </w:pPr>
      <w:r w:rsidRPr="00B44A6F">
        <w:rPr>
          <w:rFonts w:hint="eastAsia"/>
          <w:b/>
          <w:bCs/>
          <w:color w:val="000000" w:themeColor="text1"/>
          <w:sz w:val="44"/>
          <w:szCs w:val="44"/>
        </w:rPr>
        <w:t>移动源排放颗粒物数量</w:t>
      </w:r>
      <w:r w:rsidR="00FF6F39">
        <w:rPr>
          <w:rFonts w:hint="eastAsia"/>
          <w:b/>
          <w:bCs/>
          <w:color w:val="000000" w:themeColor="text1"/>
          <w:sz w:val="44"/>
          <w:szCs w:val="44"/>
        </w:rPr>
        <w:t>检测</w:t>
      </w:r>
      <w:r w:rsidRPr="00B44A6F">
        <w:rPr>
          <w:rFonts w:hint="eastAsia"/>
          <w:b/>
          <w:bCs/>
          <w:color w:val="000000" w:themeColor="text1"/>
          <w:sz w:val="44"/>
          <w:szCs w:val="44"/>
        </w:rPr>
        <w:t>仪</w:t>
      </w:r>
    </w:p>
    <w:p w14:paraId="5E4DBBAE" w14:textId="69B11934" w:rsidR="008B4436" w:rsidRPr="00C53B7C" w:rsidRDefault="00253AAE">
      <w:pPr>
        <w:ind w:leftChars="208" w:left="437" w:rightChars="185" w:right="388"/>
        <w:jc w:val="center"/>
        <w:rPr>
          <w:b/>
          <w:color w:val="000000" w:themeColor="text1"/>
          <w:sz w:val="36"/>
          <w:szCs w:val="36"/>
        </w:rPr>
      </w:pPr>
      <w:r w:rsidRPr="00C53B7C">
        <w:rPr>
          <w:rFonts w:hint="eastAsia"/>
          <w:b/>
          <w:color w:val="000000" w:themeColor="text1"/>
          <w:sz w:val="36"/>
          <w:szCs w:val="36"/>
        </w:rPr>
        <w:t>Calibration Specification for</w:t>
      </w:r>
      <w:r w:rsidR="00B44A6F" w:rsidRPr="00B44A6F">
        <w:t xml:space="preserve"> </w:t>
      </w:r>
      <w:r w:rsidR="00B44A6F" w:rsidRPr="00B44A6F">
        <w:rPr>
          <w:b/>
          <w:color w:val="000000" w:themeColor="text1"/>
          <w:sz w:val="36"/>
          <w:szCs w:val="36"/>
        </w:rPr>
        <w:t>Particle Number Monitors for Mobile Source Emission</w:t>
      </w:r>
    </w:p>
    <w:p w14:paraId="6725F4DA" w14:textId="77777777" w:rsidR="007C7457" w:rsidRPr="00C53B7C" w:rsidRDefault="003C2F44">
      <w:pPr>
        <w:rPr>
          <w:b/>
          <w:color w:val="000000" w:themeColor="text1"/>
          <w:sz w:val="30"/>
          <w:szCs w:val="20"/>
        </w:rPr>
      </w:pPr>
      <w:r w:rsidRPr="00C53B7C">
        <w:rPr>
          <w:rFonts w:hint="eastAsia"/>
          <w:b/>
          <w:color w:val="000000" w:themeColor="text1"/>
          <w:sz w:val="30"/>
          <w:szCs w:val="20"/>
        </w:rPr>
        <w:t xml:space="preserve">                       </w:t>
      </w:r>
    </w:p>
    <w:p w14:paraId="362F3C97" w14:textId="0E41C7CA" w:rsidR="003C2F44" w:rsidRPr="00C53B7C" w:rsidRDefault="003C2F44" w:rsidP="007C7457">
      <w:pPr>
        <w:jc w:val="center"/>
        <w:rPr>
          <w:b/>
          <w:color w:val="000000" w:themeColor="text1"/>
          <w:sz w:val="30"/>
          <w:szCs w:val="20"/>
        </w:rPr>
      </w:pPr>
      <w:r w:rsidRPr="00C53B7C">
        <w:rPr>
          <w:rFonts w:hint="eastAsia"/>
          <w:b/>
          <w:color w:val="000000" w:themeColor="text1"/>
          <w:sz w:val="30"/>
          <w:szCs w:val="20"/>
        </w:rPr>
        <w:t>（</w:t>
      </w:r>
      <w:r w:rsidR="00EE55D1">
        <w:rPr>
          <w:rFonts w:hint="eastAsia"/>
          <w:b/>
          <w:color w:val="000000" w:themeColor="text1"/>
          <w:sz w:val="30"/>
          <w:szCs w:val="20"/>
        </w:rPr>
        <w:t>征求意见</w:t>
      </w:r>
      <w:r w:rsidR="007C7457" w:rsidRPr="00C53B7C">
        <w:rPr>
          <w:rFonts w:hint="eastAsia"/>
          <w:b/>
          <w:color w:val="000000" w:themeColor="text1"/>
          <w:sz w:val="30"/>
          <w:szCs w:val="20"/>
        </w:rPr>
        <w:t>稿</w:t>
      </w:r>
      <w:r w:rsidRPr="00C53B7C">
        <w:rPr>
          <w:rFonts w:hint="eastAsia"/>
          <w:b/>
          <w:color w:val="000000" w:themeColor="text1"/>
          <w:sz w:val="30"/>
          <w:szCs w:val="20"/>
        </w:rPr>
        <w:t>）</w:t>
      </w:r>
      <w:r w:rsidR="00243DB2" w:rsidRPr="00C53B7C">
        <w:rPr>
          <w:rFonts w:hint="eastAsia"/>
          <w:b/>
          <w:color w:val="000000" w:themeColor="text1"/>
          <w:sz w:val="30"/>
          <w:szCs w:val="20"/>
        </w:rPr>
        <w:t xml:space="preserve"> </w:t>
      </w:r>
    </w:p>
    <w:p w14:paraId="4D344E30" w14:textId="77777777" w:rsidR="003C2F44" w:rsidRPr="00C53B7C" w:rsidRDefault="003C2F44">
      <w:pPr>
        <w:rPr>
          <w:b/>
          <w:color w:val="000000" w:themeColor="text1"/>
          <w:sz w:val="30"/>
          <w:szCs w:val="20"/>
        </w:rPr>
      </w:pPr>
    </w:p>
    <w:p w14:paraId="6AA85F67" w14:textId="77777777" w:rsidR="003C2F44" w:rsidRPr="00C53B7C" w:rsidRDefault="003C2F44">
      <w:pPr>
        <w:rPr>
          <w:b/>
          <w:color w:val="000000" w:themeColor="text1"/>
          <w:sz w:val="30"/>
          <w:szCs w:val="20"/>
        </w:rPr>
      </w:pPr>
    </w:p>
    <w:p w14:paraId="5860D5B2" w14:textId="77777777" w:rsidR="003C2F44" w:rsidRPr="00C53B7C" w:rsidRDefault="003C2F44">
      <w:pPr>
        <w:rPr>
          <w:b/>
          <w:color w:val="000000" w:themeColor="text1"/>
          <w:sz w:val="30"/>
          <w:szCs w:val="20"/>
        </w:rPr>
      </w:pPr>
    </w:p>
    <w:p w14:paraId="15F3015B" w14:textId="77777777" w:rsidR="00E01E09" w:rsidRPr="00C53B7C" w:rsidRDefault="00E01E09">
      <w:pPr>
        <w:rPr>
          <w:b/>
          <w:color w:val="000000" w:themeColor="text1"/>
          <w:sz w:val="30"/>
          <w:szCs w:val="20"/>
        </w:rPr>
      </w:pPr>
    </w:p>
    <w:p w14:paraId="2687C4EB" w14:textId="77777777" w:rsidR="00E01E09" w:rsidRPr="00C53B7C" w:rsidRDefault="00E01E09">
      <w:pPr>
        <w:rPr>
          <w:b/>
          <w:color w:val="000000" w:themeColor="text1"/>
          <w:sz w:val="30"/>
          <w:szCs w:val="20"/>
        </w:rPr>
      </w:pPr>
    </w:p>
    <w:p w14:paraId="419A4270" w14:textId="77777777" w:rsidR="00E01E09" w:rsidRPr="00C53B7C" w:rsidRDefault="00E01E09">
      <w:pPr>
        <w:rPr>
          <w:b/>
          <w:color w:val="000000" w:themeColor="text1"/>
          <w:sz w:val="30"/>
          <w:szCs w:val="20"/>
        </w:rPr>
      </w:pPr>
    </w:p>
    <w:p w14:paraId="55F39F13" w14:textId="77777777" w:rsidR="00E01E09" w:rsidRPr="00C53B7C" w:rsidRDefault="00E01E09">
      <w:pPr>
        <w:rPr>
          <w:b/>
          <w:color w:val="000000" w:themeColor="text1"/>
          <w:sz w:val="30"/>
          <w:szCs w:val="20"/>
        </w:rPr>
      </w:pPr>
    </w:p>
    <w:p w14:paraId="7E2A7450" w14:textId="77777777" w:rsidR="00E01E09" w:rsidRPr="00C53B7C" w:rsidRDefault="00E01E09">
      <w:pPr>
        <w:rPr>
          <w:b/>
          <w:color w:val="000000" w:themeColor="text1"/>
          <w:sz w:val="30"/>
          <w:szCs w:val="20"/>
        </w:rPr>
      </w:pPr>
    </w:p>
    <w:p w14:paraId="3DBD2E27" w14:textId="77777777" w:rsidR="00E01E09" w:rsidRPr="00C53B7C" w:rsidRDefault="00E01E09">
      <w:pPr>
        <w:rPr>
          <w:b/>
          <w:color w:val="000000" w:themeColor="text1"/>
          <w:sz w:val="30"/>
          <w:szCs w:val="20"/>
        </w:rPr>
      </w:pPr>
    </w:p>
    <w:p w14:paraId="1DA06935" w14:textId="77777777" w:rsidR="00E01E09" w:rsidRPr="00C53B7C" w:rsidRDefault="00E01E09">
      <w:pPr>
        <w:rPr>
          <w:b/>
          <w:color w:val="000000" w:themeColor="text1"/>
          <w:sz w:val="30"/>
          <w:szCs w:val="20"/>
        </w:rPr>
      </w:pPr>
    </w:p>
    <w:p w14:paraId="2DF0E455" w14:textId="77777777" w:rsidR="00E01E09" w:rsidRPr="00C53B7C" w:rsidRDefault="00E01E09">
      <w:pPr>
        <w:rPr>
          <w:b/>
          <w:color w:val="000000" w:themeColor="text1"/>
          <w:sz w:val="30"/>
          <w:szCs w:val="20"/>
        </w:rPr>
      </w:pPr>
    </w:p>
    <w:p w14:paraId="0D744EB3" w14:textId="77777777" w:rsidR="00E01E09" w:rsidRPr="00C53B7C" w:rsidRDefault="00E01E09">
      <w:pPr>
        <w:rPr>
          <w:b/>
          <w:color w:val="000000" w:themeColor="text1"/>
          <w:sz w:val="30"/>
          <w:szCs w:val="20"/>
        </w:rPr>
      </w:pPr>
    </w:p>
    <w:p w14:paraId="41FBD6E2" w14:textId="77777777" w:rsidR="00E01E09" w:rsidRPr="00C53B7C" w:rsidRDefault="00E01E09">
      <w:pPr>
        <w:rPr>
          <w:b/>
          <w:color w:val="000000" w:themeColor="text1"/>
          <w:sz w:val="30"/>
          <w:szCs w:val="20"/>
        </w:rPr>
      </w:pPr>
    </w:p>
    <w:p w14:paraId="756F7C3B" w14:textId="77777777" w:rsidR="00E01E09" w:rsidRPr="00C53B7C" w:rsidRDefault="00E01E09">
      <w:pPr>
        <w:rPr>
          <w:b/>
          <w:color w:val="000000" w:themeColor="text1"/>
          <w:sz w:val="30"/>
          <w:szCs w:val="20"/>
        </w:rPr>
      </w:pPr>
    </w:p>
    <w:p w14:paraId="50FDE55C" w14:textId="77777777" w:rsidR="00E01E09" w:rsidRPr="00C53B7C" w:rsidRDefault="00E01E09">
      <w:pPr>
        <w:rPr>
          <w:b/>
          <w:color w:val="000000" w:themeColor="text1"/>
          <w:sz w:val="30"/>
          <w:szCs w:val="20"/>
        </w:rPr>
      </w:pPr>
    </w:p>
    <w:p w14:paraId="3754D310" w14:textId="77777777" w:rsidR="00E01E09" w:rsidRPr="00C53B7C" w:rsidRDefault="00E01E09">
      <w:pPr>
        <w:rPr>
          <w:b/>
          <w:color w:val="000000" w:themeColor="text1"/>
          <w:sz w:val="30"/>
          <w:szCs w:val="20"/>
        </w:rPr>
      </w:pPr>
    </w:p>
    <w:p w14:paraId="4C31E215" w14:textId="77777777" w:rsidR="003C2F44" w:rsidRPr="00C53B7C" w:rsidRDefault="003C2F44">
      <w:pPr>
        <w:rPr>
          <w:b/>
          <w:color w:val="000000" w:themeColor="text1"/>
          <w:sz w:val="30"/>
          <w:szCs w:val="20"/>
        </w:rPr>
      </w:pPr>
    </w:p>
    <w:p w14:paraId="30BB0E3B" w14:textId="77777777" w:rsidR="009A678B" w:rsidRPr="00C53B7C" w:rsidRDefault="009A678B">
      <w:pPr>
        <w:rPr>
          <w:b/>
          <w:color w:val="000000" w:themeColor="text1"/>
          <w:sz w:val="30"/>
          <w:szCs w:val="20"/>
        </w:rPr>
      </w:pPr>
    </w:p>
    <w:p w14:paraId="131DB5AB" w14:textId="5734911A" w:rsidR="003C2F44" w:rsidRPr="00C53B7C" w:rsidRDefault="004533EC" w:rsidP="004533EC">
      <w:pPr>
        <w:ind w:rightChars="-49" w:right="-103"/>
        <w:rPr>
          <w:b/>
          <w:color w:val="000000" w:themeColor="text1"/>
          <w:sz w:val="28"/>
          <w:szCs w:val="20"/>
        </w:rPr>
      </w:pPr>
      <w:r w:rsidRPr="00C53B7C">
        <w:rPr>
          <w:rFonts w:hint="eastAsia"/>
          <w:b/>
          <w:color w:val="000000" w:themeColor="text1"/>
          <w:sz w:val="28"/>
        </w:rPr>
        <w:t>20</w:t>
      </w:r>
      <w:r w:rsidR="00B44A6F">
        <w:rPr>
          <w:b/>
          <w:color w:val="000000" w:themeColor="text1"/>
          <w:sz w:val="28"/>
        </w:rPr>
        <w:t>2</w:t>
      </w:r>
      <w:r w:rsidRPr="00C53B7C">
        <w:rPr>
          <w:rFonts w:hint="eastAsia"/>
          <w:b/>
          <w:color w:val="000000" w:themeColor="text1"/>
          <w:sz w:val="28"/>
        </w:rPr>
        <w:t>×</w:t>
      </w:r>
      <w:r w:rsidR="003C2F44" w:rsidRPr="00C53B7C">
        <w:rPr>
          <w:rFonts w:hint="eastAsia"/>
          <w:b/>
          <w:color w:val="000000" w:themeColor="text1"/>
          <w:sz w:val="28"/>
        </w:rPr>
        <w:t>-</w:t>
      </w:r>
      <w:r w:rsidR="003C2F44" w:rsidRPr="00C53B7C">
        <w:rPr>
          <w:rFonts w:hint="eastAsia"/>
          <w:b/>
          <w:color w:val="000000" w:themeColor="text1"/>
          <w:sz w:val="28"/>
        </w:rPr>
        <w:t>××</w:t>
      </w:r>
      <w:r w:rsidR="003C2F44" w:rsidRPr="00C53B7C">
        <w:rPr>
          <w:rFonts w:hint="eastAsia"/>
          <w:b/>
          <w:color w:val="000000" w:themeColor="text1"/>
          <w:sz w:val="28"/>
        </w:rPr>
        <w:t>-</w:t>
      </w:r>
      <w:r w:rsidR="003C2F44" w:rsidRPr="00C53B7C">
        <w:rPr>
          <w:rFonts w:hint="eastAsia"/>
          <w:b/>
          <w:color w:val="000000" w:themeColor="text1"/>
          <w:sz w:val="28"/>
        </w:rPr>
        <w:t>××发布</w:t>
      </w:r>
      <w:r w:rsidR="003C2F44" w:rsidRPr="00C53B7C">
        <w:rPr>
          <w:b/>
          <w:color w:val="000000" w:themeColor="text1"/>
          <w:sz w:val="28"/>
        </w:rPr>
        <w:t xml:space="preserve">          </w:t>
      </w:r>
      <w:r w:rsidRPr="00C53B7C">
        <w:rPr>
          <w:rFonts w:hint="eastAsia"/>
          <w:b/>
          <w:color w:val="000000" w:themeColor="text1"/>
          <w:sz w:val="28"/>
        </w:rPr>
        <w:t xml:space="preserve">             </w:t>
      </w:r>
      <w:r w:rsidR="003C2F44" w:rsidRPr="00C53B7C">
        <w:rPr>
          <w:b/>
          <w:color w:val="000000" w:themeColor="text1"/>
          <w:sz w:val="28"/>
        </w:rPr>
        <w:t xml:space="preserve">  </w:t>
      </w:r>
      <w:r w:rsidR="003C2F44" w:rsidRPr="00C53B7C">
        <w:rPr>
          <w:b/>
          <w:color w:val="000000" w:themeColor="text1"/>
          <w:sz w:val="28"/>
        </w:rPr>
        <w:tab/>
      </w:r>
      <w:r w:rsidRPr="00C53B7C">
        <w:rPr>
          <w:rFonts w:hint="eastAsia"/>
          <w:b/>
          <w:color w:val="000000" w:themeColor="text1"/>
          <w:sz w:val="28"/>
        </w:rPr>
        <w:t>20</w:t>
      </w:r>
      <w:r w:rsidR="00B44A6F">
        <w:rPr>
          <w:b/>
          <w:color w:val="000000" w:themeColor="text1"/>
          <w:sz w:val="28"/>
        </w:rPr>
        <w:t>2</w:t>
      </w:r>
      <w:r w:rsidRPr="00C53B7C">
        <w:rPr>
          <w:rFonts w:hint="eastAsia"/>
          <w:b/>
          <w:color w:val="000000" w:themeColor="text1"/>
          <w:sz w:val="28"/>
        </w:rPr>
        <w:t>×</w:t>
      </w:r>
      <w:r w:rsidR="003C2F44" w:rsidRPr="00C53B7C">
        <w:rPr>
          <w:rFonts w:hint="eastAsia"/>
          <w:b/>
          <w:color w:val="000000" w:themeColor="text1"/>
          <w:sz w:val="28"/>
        </w:rPr>
        <w:t>-</w:t>
      </w:r>
      <w:r w:rsidR="003C2F44" w:rsidRPr="00C53B7C">
        <w:rPr>
          <w:rFonts w:hint="eastAsia"/>
          <w:b/>
          <w:color w:val="000000" w:themeColor="text1"/>
          <w:sz w:val="28"/>
        </w:rPr>
        <w:t>××</w:t>
      </w:r>
      <w:r w:rsidR="003C2F44" w:rsidRPr="00C53B7C">
        <w:rPr>
          <w:rFonts w:hint="eastAsia"/>
          <w:b/>
          <w:color w:val="000000" w:themeColor="text1"/>
          <w:sz w:val="28"/>
        </w:rPr>
        <w:t>-</w:t>
      </w:r>
      <w:r w:rsidR="003C2F44" w:rsidRPr="00C53B7C">
        <w:rPr>
          <w:rFonts w:hint="eastAsia"/>
          <w:b/>
          <w:color w:val="000000" w:themeColor="text1"/>
          <w:sz w:val="28"/>
        </w:rPr>
        <w:t>××实施</w:t>
      </w:r>
    </w:p>
    <w:p w14:paraId="75CF187D" w14:textId="4C39288B" w:rsidR="003C2F44" w:rsidRPr="00C53B7C" w:rsidRDefault="002C1D72">
      <w:pPr>
        <w:jc w:val="center"/>
        <w:rPr>
          <w:b/>
          <w:color w:val="000000" w:themeColor="text1"/>
          <w:sz w:val="36"/>
        </w:rPr>
      </w:pPr>
      <w:r>
        <w:rPr>
          <w:b/>
          <w:noProof/>
          <w:color w:val="000000" w:themeColor="text1"/>
        </w:rPr>
        <mc:AlternateContent>
          <mc:Choice Requires="wps">
            <w:drawing>
              <wp:anchor distT="0" distB="0" distL="114300" distR="114300" simplePos="0" relativeHeight="251648000" behindDoc="0" locked="0" layoutInCell="0" allowOverlap="1" wp14:anchorId="2DEB659A" wp14:editId="51ABF093">
                <wp:simplePos x="0" y="0"/>
                <wp:positionH relativeFrom="column">
                  <wp:posOffset>0</wp:posOffset>
                </wp:positionH>
                <wp:positionV relativeFrom="paragraph">
                  <wp:posOffset>0</wp:posOffset>
                </wp:positionV>
                <wp:extent cx="5829300" cy="0"/>
                <wp:effectExtent l="10160" t="13970" r="8890" b="5080"/>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0A73B" id="Line 3" o:spid="_x0000_s1026" style="position:absolute;left:0;text-align:lef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5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" o:allowincell="f"/>
            </w:pict>
          </mc:Fallback>
        </mc:AlternateContent>
      </w:r>
      <w:r w:rsidR="003C2F44" w:rsidRPr="00C53B7C">
        <w:rPr>
          <w:rFonts w:hint="eastAsia"/>
          <w:b/>
          <w:color w:val="000000" w:themeColor="text1"/>
          <w:sz w:val="36"/>
        </w:rPr>
        <w:t>国家</w:t>
      </w:r>
      <w:r w:rsidR="009A04E2">
        <w:rPr>
          <w:rFonts w:hint="eastAsia"/>
          <w:b/>
          <w:color w:val="000000" w:themeColor="text1"/>
          <w:sz w:val="36"/>
        </w:rPr>
        <w:t>市场监督管理</w:t>
      </w:r>
      <w:r w:rsidR="003C2F44" w:rsidRPr="00C53B7C">
        <w:rPr>
          <w:rFonts w:hint="eastAsia"/>
          <w:b/>
          <w:color w:val="000000" w:themeColor="text1"/>
          <w:sz w:val="36"/>
        </w:rPr>
        <w:t>总局</w:t>
      </w:r>
      <w:r w:rsidR="003C2F44" w:rsidRPr="00C53B7C">
        <w:rPr>
          <w:b/>
          <w:color w:val="000000" w:themeColor="text1"/>
          <w:sz w:val="36"/>
        </w:rPr>
        <w:t xml:space="preserve">  </w:t>
      </w:r>
      <w:r w:rsidR="003C2F44" w:rsidRPr="00C53B7C">
        <w:rPr>
          <w:rFonts w:hint="eastAsia"/>
          <w:b/>
          <w:color w:val="000000" w:themeColor="text1"/>
          <w:sz w:val="36"/>
        </w:rPr>
        <w:t>发</w:t>
      </w:r>
      <w:r w:rsidR="003C2F44" w:rsidRPr="00C53B7C">
        <w:rPr>
          <w:rFonts w:hint="eastAsia"/>
          <w:b/>
          <w:color w:val="000000" w:themeColor="text1"/>
          <w:sz w:val="36"/>
        </w:rPr>
        <w:t xml:space="preserve"> </w:t>
      </w:r>
      <w:r w:rsidR="003C2F44" w:rsidRPr="00C53B7C">
        <w:rPr>
          <w:rFonts w:hint="eastAsia"/>
          <w:b/>
          <w:color w:val="000000" w:themeColor="text1"/>
          <w:sz w:val="36"/>
        </w:rPr>
        <w:t>布</w:t>
      </w:r>
    </w:p>
    <w:p w14:paraId="24EB7C88" w14:textId="77777777" w:rsidR="003C2F44" w:rsidRPr="00C53B7C" w:rsidRDefault="003C2F44">
      <w:pPr>
        <w:jc w:val="center"/>
        <w:rPr>
          <w:b/>
          <w:color w:val="000000" w:themeColor="text1"/>
        </w:rPr>
      </w:pPr>
    </w:p>
    <w:p w14:paraId="79153077" w14:textId="77777777" w:rsidR="00E01E09" w:rsidRPr="00C53B7C" w:rsidRDefault="00E01E09">
      <w:pPr>
        <w:jc w:val="center"/>
        <w:rPr>
          <w:b/>
          <w:color w:val="000000" w:themeColor="text1"/>
        </w:rPr>
      </w:pPr>
    </w:p>
    <w:p w14:paraId="3CF134E0" w14:textId="77777777" w:rsidR="00E01E09" w:rsidRPr="00C53B7C" w:rsidRDefault="00E01E09">
      <w:pPr>
        <w:jc w:val="center"/>
        <w:rPr>
          <w:b/>
          <w:color w:val="000000" w:themeColor="text1"/>
        </w:rPr>
        <w:sectPr w:rsidR="00E01E09" w:rsidRPr="00C53B7C" w:rsidSect="00E7331D">
          <w:headerReference w:type="default" r:id="rId8"/>
          <w:footerReference w:type="even" r:id="rId9"/>
          <w:headerReference w:type="first" r:id="rId10"/>
          <w:footerReference w:type="first" r:id="rId11"/>
          <w:pgSz w:w="11906" w:h="16838" w:code="9"/>
          <w:pgMar w:top="1468" w:right="1134" w:bottom="1440" w:left="1531" w:header="944" w:footer="992" w:gutter="0"/>
          <w:pgNumType w:fmt="upperRoman" w:start="1"/>
          <w:cols w:space="720"/>
          <w:docGrid w:linePitch="312"/>
        </w:sectPr>
      </w:pPr>
    </w:p>
    <w:p w14:paraId="0C8641BB" w14:textId="77777777" w:rsidR="00E01E09" w:rsidRPr="00C53B7C" w:rsidRDefault="00E01E09">
      <w:pPr>
        <w:jc w:val="center"/>
        <w:rPr>
          <w:b/>
          <w:color w:val="000000" w:themeColor="text1"/>
        </w:rPr>
        <w:sectPr w:rsidR="00E01E09" w:rsidRPr="00C53B7C" w:rsidSect="00E01E09">
          <w:footerReference w:type="first" r:id="rId12"/>
          <w:pgSz w:w="11906" w:h="16838" w:code="9"/>
          <w:pgMar w:top="1469" w:right="1134" w:bottom="1440" w:left="1531" w:header="941" w:footer="992" w:gutter="0"/>
          <w:pgNumType w:fmt="upperRoman" w:start="1"/>
          <w:cols w:space="720"/>
          <w:titlePg/>
          <w:docGrid w:linePitch="312"/>
        </w:sectPr>
      </w:pPr>
    </w:p>
    <w:p w14:paraId="159459EF" w14:textId="77777777" w:rsidR="00E01E09" w:rsidRPr="00C53B7C" w:rsidRDefault="00E01E09">
      <w:pPr>
        <w:jc w:val="center"/>
        <w:rPr>
          <w:b/>
          <w:color w:val="000000" w:themeColor="text1"/>
        </w:rPr>
      </w:pPr>
    </w:p>
    <w:p w14:paraId="774AE5BC" w14:textId="2A991288" w:rsidR="003C2F44" w:rsidRPr="00C53B7C" w:rsidRDefault="003C2F44" w:rsidP="009A678B">
      <w:pPr>
        <w:rPr>
          <w:b/>
          <w:bCs/>
          <w:color w:val="000000" w:themeColor="text1"/>
          <w:sz w:val="32"/>
          <w:szCs w:val="32"/>
        </w:rPr>
      </w:pPr>
      <w:r w:rsidRPr="00C53B7C">
        <w:rPr>
          <w:b/>
          <w:color w:val="000000" w:themeColor="text1"/>
        </w:rPr>
        <w:t xml:space="preserve">    </w:t>
      </w:r>
      <w:r w:rsidR="002C1D72">
        <w:rPr>
          <w:b/>
          <w:noProof/>
          <w:color w:val="000000" w:themeColor="text1"/>
        </w:rPr>
        <mc:AlternateContent>
          <mc:Choice Requires="wps">
            <w:drawing>
              <wp:anchor distT="0" distB="0" distL="114300" distR="114300" simplePos="0" relativeHeight="251650048" behindDoc="0" locked="0" layoutInCell="1" allowOverlap="1" wp14:anchorId="3AA59049" wp14:editId="4824107B">
                <wp:simplePos x="0" y="0"/>
                <wp:positionH relativeFrom="column">
                  <wp:posOffset>3961130</wp:posOffset>
                </wp:positionH>
                <wp:positionV relativeFrom="paragraph">
                  <wp:posOffset>20320</wp:posOffset>
                </wp:positionV>
                <wp:extent cx="1656080" cy="790575"/>
                <wp:effectExtent l="27940" t="21590" r="20955" b="26035"/>
                <wp:wrapNone/>
                <wp:docPr id="1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790575"/>
                        </a:xfrm>
                        <a:prstGeom prst="rect">
                          <a:avLst/>
                        </a:prstGeom>
                        <a:solidFill>
                          <a:srgbClr val="FFFFFF"/>
                        </a:solidFill>
                        <a:ln w="38100" cmpd="dbl">
                          <a:solidFill>
                            <a:srgbClr val="000000"/>
                          </a:solidFill>
                          <a:miter lim="800000"/>
                          <a:headEnd/>
                          <a:tailEnd/>
                        </a:ln>
                      </wps:spPr>
                      <wps:txbx>
                        <w:txbxContent>
                          <w:p w14:paraId="00320DD0" w14:textId="52FEFAF9" w:rsidR="00573D4F" w:rsidRDefault="00573D4F" w:rsidP="00A64DA2">
                            <w:pPr>
                              <w:spacing w:beforeLines="50" w:before="120"/>
                              <w:jc w:val="center"/>
                              <w:rPr>
                                <w:rFonts w:ascii="黑体" w:eastAsia="黑体"/>
                                <w:sz w:val="30"/>
                                <w:szCs w:val="30"/>
                              </w:rPr>
                            </w:pPr>
                            <w:r>
                              <w:rPr>
                                <w:rFonts w:ascii="黑体" w:eastAsia="黑体" w:hint="eastAsia"/>
                                <w:sz w:val="30"/>
                                <w:szCs w:val="30"/>
                              </w:rPr>
                              <w:t>JJFXXXX-20</w:t>
                            </w:r>
                            <w:r w:rsidR="00B44A6F">
                              <w:rPr>
                                <w:rFonts w:ascii="黑体" w:eastAsia="黑体"/>
                                <w:sz w:val="30"/>
                                <w:szCs w:val="30"/>
                              </w:rPr>
                              <w:t>2</w:t>
                            </w:r>
                            <w:r>
                              <w:rPr>
                                <w:rFonts w:ascii="黑体" w:eastAsia="黑体" w:hint="eastAsia"/>
                                <w:sz w:val="30"/>
                                <w:szCs w:val="30"/>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A59049" id="_x0000_t202" coordsize="21600,21600" o:spt="202" path="m,l,21600r21600,l21600,xe">
                <v:stroke joinstyle="miter"/>
                <v:path gradientshapeok="t" o:connecttype="rect"/>
              </v:shapetype>
              <v:shape id="Text Box 5" o:spid="_x0000_s1026" type="#_x0000_t202" style="position:absolute;left:0;text-align:left;margin-left:311.9pt;margin-top:1.6pt;width:130.4pt;height:62.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" strokeweight="3pt">
                <v:stroke linestyle="thinThin"/>
                <v:textbox>
                  <w:txbxContent>
                    <w:p w14:paraId="00320DD0" w14:textId="52FEFAF9" w:rsidR="00573D4F" w:rsidRDefault="00573D4F" w:rsidP="00A64DA2">
                      <w:pPr>
                        <w:spacing w:beforeLines="50" w:before="120"/>
                        <w:jc w:val="center"/>
                        <w:rPr>
                          <w:rFonts w:ascii="黑体" w:eastAsia="黑体"/>
                          <w:sz w:val="30"/>
                          <w:szCs w:val="30"/>
                        </w:rPr>
                      </w:pPr>
                      <w:r>
                        <w:rPr>
                          <w:rFonts w:ascii="黑体" w:eastAsia="黑体" w:hint="eastAsia"/>
                          <w:sz w:val="30"/>
                          <w:szCs w:val="30"/>
                        </w:rPr>
                        <w:t>JJFXXXX-20</w:t>
                      </w:r>
                      <w:r w:rsidR="00B44A6F">
                        <w:rPr>
                          <w:rFonts w:ascii="黑体" w:eastAsia="黑体"/>
                          <w:sz w:val="30"/>
                          <w:szCs w:val="30"/>
                        </w:rPr>
                        <w:t>2</w:t>
                      </w:r>
                      <w:r>
                        <w:rPr>
                          <w:rFonts w:ascii="黑体" w:eastAsia="黑体" w:hint="eastAsia"/>
                          <w:sz w:val="30"/>
                          <w:szCs w:val="30"/>
                        </w:rPr>
                        <w:t>X</w:t>
                      </w:r>
                    </w:p>
                  </w:txbxContent>
                </v:textbox>
              </v:shape>
            </w:pict>
          </mc:Fallback>
        </mc:AlternateContent>
      </w:r>
      <w:r w:rsidR="00B44A6F" w:rsidRPr="00B44A6F">
        <w:rPr>
          <w:rFonts w:hint="eastAsia"/>
          <w:b/>
          <w:bCs/>
          <w:color w:val="000000" w:themeColor="text1"/>
          <w:sz w:val="32"/>
          <w:szCs w:val="32"/>
        </w:rPr>
        <w:t>移动源排放颗粒物数量</w:t>
      </w:r>
      <w:r w:rsidR="00FF6F39">
        <w:rPr>
          <w:rFonts w:hint="eastAsia"/>
          <w:b/>
          <w:bCs/>
          <w:color w:val="000000" w:themeColor="text1"/>
          <w:sz w:val="32"/>
          <w:szCs w:val="32"/>
        </w:rPr>
        <w:t>检测</w:t>
      </w:r>
      <w:r w:rsidR="00B44A6F" w:rsidRPr="00B44A6F">
        <w:rPr>
          <w:rFonts w:hint="eastAsia"/>
          <w:b/>
          <w:bCs/>
          <w:color w:val="000000" w:themeColor="text1"/>
          <w:sz w:val="32"/>
          <w:szCs w:val="32"/>
        </w:rPr>
        <w:t>仪</w:t>
      </w:r>
    </w:p>
    <w:p w14:paraId="0F5C5B2E" w14:textId="77777777" w:rsidR="00D14FB8" w:rsidRPr="00C53B7C" w:rsidRDefault="00D14FB8" w:rsidP="007C7457">
      <w:pPr>
        <w:ind w:firstLineChars="150" w:firstLine="450"/>
        <w:rPr>
          <w:color w:val="000000" w:themeColor="text1"/>
          <w:sz w:val="30"/>
          <w:szCs w:val="30"/>
        </w:rPr>
      </w:pPr>
      <w:r w:rsidRPr="00C53B7C">
        <w:rPr>
          <w:rFonts w:hint="eastAsia"/>
          <w:color w:val="000000" w:themeColor="text1"/>
          <w:sz w:val="30"/>
          <w:szCs w:val="30"/>
        </w:rPr>
        <w:t>Calibration Specification</w:t>
      </w:r>
    </w:p>
    <w:p w14:paraId="6522AD2E" w14:textId="53770B3C" w:rsidR="003C2F44" w:rsidRDefault="00DC1A04" w:rsidP="007C7457">
      <w:pPr>
        <w:ind w:firstLineChars="150" w:firstLine="450"/>
        <w:rPr>
          <w:color w:val="000000" w:themeColor="text1"/>
          <w:sz w:val="30"/>
          <w:szCs w:val="30"/>
        </w:rPr>
      </w:pPr>
      <w:r w:rsidRPr="00C53B7C">
        <w:rPr>
          <w:rFonts w:hint="eastAsia"/>
          <w:color w:val="000000" w:themeColor="text1"/>
          <w:sz w:val="30"/>
          <w:szCs w:val="30"/>
        </w:rPr>
        <w:t>for</w:t>
      </w:r>
      <w:r w:rsidRPr="00C53B7C">
        <w:rPr>
          <w:color w:val="000000" w:themeColor="text1"/>
          <w:sz w:val="30"/>
          <w:szCs w:val="30"/>
        </w:rPr>
        <w:t xml:space="preserve"> </w:t>
      </w:r>
      <w:r w:rsidR="00B44A6F" w:rsidRPr="00B44A6F">
        <w:rPr>
          <w:color w:val="000000" w:themeColor="text1"/>
          <w:sz w:val="30"/>
          <w:szCs w:val="30"/>
        </w:rPr>
        <w:t>Particle Number Monitors</w:t>
      </w:r>
    </w:p>
    <w:p w14:paraId="18F6DF41" w14:textId="58974786" w:rsidR="00B44A6F" w:rsidRPr="00B44A6F" w:rsidRDefault="00B44A6F" w:rsidP="00B44A6F">
      <w:pPr>
        <w:ind w:firstLineChars="150" w:firstLine="450"/>
        <w:rPr>
          <w:color w:val="000000" w:themeColor="text1"/>
          <w:sz w:val="30"/>
          <w:szCs w:val="30"/>
        </w:rPr>
      </w:pPr>
      <w:r w:rsidRPr="00B44A6F">
        <w:rPr>
          <w:color w:val="000000" w:themeColor="text1"/>
          <w:sz w:val="30"/>
          <w:szCs w:val="30"/>
        </w:rPr>
        <w:t>for Mobile Source Emission</w:t>
      </w:r>
    </w:p>
    <w:p w14:paraId="7E5AA3C3" w14:textId="77777777" w:rsidR="003C2F44" w:rsidRPr="00C53B7C" w:rsidRDefault="003C2F44">
      <w:pPr>
        <w:spacing w:line="400" w:lineRule="exact"/>
        <w:jc w:val="center"/>
        <w:rPr>
          <w:b/>
          <w:color w:val="000000" w:themeColor="text1"/>
          <w:sz w:val="28"/>
        </w:rPr>
      </w:pPr>
    </w:p>
    <w:p w14:paraId="764958D0" w14:textId="69218D6E" w:rsidR="003C2F44" w:rsidRPr="00C53B7C" w:rsidRDefault="002C1D72">
      <w:pPr>
        <w:spacing w:line="400" w:lineRule="exact"/>
        <w:rPr>
          <w:b/>
          <w:color w:val="000000" w:themeColor="text1"/>
          <w:sz w:val="32"/>
          <w:szCs w:val="20"/>
        </w:rPr>
      </w:pPr>
      <w:r>
        <w:rPr>
          <w:b/>
          <w:noProof/>
          <w:color w:val="000000" w:themeColor="text1"/>
        </w:rPr>
        <mc:AlternateContent>
          <mc:Choice Requires="wps">
            <w:drawing>
              <wp:anchor distT="0" distB="0" distL="114300" distR="114300" simplePos="0" relativeHeight="251649024" behindDoc="0" locked="0" layoutInCell="1" allowOverlap="1" wp14:anchorId="7C9D1FB6" wp14:editId="7E99B0D3">
                <wp:simplePos x="0" y="0"/>
                <wp:positionH relativeFrom="column">
                  <wp:posOffset>73660</wp:posOffset>
                </wp:positionH>
                <wp:positionV relativeFrom="page">
                  <wp:posOffset>2214245</wp:posOffset>
                </wp:positionV>
                <wp:extent cx="5756910" cy="9525"/>
                <wp:effectExtent l="7620" t="13970" r="7620" b="5080"/>
                <wp:wrapNone/>
                <wp:docPr id="1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B33CD" id="Line 6" o:spid="_x0000_s1026" style="position:absolute;left:0;text-align:lef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8pt,174.35pt" to="459.1pt,1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">
                <w10:wrap anchory="page"/>
              </v:line>
            </w:pict>
          </mc:Fallback>
        </mc:AlternateContent>
      </w:r>
    </w:p>
    <w:p w14:paraId="76E10FD5" w14:textId="77777777" w:rsidR="003C2F44" w:rsidRPr="00C53B7C" w:rsidRDefault="003C2F44">
      <w:pPr>
        <w:rPr>
          <w:b/>
          <w:color w:val="000000" w:themeColor="text1"/>
          <w:sz w:val="28"/>
          <w:szCs w:val="20"/>
        </w:rPr>
      </w:pPr>
    </w:p>
    <w:p w14:paraId="33294A5A" w14:textId="77777777" w:rsidR="003C2F44" w:rsidRPr="00C53B7C" w:rsidRDefault="003C2F44">
      <w:pPr>
        <w:rPr>
          <w:b/>
          <w:color w:val="000000" w:themeColor="text1"/>
          <w:sz w:val="28"/>
          <w:szCs w:val="20"/>
        </w:rPr>
      </w:pPr>
    </w:p>
    <w:p w14:paraId="52162ECB" w14:textId="77777777" w:rsidR="003C2F44" w:rsidRPr="00C53B7C" w:rsidRDefault="003C2F44">
      <w:pPr>
        <w:rPr>
          <w:b/>
          <w:color w:val="000000" w:themeColor="text1"/>
          <w:sz w:val="28"/>
          <w:szCs w:val="20"/>
        </w:rPr>
      </w:pPr>
    </w:p>
    <w:p w14:paraId="380E0241" w14:textId="77777777" w:rsidR="003C2F44" w:rsidRPr="00C53B7C" w:rsidRDefault="003C2F44">
      <w:pPr>
        <w:rPr>
          <w:b/>
          <w:color w:val="000000" w:themeColor="text1"/>
          <w:sz w:val="28"/>
          <w:szCs w:val="20"/>
        </w:rPr>
      </w:pPr>
    </w:p>
    <w:p w14:paraId="0C794FA8" w14:textId="094AB94B" w:rsidR="0018188B" w:rsidRPr="00C53B7C" w:rsidRDefault="003C2F44" w:rsidP="007123C6">
      <w:pPr>
        <w:spacing w:line="360" w:lineRule="auto"/>
        <w:rPr>
          <w:color w:val="000000" w:themeColor="text1"/>
          <w:sz w:val="28"/>
        </w:rPr>
      </w:pPr>
      <w:r w:rsidRPr="00C53B7C">
        <w:rPr>
          <w:rFonts w:hint="eastAsia"/>
          <w:b/>
          <w:color w:val="000000" w:themeColor="text1"/>
          <w:sz w:val="28"/>
        </w:rPr>
        <w:t>归口单位：</w:t>
      </w:r>
      <w:r w:rsidR="00BC7179" w:rsidRPr="00C53B7C">
        <w:rPr>
          <w:rFonts w:hint="eastAsia"/>
          <w:color w:val="000000" w:themeColor="text1"/>
          <w:sz w:val="28"/>
        </w:rPr>
        <w:t>全国</w:t>
      </w:r>
      <w:r w:rsidR="00B44A6F">
        <w:rPr>
          <w:rFonts w:hint="eastAsia"/>
          <w:color w:val="000000" w:themeColor="text1"/>
          <w:sz w:val="28"/>
        </w:rPr>
        <w:t>法制计量</w:t>
      </w:r>
      <w:r w:rsidR="00BC7179" w:rsidRPr="00C53B7C">
        <w:rPr>
          <w:rFonts w:hint="eastAsia"/>
          <w:color w:val="000000" w:themeColor="text1"/>
          <w:sz w:val="28"/>
        </w:rPr>
        <w:t>技术委员会</w:t>
      </w:r>
    </w:p>
    <w:p w14:paraId="24F1A3EB" w14:textId="77777777" w:rsidR="003C2F44" w:rsidRPr="00C53B7C" w:rsidRDefault="00D14FB8" w:rsidP="007123C6">
      <w:pPr>
        <w:spacing w:line="360" w:lineRule="auto"/>
        <w:rPr>
          <w:color w:val="000000" w:themeColor="text1"/>
          <w:sz w:val="28"/>
        </w:rPr>
      </w:pPr>
      <w:r w:rsidRPr="00C53B7C">
        <w:rPr>
          <w:rFonts w:hint="eastAsia"/>
          <w:b/>
          <w:color w:val="000000" w:themeColor="text1"/>
          <w:sz w:val="28"/>
        </w:rPr>
        <w:t>主要</w:t>
      </w:r>
      <w:r w:rsidR="003C2F44" w:rsidRPr="00C53B7C">
        <w:rPr>
          <w:rFonts w:hint="eastAsia"/>
          <w:b/>
          <w:color w:val="000000" w:themeColor="text1"/>
          <w:sz w:val="28"/>
        </w:rPr>
        <w:t>起草单位：</w:t>
      </w:r>
      <w:r w:rsidR="003C2F44" w:rsidRPr="00C53B7C">
        <w:rPr>
          <w:rFonts w:hint="eastAsia"/>
          <w:color w:val="000000" w:themeColor="text1"/>
          <w:sz w:val="28"/>
        </w:rPr>
        <w:t>中国计量科学研究院</w:t>
      </w:r>
    </w:p>
    <w:p w14:paraId="652A3793" w14:textId="0D570336" w:rsidR="004714D4" w:rsidRDefault="00D14FB8" w:rsidP="004714D4">
      <w:pPr>
        <w:spacing w:line="360" w:lineRule="auto"/>
        <w:rPr>
          <w:color w:val="000000" w:themeColor="text1"/>
          <w:sz w:val="28"/>
        </w:rPr>
      </w:pPr>
      <w:r w:rsidRPr="00C53B7C">
        <w:rPr>
          <w:rFonts w:hint="eastAsia"/>
          <w:b/>
          <w:color w:val="000000" w:themeColor="text1"/>
          <w:sz w:val="28"/>
        </w:rPr>
        <w:t xml:space="preserve">              </w:t>
      </w:r>
      <w:r w:rsidR="00B44A6F">
        <w:rPr>
          <w:rFonts w:hint="eastAsia"/>
          <w:color w:val="000000" w:themeColor="text1"/>
          <w:sz w:val="28"/>
        </w:rPr>
        <w:t>中国环境科学研究院</w:t>
      </w:r>
    </w:p>
    <w:p w14:paraId="1FA2EE00" w14:textId="5E22E636" w:rsidR="001E4213" w:rsidRPr="00C53B7C" w:rsidRDefault="001E4213" w:rsidP="001E4213">
      <w:pPr>
        <w:spacing w:line="360" w:lineRule="auto"/>
        <w:ind w:firstLineChars="700" w:firstLine="1960"/>
        <w:rPr>
          <w:color w:val="000000" w:themeColor="text1"/>
          <w:sz w:val="28"/>
        </w:rPr>
      </w:pPr>
    </w:p>
    <w:p w14:paraId="4891498B" w14:textId="77777777" w:rsidR="003B1E9E" w:rsidRPr="00C53B7C" w:rsidRDefault="003B1E9E" w:rsidP="002834C8">
      <w:pPr>
        <w:spacing w:line="360" w:lineRule="auto"/>
        <w:rPr>
          <w:color w:val="000000" w:themeColor="text1"/>
          <w:sz w:val="28"/>
        </w:rPr>
      </w:pPr>
    </w:p>
    <w:p w14:paraId="08BF47A5" w14:textId="77777777" w:rsidR="003C2F44" w:rsidRPr="00C53B7C" w:rsidRDefault="003C2F44" w:rsidP="002834C8">
      <w:pPr>
        <w:spacing w:line="360" w:lineRule="auto"/>
        <w:ind w:firstLineChars="295" w:firstLine="826"/>
        <w:rPr>
          <w:color w:val="000000" w:themeColor="text1"/>
          <w:sz w:val="28"/>
        </w:rPr>
      </w:pPr>
    </w:p>
    <w:p w14:paraId="2D2C38DE" w14:textId="5991FF66" w:rsidR="003C2F44" w:rsidRPr="00B44A6F" w:rsidRDefault="00D14FB8" w:rsidP="002834C8">
      <w:pPr>
        <w:spacing w:line="360" w:lineRule="auto"/>
        <w:ind w:firstLineChars="15" w:firstLine="42"/>
        <w:rPr>
          <w:color w:val="000000" w:themeColor="text1"/>
          <w:sz w:val="28"/>
        </w:rPr>
      </w:pPr>
      <w:r w:rsidRPr="00C53B7C">
        <w:rPr>
          <w:rFonts w:hint="eastAsia"/>
          <w:b/>
          <w:color w:val="000000" w:themeColor="text1"/>
          <w:sz w:val="28"/>
        </w:rPr>
        <w:t>参加起草单位：</w:t>
      </w:r>
      <w:r w:rsidR="00B44A6F" w:rsidRPr="00C53B7C">
        <w:rPr>
          <w:b/>
          <w:color w:val="000000" w:themeColor="text1"/>
          <w:sz w:val="28"/>
          <w:szCs w:val="20"/>
        </w:rPr>
        <w:t xml:space="preserve"> </w:t>
      </w:r>
      <w:r w:rsidR="00B44A6F" w:rsidRPr="00B44A6F">
        <w:rPr>
          <w:rFonts w:hint="eastAsia"/>
          <w:color w:val="000000" w:themeColor="text1"/>
          <w:sz w:val="28"/>
        </w:rPr>
        <w:t>北京市计量检测技术研究院</w:t>
      </w:r>
    </w:p>
    <w:p w14:paraId="1F088E72" w14:textId="77777777" w:rsidR="0099668B" w:rsidRDefault="0067696E" w:rsidP="00B34D96">
      <w:pPr>
        <w:spacing w:line="360" w:lineRule="auto"/>
        <w:rPr>
          <w:color w:val="000000" w:themeColor="text1"/>
          <w:sz w:val="28"/>
        </w:rPr>
      </w:pPr>
      <w:r w:rsidRPr="00B44A6F">
        <w:rPr>
          <w:color w:val="000000" w:themeColor="text1"/>
          <w:sz w:val="28"/>
        </w:rPr>
        <w:t xml:space="preserve">        </w:t>
      </w:r>
      <w:r w:rsidR="001E4213" w:rsidRPr="00B44A6F">
        <w:rPr>
          <w:rFonts w:hint="eastAsia"/>
          <w:color w:val="000000" w:themeColor="text1"/>
          <w:sz w:val="28"/>
        </w:rPr>
        <w:t xml:space="preserve">      </w:t>
      </w:r>
      <w:r w:rsidRPr="00B44A6F">
        <w:rPr>
          <w:color w:val="000000" w:themeColor="text1"/>
          <w:sz w:val="28"/>
        </w:rPr>
        <w:t xml:space="preserve"> </w:t>
      </w:r>
      <w:r w:rsidR="0099668B">
        <w:rPr>
          <w:rFonts w:hint="eastAsia"/>
          <w:color w:val="000000" w:themeColor="text1"/>
          <w:sz w:val="28"/>
        </w:rPr>
        <w:t>中国科学院合肥物质科学研究院</w:t>
      </w:r>
    </w:p>
    <w:p w14:paraId="148E71C5" w14:textId="38653E01" w:rsidR="00B34D96" w:rsidRDefault="00DE6E30" w:rsidP="0099668B">
      <w:pPr>
        <w:spacing w:line="360" w:lineRule="auto"/>
        <w:ind w:firstLineChars="750" w:firstLine="2100"/>
        <w:rPr>
          <w:color w:val="000000" w:themeColor="text1"/>
          <w:sz w:val="28"/>
        </w:rPr>
      </w:pPr>
      <w:r>
        <w:rPr>
          <w:rFonts w:hint="eastAsia"/>
          <w:color w:val="000000" w:themeColor="text1"/>
          <w:sz w:val="28"/>
        </w:rPr>
        <w:t>厦门</w:t>
      </w:r>
      <w:r w:rsidR="00947B4B">
        <w:rPr>
          <w:rFonts w:hint="eastAsia"/>
          <w:color w:val="000000" w:themeColor="text1"/>
          <w:sz w:val="28"/>
        </w:rPr>
        <w:t>环境保护机动车污染控制技术中心</w:t>
      </w:r>
    </w:p>
    <w:p w14:paraId="418C730D" w14:textId="5D1593FD" w:rsidR="00DE6E30" w:rsidRPr="00B44A6F" w:rsidRDefault="00DE6E30" w:rsidP="00B34D96">
      <w:pPr>
        <w:spacing w:line="360" w:lineRule="auto"/>
        <w:rPr>
          <w:color w:val="000000" w:themeColor="text1"/>
          <w:sz w:val="28"/>
        </w:rPr>
      </w:pPr>
      <w:r>
        <w:rPr>
          <w:rFonts w:hint="eastAsia"/>
          <w:color w:val="000000" w:themeColor="text1"/>
          <w:sz w:val="28"/>
        </w:rPr>
        <w:t xml:space="preserve"> </w:t>
      </w:r>
      <w:r>
        <w:rPr>
          <w:color w:val="000000" w:themeColor="text1"/>
          <w:sz w:val="28"/>
        </w:rPr>
        <w:t xml:space="preserve">              </w:t>
      </w:r>
    </w:p>
    <w:p w14:paraId="37AF533B" w14:textId="77777777" w:rsidR="00ED398C" w:rsidRPr="00C53B7C" w:rsidRDefault="00ED398C" w:rsidP="00ED398C">
      <w:pPr>
        <w:spacing w:line="360" w:lineRule="auto"/>
        <w:ind w:firstLine="573"/>
        <w:rPr>
          <w:b/>
          <w:color w:val="000000" w:themeColor="text1"/>
          <w:sz w:val="28"/>
          <w:szCs w:val="20"/>
        </w:rPr>
      </w:pPr>
    </w:p>
    <w:p w14:paraId="5C18CEE8" w14:textId="77777777" w:rsidR="003C2F44" w:rsidRPr="00C53B7C" w:rsidRDefault="003C2F44">
      <w:pPr>
        <w:rPr>
          <w:b/>
          <w:color w:val="000000" w:themeColor="text1"/>
          <w:sz w:val="28"/>
          <w:szCs w:val="20"/>
        </w:rPr>
      </w:pPr>
    </w:p>
    <w:p w14:paraId="3EC67745" w14:textId="77777777" w:rsidR="003C2F44" w:rsidRPr="00C53B7C" w:rsidRDefault="003C2F44">
      <w:pPr>
        <w:rPr>
          <w:b/>
          <w:color w:val="000000" w:themeColor="text1"/>
          <w:sz w:val="28"/>
          <w:szCs w:val="20"/>
        </w:rPr>
      </w:pPr>
    </w:p>
    <w:p w14:paraId="5EDA5580" w14:textId="77777777" w:rsidR="00DC1A04" w:rsidRPr="00C53B7C" w:rsidRDefault="00DC1A04">
      <w:pPr>
        <w:rPr>
          <w:b/>
          <w:color w:val="000000" w:themeColor="text1"/>
          <w:sz w:val="28"/>
          <w:szCs w:val="20"/>
        </w:rPr>
      </w:pPr>
    </w:p>
    <w:p w14:paraId="790EFB9E" w14:textId="77777777" w:rsidR="00DC1A04" w:rsidRPr="00C53B7C" w:rsidRDefault="00DC1A04">
      <w:pPr>
        <w:rPr>
          <w:b/>
          <w:color w:val="000000" w:themeColor="text1"/>
          <w:sz w:val="28"/>
          <w:szCs w:val="20"/>
        </w:rPr>
      </w:pPr>
    </w:p>
    <w:p w14:paraId="4ED7E0B9" w14:textId="77777777" w:rsidR="00DC1A04" w:rsidRPr="00C53B7C" w:rsidRDefault="00DC1A04">
      <w:pPr>
        <w:rPr>
          <w:b/>
          <w:color w:val="000000" w:themeColor="text1"/>
          <w:sz w:val="28"/>
          <w:szCs w:val="20"/>
        </w:rPr>
      </w:pPr>
    </w:p>
    <w:p w14:paraId="4AD4EAA7" w14:textId="77777777" w:rsidR="00DC1A04" w:rsidRPr="00C53B7C" w:rsidRDefault="00DC1A04">
      <w:pPr>
        <w:rPr>
          <w:b/>
          <w:color w:val="000000" w:themeColor="text1"/>
          <w:sz w:val="28"/>
          <w:szCs w:val="20"/>
        </w:rPr>
      </w:pPr>
    </w:p>
    <w:p w14:paraId="653AF384" w14:textId="77777777" w:rsidR="00DC1A04" w:rsidRPr="00C53B7C" w:rsidRDefault="00DC1A04">
      <w:pPr>
        <w:rPr>
          <w:b/>
          <w:color w:val="000000" w:themeColor="text1"/>
          <w:sz w:val="28"/>
          <w:szCs w:val="20"/>
        </w:rPr>
      </w:pPr>
    </w:p>
    <w:p w14:paraId="219CE98B" w14:textId="77777777" w:rsidR="00DC1A04" w:rsidRPr="00C53B7C" w:rsidRDefault="00DC1A04">
      <w:pPr>
        <w:rPr>
          <w:b/>
          <w:color w:val="000000" w:themeColor="text1"/>
          <w:sz w:val="28"/>
          <w:szCs w:val="20"/>
        </w:rPr>
      </w:pPr>
    </w:p>
    <w:p w14:paraId="1BB84421" w14:textId="77777777" w:rsidR="00DC1A04" w:rsidRPr="00C53B7C" w:rsidRDefault="00DC1A04">
      <w:pPr>
        <w:rPr>
          <w:b/>
          <w:color w:val="000000" w:themeColor="text1"/>
          <w:sz w:val="28"/>
          <w:szCs w:val="20"/>
        </w:rPr>
      </w:pPr>
    </w:p>
    <w:p w14:paraId="071A562C" w14:textId="77777777" w:rsidR="00DC1A04" w:rsidRPr="00C53B7C" w:rsidRDefault="00DC1A04">
      <w:pPr>
        <w:rPr>
          <w:b/>
          <w:color w:val="000000" w:themeColor="text1"/>
          <w:sz w:val="28"/>
          <w:szCs w:val="20"/>
        </w:rPr>
      </w:pPr>
    </w:p>
    <w:p w14:paraId="4F8D2A01" w14:textId="77777777" w:rsidR="009A678B" w:rsidRPr="00C53B7C" w:rsidRDefault="009A678B">
      <w:pPr>
        <w:rPr>
          <w:b/>
          <w:color w:val="000000" w:themeColor="text1"/>
          <w:sz w:val="28"/>
          <w:szCs w:val="20"/>
        </w:rPr>
      </w:pPr>
    </w:p>
    <w:p w14:paraId="7591359D" w14:textId="401EE01A" w:rsidR="003C2F44" w:rsidRPr="00C53B7C" w:rsidRDefault="00F51E83">
      <w:pPr>
        <w:spacing w:line="400" w:lineRule="exact"/>
        <w:rPr>
          <w:b/>
          <w:color w:val="000000" w:themeColor="text1"/>
          <w:sz w:val="28"/>
        </w:rPr>
      </w:pPr>
      <w:r w:rsidRPr="00C53B7C">
        <w:rPr>
          <w:rFonts w:hint="eastAsia"/>
          <w:b/>
          <w:color w:val="000000" w:themeColor="text1"/>
          <w:sz w:val="28"/>
        </w:rPr>
        <w:t>本规范委托</w:t>
      </w:r>
      <w:r w:rsidR="002834C8" w:rsidRPr="00C53B7C">
        <w:rPr>
          <w:rFonts w:hint="eastAsia"/>
          <w:b/>
          <w:color w:val="000000" w:themeColor="text1"/>
          <w:sz w:val="28"/>
        </w:rPr>
        <w:t>全国</w:t>
      </w:r>
      <w:r w:rsidR="00B44A6F">
        <w:rPr>
          <w:rFonts w:hint="eastAsia"/>
          <w:b/>
          <w:color w:val="000000" w:themeColor="text1"/>
          <w:sz w:val="28"/>
        </w:rPr>
        <w:t>法制</w:t>
      </w:r>
      <w:r w:rsidR="002834C8" w:rsidRPr="00C53B7C">
        <w:rPr>
          <w:rFonts w:hint="eastAsia"/>
          <w:b/>
          <w:color w:val="000000" w:themeColor="text1"/>
          <w:sz w:val="28"/>
        </w:rPr>
        <w:t>计量</w:t>
      </w:r>
      <w:r w:rsidR="003D490B" w:rsidRPr="00C53B7C">
        <w:rPr>
          <w:rFonts w:hint="eastAsia"/>
          <w:b/>
          <w:color w:val="000000" w:themeColor="text1"/>
          <w:sz w:val="28"/>
        </w:rPr>
        <w:t>技术委员会</w:t>
      </w:r>
      <w:r w:rsidRPr="00C53B7C">
        <w:rPr>
          <w:rFonts w:hint="eastAsia"/>
          <w:b/>
          <w:color w:val="000000" w:themeColor="text1"/>
          <w:sz w:val="28"/>
        </w:rPr>
        <w:t>负责解释</w:t>
      </w:r>
    </w:p>
    <w:p w14:paraId="5EC2AC4A" w14:textId="77777777" w:rsidR="00D03B84" w:rsidRPr="00B44A6F" w:rsidRDefault="00D03B84">
      <w:pPr>
        <w:spacing w:line="400" w:lineRule="exact"/>
        <w:rPr>
          <w:b/>
          <w:color w:val="000000" w:themeColor="text1"/>
        </w:rPr>
        <w:sectPr w:rsidR="00D03B84" w:rsidRPr="00B44A6F" w:rsidSect="00E01E09">
          <w:type w:val="continuous"/>
          <w:pgSz w:w="11906" w:h="16838" w:code="9"/>
          <w:pgMar w:top="1468" w:right="1134" w:bottom="1440" w:left="1531" w:header="944" w:footer="992" w:gutter="0"/>
          <w:pgNumType w:fmt="upperRoman" w:start="1"/>
          <w:cols w:space="720"/>
          <w:docGrid w:linePitch="312"/>
        </w:sectPr>
      </w:pPr>
    </w:p>
    <w:p w14:paraId="6D586E38" w14:textId="77777777" w:rsidR="003C2F44" w:rsidRPr="00C53B7C" w:rsidRDefault="003C2F44">
      <w:pPr>
        <w:spacing w:line="400" w:lineRule="exact"/>
        <w:rPr>
          <w:b/>
          <w:color w:val="000000" w:themeColor="text1"/>
        </w:rPr>
      </w:pPr>
    </w:p>
    <w:p w14:paraId="7489444A" w14:textId="77777777" w:rsidR="00C524E2" w:rsidRPr="00C53B7C" w:rsidRDefault="00C524E2" w:rsidP="00C524E2">
      <w:pPr>
        <w:tabs>
          <w:tab w:val="left" w:pos="2050"/>
        </w:tabs>
        <w:spacing w:line="360" w:lineRule="auto"/>
        <w:ind w:firstLineChars="400" w:firstLine="843"/>
        <w:rPr>
          <w:b/>
          <w:color w:val="000000" w:themeColor="text1"/>
          <w:szCs w:val="20"/>
        </w:rPr>
      </w:pPr>
    </w:p>
    <w:p w14:paraId="510DC517" w14:textId="77777777" w:rsidR="003C2F44" w:rsidRPr="00C53B7C" w:rsidRDefault="00F51E83" w:rsidP="00C524E2">
      <w:pPr>
        <w:tabs>
          <w:tab w:val="left" w:pos="2050"/>
        </w:tabs>
        <w:spacing w:line="360" w:lineRule="auto"/>
        <w:ind w:firstLineChars="400" w:firstLine="1124"/>
        <w:rPr>
          <w:b/>
          <w:color w:val="000000" w:themeColor="text1"/>
          <w:sz w:val="28"/>
          <w:szCs w:val="20"/>
        </w:rPr>
      </w:pPr>
      <w:r w:rsidRPr="00C53B7C">
        <w:rPr>
          <w:rFonts w:hint="eastAsia"/>
          <w:b/>
          <w:color w:val="000000" w:themeColor="text1"/>
          <w:sz w:val="28"/>
        </w:rPr>
        <w:t>本</w:t>
      </w:r>
      <w:r w:rsidR="003C2F44" w:rsidRPr="00C53B7C">
        <w:rPr>
          <w:rFonts w:hint="eastAsia"/>
          <w:b/>
          <w:color w:val="000000" w:themeColor="text1"/>
          <w:sz w:val="28"/>
        </w:rPr>
        <w:t>规范</w:t>
      </w:r>
      <w:r w:rsidR="006E2A8B" w:rsidRPr="00C53B7C">
        <w:rPr>
          <w:rFonts w:hint="eastAsia"/>
          <w:b/>
          <w:color w:val="000000" w:themeColor="text1"/>
          <w:sz w:val="28"/>
        </w:rPr>
        <w:t>主要</w:t>
      </w:r>
      <w:r w:rsidR="003C2F44" w:rsidRPr="00C53B7C">
        <w:rPr>
          <w:rFonts w:hint="eastAsia"/>
          <w:b/>
          <w:color w:val="000000" w:themeColor="text1"/>
          <w:sz w:val="28"/>
        </w:rPr>
        <w:t>起草人：</w:t>
      </w:r>
    </w:p>
    <w:p w14:paraId="184EE716" w14:textId="77777777" w:rsidR="006E2A8B" w:rsidRPr="00C53B7C" w:rsidRDefault="00413B35" w:rsidP="00106417">
      <w:pPr>
        <w:spacing w:line="360" w:lineRule="auto"/>
        <w:ind w:firstLineChars="640" w:firstLine="1792"/>
        <w:rPr>
          <w:color w:val="000000" w:themeColor="text1"/>
          <w:sz w:val="28"/>
        </w:rPr>
      </w:pPr>
      <w:r w:rsidRPr="00C53B7C">
        <w:rPr>
          <w:rFonts w:hint="eastAsia"/>
          <w:color w:val="000000" w:themeColor="text1"/>
          <w:sz w:val="28"/>
        </w:rPr>
        <w:t>刘俊杰</w:t>
      </w:r>
      <w:r w:rsidR="006E2A8B" w:rsidRPr="00C53B7C">
        <w:rPr>
          <w:rFonts w:hint="eastAsia"/>
          <w:color w:val="000000" w:themeColor="text1"/>
          <w:sz w:val="28"/>
        </w:rPr>
        <w:t>（中国计量科学研究院）</w:t>
      </w:r>
    </w:p>
    <w:p w14:paraId="260407C4" w14:textId="38F8F559" w:rsidR="00731927" w:rsidRDefault="00B44A6F" w:rsidP="00106417">
      <w:pPr>
        <w:spacing w:line="360" w:lineRule="auto"/>
        <w:ind w:firstLineChars="640" w:firstLine="1792"/>
        <w:rPr>
          <w:color w:val="000000" w:themeColor="text1"/>
          <w:sz w:val="28"/>
        </w:rPr>
      </w:pPr>
      <w:r>
        <w:rPr>
          <w:rFonts w:hint="eastAsia"/>
          <w:color w:val="000000" w:themeColor="text1"/>
          <w:sz w:val="28"/>
        </w:rPr>
        <w:t>吉</w:t>
      </w:r>
      <w:r w:rsidR="00EE55D1">
        <w:rPr>
          <w:rFonts w:hint="eastAsia"/>
          <w:color w:val="000000" w:themeColor="text1"/>
          <w:sz w:val="28"/>
        </w:rPr>
        <w:t xml:space="preserve"> </w:t>
      </w:r>
      <w:r w:rsidR="00EE55D1">
        <w:rPr>
          <w:color w:val="000000" w:themeColor="text1"/>
          <w:sz w:val="28"/>
        </w:rPr>
        <w:t xml:space="preserve"> </w:t>
      </w:r>
      <w:r>
        <w:rPr>
          <w:rFonts w:hint="eastAsia"/>
          <w:color w:val="000000" w:themeColor="text1"/>
          <w:sz w:val="28"/>
        </w:rPr>
        <w:t>喆</w:t>
      </w:r>
      <w:r w:rsidR="00153B3F" w:rsidRPr="00C53B7C">
        <w:rPr>
          <w:rFonts w:hint="eastAsia"/>
          <w:color w:val="000000" w:themeColor="text1"/>
          <w:sz w:val="28"/>
        </w:rPr>
        <w:t>（</w:t>
      </w:r>
      <w:r>
        <w:rPr>
          <w:rFonts w:hint="eastAsia"/>
          <w:color w:val="000000" w:themeColor="text1"/>
          <w:sz w:val="28"/>
        </w:rPr>
        <w:t>中国环境科学研究院</w:t>
      </w:r>
      <w:r w:rsidR="00153B3F" w:rsidRPr="00C53B7C">
        <w:rPr>
          <w:rFonts w:hint="eastAsia"/>
          <w:color w:val="000000" w:themeColor="text1"/>
          <w:sz w:val="28"/>
        </w:rPr>
        <w:t>）</w:t>
      </w:r>
    </w:p>
    <w:p w14:paraId="03AABCB4" w14:textId="342A9D9D" w:rsidR="001E4213" w:rsidRPr="00C53B7C" w:rsidRDefault="00F1102F" w:rsidP="00106417">
      <w:pPr>
        <w:spacing w:line="360" w:lineRule="auto"/>
        <w:ind w:firstLineChars="640" w:firstLine="1792"/>
        <w:rPr>
          <w:color w:val="000000" w:themeColor="text1"/>
          <w:sz w:val="28"/>
        </w:rPr>
      </w:pPr>
      <w:r>
        <w:rPr>
          <w:rFonts w:hint="eastAsia"/>
          <w:color w:val="000000" w:themeColor="text1"/>
          <w:sz w:val="28"/>
        </w:rPr>
        <w:t>X</w:t>
      </w:r>
      <w:r>
        <w:rPr>
          <w:color w:val="000000" w:themeColor="text1"/>
          <w:sz w:val="28"/>
        </w:rPr>
        <w:t>XX</w:t>
      </w:r>
      <w:r w:rsidRPr="00C53B7C">
        <w:rPr>
          <w:rFonts w:hint="eastAsia"/>
          <w:color w:val="000000" w:themeColor="text1"/>
          <w:sz w:val="28"/>
        </w:rPr>
        <w:t>（</w:t>
      </w:r>
      <w:r>
        <w:rPr>
          <w:rFonts w:hint="eastAsia"/>
          <w:color w:val="000000" w:themeColor="text1"/>
          <w:sz w:val="28"/>
        </w:rPr>
        <w:t>X</w:t>
      </w:r>
      <w:r>
        <w:rPr>
          <w:color w:val="000000" w:themeColor="text1"/>
          <w:sz w:val="28"/>
        </w:rPr>
        <w:t>XXXXXXXXX</w:t>
      </w:r>
      <w:r w:rsidRPr="00C53B7C">
        <w:rPr>
          <w:rFonts w:hint="eastAsia"/>
          <w:color w:val="000000" w:themeColor="text1"/>
          <w:sz w:val="28"/>
        </w:rPr>
        <w:t>）</w:t>
      </w:r>
    </w:p>
    <w:p w14:paraId="4815F857" w14:textId="77777777" w:rsidR="003C2F44" w:rsidRPr="00C53B7C" w:rsidRDefault="0018188B" w:rsidP="0018188B">
      <w:pPr>
        <w:spacing w:line="360" w:lineRule="auto"/>
        <w:ind w:firstLine="60"/>
        <w:rPr>
          <w:b/>
          <w:color w:val="000000" w:themeColor="text1"/>
          <w:sz w:val="28"/>
        </w:rPr>
      </w:pPr>
      <w:r w:rsidRPr="00C53B7C">
        <w:rPr>
          <w:rFonts w:hint="eastAsia"/>
          <w:b/>
          <w:color w:val="000000" w:themeColor="text1"/>
          <w:sz w:val="28"/>
        </w:rPr>
        <w:t xml:space="preserve">       </w:t>
      </w:r>
      <w:r w:rsidR="006E2A8B" w:rsidRPr="00C53B7C">
        <w:rPr>
          <w:rFonts w:hint="eastAsia"/>
          <w:b/>
          <w:color w:val="000000" w:themeColor="text1"/>
          <w:sz w:val="28"/>
        </w:rPr>
        <w:t>参加起草人：</w:t>
      </w:r>
    </w:p>
    <w:p w14:paraId="0DE50F3B" w14:textId="4A48AFD3" w:rsidR="00BE2986" w:rsidRDefault="00176EE7" w:rsidP="00BE2986">
      <w:pPr>
        <w:spacing w:line="360" w:lineRule="auto"/>
        <w:ind w:firstLineChars="650" w:firstLine="1820"/>
        <w:jc w:val="left"/>
        <w:rPr>
          <w:color w:val="000000" w:themeColor="text1"/>
          <w:sz w:val="28"/>
        </w:rPr>
      </w:pPr>
      <w:r>
        <w:rPr>
          <w:rFonts w:hint="eastAsia"/>
          <w:color w:val="000000" w:themeColor="text1"/>
          <w:sz w:val="28"/>
        </w:rPr>
        <w:t>X</w:t>
      </w:r>
      <w:r>
        <w:rPr>
          <w:color w:val="000000" w:themeColor="text1"/>
          <w:sz w:val="28"/>
        </w:rPr>
        <w:t>XX</w:t>
      </w:r>
      <w:r w:rsidR="001E4213" w:rsidRPr="00C53B7C">
        <w:rPr>
          <w:rFonts w:hint="eastAsia"/>
          <w:color w:val="000000" w:themeColor="text1"/>
          <w:sz w:val="28"/>
        </w:rPr>
        <w:t>（</w:t>
      </w:r>
      <w:r>
        <w:rPr>
          <w:rFonts w:hint="eastAsia"/>
          <w:color w:val="000000" w:themeColor="text1"/>
          <w:sz w:val="28"/>
        </w:rPr>
        <w:t>X</w:t>
      </w:r>
      <w:r>
        <w:rPr>
          <w:color w:val="000000" w:themeColor="text1"/>
          <w:sz w:val="28"/>
        </w:rPr>
        <w:t>XXXXXXXXX</w:t>
      </w:r>
      <w:r w:rsidR="001E4213" w:rsidRPr="00C53B7C">
        <w:rPr>
          <w:rFonts w:hint="eastAsia"/>
          <w:color w:val="000000" w:themeColor="text1"/>
          <w:sz w:val="28"/>
        </w:rPr>
        <w:t>）</w:t>
      </w:r>
    </w:p>
    <w:p w14:paraId="2785F3F2" w14:textId="682FD9BE" w:rsidR="0072146F" w:rsidRDefault="00176EE7" w:rsidP="0072146F">
      <w:pPr>
        <w:spacing w:line="360" w:lineRule="auto"/>
        <w:ind w:firstLineChars="650" w:firstLine="1820"/>
        <w:jc w:val="left"/>
        <w:rPr>
          <w:color w:val="000000" w:themeColor="text1"/>
          <w:sz w:val="28"/>
        </w:rPr>
      </w:pPr>
      <w:r>
        <w:rPr>
          <w:rFonts w:hint="eastAsia"/>
          <w:color w:val="000000" w:themeColor="text1"/>
          <w:sz w:val="28"/>
        </w:rPr>
        <w:t>X</w:t>
      </w:r>
      <w:r>
        <w:rPr>
          <w:color w:val="000000" w:themeColor="text1"/>
          <w:sz w:val="28"/>
        </w:rPr>
        <w:t>XX</w:t>
      </w:r>
      <w:r w:rsidRPr="00C53B7C">
        <w:rPr>
          <w:rFonts w:hint="eastAsia"/>
          <w:color w:val="000000" w:themeColor="text1"/>
          <w:sz w:val="28"/>
        </w:rPr>
        <w:t>（</w:t>
      </w:r>
      <w:r>
        <w:rPr>
          <w:rFonts w:hint="eastAsia"/>
          <w:color w:val="000000" w:themeColor="text1"/>
          <w:sz w:val="28"/>
        </w:rPr>
        <w:t>X</w:t>
      </w:r>
      <w:r>
        <w:rPr>
          <w:color w:val="000000" w:themeColor="text1"/>
          <w:sz w:val="28"/>
        </w:rPr>
        <w:t>XXXXXXXXX</w:t>
      </w:r>
      <w:r w:rsidRPr="00C53B7C">
        <w:rPr>
          <w:rFonts w:hint="eastAsia"/>
          <w:color w:val="000000" w:themeColor="text1"/>
          <w:sz w:val="28"/>
        </w:rPr>
        <w:t>）</w:t>
      </w:r>
    </w:p>
    <w:p w14:paraId="06C3174F" w14:textId="77777777" w:rsidR="00176EE7" w:rsidRDefault="00176EE7" w:rsidP="00BE2986">
      <w:pPr>
        <w:spacing w:line="360" w:lineRule="auto"/>
        <w:ind w:firstLineChars="650" w:firstLine="1820"/>
        <w:jc w:val="left"/>
        <w:rPr>
          <w:color w:val="000000" w:themeColor="text1"/>
          <w:sz w:val="28"/>
        </w:rPr>
      </w:pPr>
      <w:r>
        <w:rPr>
          <w:rFonts w:hint="eastAsia"/>
          <w:color w:val="000000" w:themeColor="text1"/>
          <w:sz w:val="28"/>
        </w:rPr>
        <w:t>X</w:t>
      </w:r>
      <w:r>
        <w:rPr>
          <w:color w:val="000000" w:themeColor="text1"/>
          <w:sz w:val="28"/>
        </w:rPr>
        <w:t>XX</w:t>
      </w:r>
      <w:r w:rsidRPr="00C53B7C">
        <w:rPr>
          <w:rFonts w:hint="eastAsia"/>
          <w:color w:val="000000" w:themeColor="text1"/>
          <w:sz w:val="28"/>
        </w:rPr>
        <w:t>（</w:t>
      </w:r>
      <w:r>
        <w:rPr>
          <w:rFonts w:hint="eastAsia"/>
          <w:color w:val="000000" w:themeColor="text1"/>
          <w:sz w:val="28"/>
        </w:rPr>
        <w:t>X</w:t>
      </w:r>
      <w:r>
        <w:rPr>
          <w:color w:val="000000" w:themeColor="text1"/>
          <w:sz w:val="28"/>
        </w:rPr>
        <w:t>XXXXXXXXX</w:t>
      </w:r>
      <w:r w:rsidRPr="00C53B7C">
        <w:rPr>
          <w:rFonts w:hint="eastAsia"/>
          <w:color w:val="000000" w:themeColor="text1"/>
          <w:sz w:val="28"/>
        </w:rPr>
        <w:t>）</w:t>
      </w:r>
    </w:p>
    <w:p w14:paraId="7DBFEA5B" w14:textId="17E3DE0C" w:rsidR="001E4213" w:rsidRPr="00C53B7C" w:rsidRDefault="00176EE7" w:rsidP="00BE2986">
      <w:pPr>
        <w:spacing w:line="360" w:lineRule="auto"/>
        <w:ind w:firstLineChars="650" w:firstLine="1820"/>
        <w:jc w:val="left"/>
        <w:rPr>
          <w:color w:val="000000" w:themeColor="text1"/>
          <w:sz w:val="28"/>
        </w:rPr>
      </w:pPr>
      <w:r>
        <w:rPr>
          <w:rFonts w:hint="eastAsia"/>
          <w:color w:val="000000" w:themeColor="text1"/>
          <w:sz w:val="28"/>
        </w:rPr>
        <w:t>X</w:t>
      </w:r>
      <w:r>
        <w:rPr>
          <w:color w:val="000000" w:themeColor="text1"/>
          <w:sz w:val="28"/>
        </w:rPr>
        <w:t>XX</w:t>
      </w:r>
      <w:r w:rsidRPr="00C53B7C">
        <w:rPr>
          <w:rFonts w:hint="eastAsia"/>
          <w:color w:val="000000" w:themeColor="text1"/>
          <w:sz w:val="28"/>
        </w:rPr>
        <w:t>（</w:t>
      </w:r>
      <w:r>
        <w:rPr>
          <w:rFonts w:hint="eastAsia"/>
          <w:color w:val="000000" w:themeColor="text1"/>
          <w:sz w:val="28"/>
        </w:rPr>
        <w:t>X</w:t>
      </w:r>
      <w:r>
        <w:rPr>
          <w:color w:val="000000" w:themeColor="text1"/>
          <w:sz w:val="28"/>
        </w:rPr>
        <w:t>XXXXXXXXX</w:t>
      </w:r>
      <w:r w:rsidRPr="00C53B7C">
        <w:rPr>
          <w:rFonts w:hint="eastAsia"/>
          <w:color w:val="000000" w:themeColor="text1"/>
          <w:sz w:val="28"/>
        </w:rPr>
        <w:t>）</w:t>
      </w:r>
    </w:p>
    <w:p w14:paraId="468E8E2F" w14:textId="77777777" w:rsidR="007C7457" w:rsidRPr="00C53B7C" w:rsidRDefault="007C7457">
      <w:pPr>
        <w:rPr>
          <w:b/>
          <w:color w:val="000000" w:themeColor="text1"/>
        </w:rPr>
      </w:pPr>
    </w:p>
    <w:p w14:paraId="65F174EB" w14:textId="77777777" w:rsidR="007C7457" w:rsidRPr="00C53B7C" w:rsidRDefault="007C7457">
      <w:pPr>
        <w:rPr>
          <w:b/>
          <w:color w:val="000000" w:themeColor="text1"/>
        </w:rPr>
      </w:pPr>
    </w:p>
    <w:p w14:paraId="7B1F3F06" w14:textId="77777777" w:rsidR="003C2F44" w:rsidRPr="00C53B7C" w:rsidRDefault="003C2F44">
      <w:pPr>
        <w:rPr>
          <w:b/>
          <w:color w:val="000000" w:themeColor="text1"/>
        </w:rPr>
      </w:pPr>
    </w:p>
    <w:p w14:paraId="78C1B958" w14:textId="77777777" w:rsidR="00DC1A04" w:rsidRPr="00C53B7C" w:rsidRDefault="00DC1A04">
      <w:pPr>
        <w:rPr>
          <w:b/>
          <w:color w:val="000000" w:themeColor="text1"/>
        </w:rPr>
      </w:pPr>
    </w:p>
    <w:p w14:paraId="3AF06206" w14:textId="77777777" w:rsidR="00DC1A04" w:rsidRPr="00C53B7C" w:rsidRDefault="00DC1A04">
      <w:pPr>
        <w:rPr>
          <w:b/>
          <w:color w:val="000000" w:themeColor="text1"/>
        </w:rPr>
      </w:pPr>
    </w:p>
    <w:p w14:paraId="32ED602A" w14:textId="77777777" w:rsidR="00DC1A04" w:rsidRPr="00C53B7C" w:rsidRDefault="00DC1A04">
      <w:pPr>
        <w:rPr>
          <w:b/>
          <w:color w:val="000000" w:themeColor="text1"/>
        </w:rPr>
      </w:pPr>
    </w:p>
    <w:p w14:paraId="578EF8E2" w14:textId="77777777" w:rsidR="00DC1A04" w:rsidRPr="00C53B7C" w:rsidRDefault="00DC1A04">
      <w:pPr>
        <w:rPr>
          <w:b/>
          <w:color w:val="000000" w:themeColor="text1"/>
        </w:rPr>
      </w:pPr>
    </w:p>
    <w:p w14:paraId="22EED6D6" w14:textId="77777777" w:rsidR="00DC1A04" w:rsidRPr="00C53B7C" w:rsidRDefault="00DC1A04">
      <w:pPr>
        <w:rPr>
          <w:b/>
          <w:color w:val="000000" w:themeColor="text1"/>
        </w:rPr>
      </w:pPr>
    </w:p>
    <w:p w14:paraId="3FB49653" w14:textId="77777777" w:rsidR="00DC1A04" w:rsidRPr="00C53B7C" w:rsidRDefault="00DC1A04">
      <w:pPr>
        <w:rPr>
          <w:b/>
          <w:color w:val="000000" w:themeColor="text1"/>
        </w:rPr>
      </w:pPr>
    </w:p>
    <w:p w14:paraId="0DF7CC0A" w14:textId="77777777" w:rsidR="00DC1A04" w:rsidRPr="00C53B7C" w:rsidRDefault="00DC1A04">
      <w:pPr>
        <w:rPr>
          <w:b/>
          <w:color w:val="000000" w:themeColor="text1"/>
        </w:rPr>
      </w:pPr>
    </w:p>
    <w:p w14:paraId="765B65F5" w14:textId="77777777" w:rsidR="00DC1A04" w:rsidRPr="00C53B7C" w:rsidRDefault="00DC1A04">
      <w:pPr>
        <w:rPr>
          <w:b/>
          <w:color w:val="000000" w:themeColor="text1"/>
        </w:rPr>
      </w:pPr>
    </w:p>
    <w:p w14:paraId="2B636F67" w14:textId="77777777" w:rsidR="00DC1A04" w:rsidRPr="00C53B7C" w:rsidRDefault="00DC1A04">
      <w:pPr>
        <w:rPr>
          <w:b/>
          <w:color w:val="000000" w:themeColor="text1"/>
        </w:rPr>
      </w:pPr>
    </w:p>
    <w:p w14:paraId="20B57E96" w14:textId="77777777" w:rsidR="00DC1A04" w:rsidRPr="00C53B7C" w:rsidRDefault="00DC1A04">
      <w:pPr>
        <w:rPr>
          <w:b/>
          <w:color w:val="000000" w:themeColor="text1"/>
        </w:rPr>
      </w:pPr>
    </w:p>
    <w:p w14:paraId="6DC614DC" w14:textId="77777777" w:rsidR="00DC1A04" w:rsidRPr="00C53B7C" w:rsidRDefault="00DC1A04">
      <w:pPr>
        <w:rPr>
          <w:b/>
          <w:color w:val="000000" w:themeColor="text1"/>
        </w:rPr>
      </w:pPr>
    </w:p>
    <w:p w14:paraId="631B29FD" w14:textId="77777777" w:rsidR="00DC1A04" w:rsidRPr="00C53B7C" w:rsidRDefault="00DC1A04">
      <w:pPr>
        <w:rPr>
          <w:b/>
          <w:color w:val="000000" w:themeColor="text1"/>
        </w:rPr>
      </w:pPr>
    </w:p>
    <w:p w14:paraId="2426C8AC" w14:textId="77777777" w:rsidR="00DC1A04" w:rsidRPr="00C53B7C" w:rsidRDefault="00DC1A04">
      <w:pPr>
        <w:rPr>
          <w:b/>
          <w:color w:val="000000" w:themeColor="text1"/>
        </w:rPr>
      </w:pPr>
    </w:p>
    <w:p w14:paraId="7EED2853" w14:textId="77777777" w:rsidR="00DC1A04" w:rsidRPr="00C53B7C" w:rsidRDefault="00DC1A04">
      <w:pPr>
        <w:rPr>
          <w:b/>
          <w:color w:val="000000" w:themeColor="text1"/>
        </w:rPr>
      </w:pPr>
    </w:p>
    <w:p w14:paraId="6B31010B" w14:textId="77777777" w:rsidR="00DC1A04" w:rsidRPr="00C53B7C" w:rsidRDefault="00DC1A04">
      <w:pPr>
        <w:rPr>
          <w:b/>
          <w:color w:val="000000" w:themeColor="text1"/>
        </w:rPr>
      </w:pPr>
    </w:p>
    <w:p w14:paraId="5201FDCE" w14:textId="77777777" w:rsidR="00DC1A04" w:rsidRPr="00C53B7C" w:rsidRDefault="00DC1A04">
      <w:pPr>
        <w:rPr>
          <w:b/>
          <w:color w:val="000000" w:themeColor="text1"/>
        </w:rPr>
      </w:pPr>
    </w:p>
    <w:p w14:paraId="31729696" w14:textId="77777777" w:rsidR="00DC1A04" w:rsidRPr="00C53B7C" w:rsidRDefault="00DC1A04">
      <w:pPr>
        <w:rPr>
          <w:b/>
          <w:color w:val="000000" w:themeColor="text1"/>
        </w:rPr>
        <w:sectPr w:rsidR="00DC1A04" w:rsidRPr="00C53B7C" w:rsidSect="00E15497">
          <w:footerReference w:type="first" r:id="rId13"/>
          <w:pgSz w:w="11906" w:h="16838" w:code="9"/>
          <w:pgMar w:top="1559" w:right="1134" w:bottom="1440" w:left="1531" w:header="779" w:footer="992" w:gutter="0"/>
          <w:pgNumType w:fmt="upperRoman" w:start="1"/>
          <w:cols w:space="720"/>
          <w:titlePg/>
          <w:docGrid w:linePitch="312"/>
        </w:sectPr>
      </w:pPr>
    </w:p>
    <w:p w14:paraId="1407CEAA" w14:textId="77777777" w:rsidR="00E15497" w:rsidRPr="00C53B7C" w:rsidRDefault="00E15497" w:rsidP="00E15497">
      <w:pPr>
        <w:snapToGrid w:val="0"/>
        <w:spacing w:line="360" w:lineRule="auto"/>
        <w:jc w:val="center"/>
        <w:rPr>
          <w:b/>
          <w:color w:val="000000" w:themeColor="text1"/>
          <w:sz w:val="24"/>
        </w:rPr>
      </w:pPr>
    </w:p>
    <w:p w14:paraId="0A8FFEE4" w14:textId="77777777" w:rsidR="003C2F44" w:rsidRPr="00C53B7C" w:rsidRDefault="003C2F44" w:rsidP="00E15497">
      <w:pPr>
        <w:snapToGrid w:val="0"/>
        <w:spacing w:line="360" w:lineRule="auto"/>
        <w:jc w:val="center"/>
        <w:rPr>
          <w:rFonts w:ascii="黑体" w:eastAsia="黑体"/>
          <w:b/>
          <w:color w:val="000000" w:themeColor="text1"/>
          <w:sz w:val="44"/>
          <w:szCs w:val="44"/>
        </w:rPr>
      </w:pPr>
      <w:r w:rsidRPr="00C53B7C">
        <w:rPr>
          <w:rFonts w:ascii="黑体" w:eastAsia="黑体" w:hint="eastAsia"/>
          <w:b/>
          <w:color w:val="000000" w:themeColor="text1"/>
          <w:sz w:val="44"/>
          <w:szCs w:val="44"/>
        </w:rPr>
        <w:t>目</w:t>
      </w:r>
      <w:r w:rsidR="00D80005" w:rsidRPr="00C53B7C">
        <w:rPr>
          <w:rFonts w:ascii="黑体" w:eastAsia="黑体" w:hint="eastAsia"/>
          <w:b/>
          <w:color w:val="000000" w:themeColor="text1"/>
          <w:sz w:val="44"/>
          <w:szCs w:val="44"/>
        </w:rPr>
        <w:t xml:space="preserve">    </w:t>
      </w:r>
      <w:r w:rsidRPr="00C53B7C">
        <w:rPr>
          <w:rFonts w:ascii="黑体" w:eastAsia="黑体" w:hint="eastAsia"/>
          <w:b/>
          <w:color w:val="000000" w:themeColor="text1"/>
          <w:sz w:val="44"/>
          <w:szCs w:val="44"/>
        </w:rPr>
        <w:t>录</w:t>
      </w:r>
    </w:p>
    <w:p w14:paraId="5D363C79" w14:textId="719393C4" w:rsidR="00737424" w:rsidRDefault="00D63105">
      <w:pPr>
        <w:pStyle w:val="TOC1"/>
        <w:rPr>
          <w:rFonts w:asciiTheme="minorHAnsi" w:eastAsiaTheme="minorEastAsia" w:hAnsiTheme="minorHAnsi" w:cstheme="minorBidi"/>
          <w:noProof/>
          <w:szCs w:val="22"/>
        </w:rPr>
      </w:pPr>
      <w:r w:rsidRPr="00DD47BD">
        <w:rPr>
          <w:color w:val="000000" w:themeColor="text1"/>
          <w:sz w:val="24"/>
        </w:rPr>
        <w:fldChar w:fldCharType="begin"/>
      </w:r>
      <w:r w:rsidR="00C45C88" w:rsidRPr="00DD47BD">
        <w:rPr>
          <w:color w:val="000000" w:themeColor="text1"/>
          <w:sz w:val="24"/>
        </w:rPr>
        <w:instrText xml:space="preserve"> TOC \o "1-3" \h \z \u </w:instrText>
      </w:r>
      <w:r w:rsidRPr="00DD47BD">
        <w:rPr>
          <w:color w:val="000000" w:themeColor="text1"/>
          <w:sz w:val="24"/>
        </w:rPr>
        <w:fldChar w:fldCharType="separate"/>
      </w:r>
      <w:hyperlink w:anchor="_Toc107827253" w:history="1">
        <w:r w:rsidR="00737424" w:rsidRPr="0055651A">
          <w:rPr>
            <w:rStyle w:val="a4"/>
            <w:noProof/>
          </w:rPr>
          <w:t>引</w:t>
        </w:r>
        <w:r w:rsidR="00737424" w:rsidRPr="0055651A">
          <w:rPr>
            <w:rStyle w:val="a4"/>
            <w:noProof/>
          </w:rPr>
          <w:t xml:space="preserve">  </w:t>
        </w:r>
        <w:r w:rsidR="00737424" w:rsidRPr="0055651A">
          <w:rPr>
            <w:rStyle w:val="a4"/>
            <w:noProof/>
          </w:rPr>
          <w:t>言</w:t>
        </w:r>
        <w:r w:rsidR="00737424">
          <w:rPr>
            <w:noProof/>
            <w:webHidden/>
          </w:rPr>
          <w:tab/>
        </w:r>
        <w:r w:rsidR="00737424">
          <w:rPr>
            <w:noProof/>
            <w:webHidden/>
          </w:rPr>
          <w:fldChar w:fldCharType="begin"/>
        </w:r>
        <w:r w:rsidR="00737424">
          <w:rPr>
            <w:noProof/>
            <w:webHidden/>
          </w:rPr>
          <w:instrText xml:space="preserve"> PAGEREF _Toc107827253 \h </w:instrText>
        </w:r>
        <w:r w:rsidR="00737424">
          <w:rPr>
            <w:noProof/>
            <w:webHidden/>
          </w:rPr>
        </w:r>
        <w:r w:rsidR="00737424">
          <w:rPr>
            <w:noProof/>
            <w:webHidden/>
          </w:rPr>
          <w:fldChar w:fldCharType="separate"/>
        </w:r>
        <w:r w:rsidR="00243E48">
          <w:rPr>
            <w:noProof/>
            <w:webHidden/>
          </w:rPr>
          <w:t>II</w:t>
        </w:r>
        <w:r w:rsidR="00737424">
          <w:rPr>
            <w:noProof/>
            <w:webHidden/>
          </w:rPr>
          <w:fldChar w:fldCharType="end"/>
        </w:r>
      </w:hyperlink>
    </w:p>
    <w:p w14:paraId="04BAE04D" w14:textId="3F97B840" w:rsidR="00737424" w:rsidRDefault="00000000">
      <w:pPr>
        <w:pStyle w:val="TOC1"/>
        <w:rPr>
          <w:rFonts w:asciiTheme="minorHAnsi" w:eastAsiaTheme="minorEastAsia" w:hAnsiTheme="minorHAnsi" w:cstheme="minorBidi"/>
          <w:noProof/>
          <w:szCs w:val="22"/>
        </w:rPr>
      </w:pPr>
      <w:hyperlink w:anchor="_Toc107827254" w:history="1">
        <w:r w:rsidR="00737424" w:rsidRPr="0055651A">
          <w:rPr>
            <w:rStyle w:val="a4"/>
            <w:noProof/>
          </w:rPr>
          <w:t xml:space="preserve">1 </w:t>
        </w:r>
        <w:r w:rsidR="00737424" w:rsidRPr="0055651A">
          <w:rPr>
            <w:rStyle w:val="a4"/>
            <w:noProof/>
          </w:rPr>
          <w:t>范围</w:t>
        </w:r>
        <w:r w:rsidR="00737424">
          <w:rPr>
            <w:noProof/>
            <w:webHidden/>
          </w:rPr>
          <w:tab/>
        </w:r>
        <w:r w:rsidR="00737424">
          <w:rPr>
            <w:noProof/>
            <w:webHidden/>
          </w:rPr>
          <w:fldChar w:fldCharType="begin"/>
        </w:r>
        <w:r w:rsidR="00737424">
          <w:rPr>
            <w:noProof/>
            <w:webHidden/>
          </w:rPr>
          <w:instrText xml:space="preserve"> PAGEREF _Toc107827254 \h </w:instrText>
        </w:r>
        <w:r w:rsidR="00737424">
          <w:rPr>
            <w:noProof/>
            <w:webHidden/>
          </w:rPr>
        </w:r>
        <w:r w:rsidR="00737424">
          <w:rPr>
            <w:noProof/>
            <w:webHidden/>
          </w:rPr>
          <w:fldChar w:fldCharType="separate"/>
        </w:r>
        <w:r w:rsidR="00243E48">
          <w:rPr>
            <w:noProof/>
            <w:webHidden/>
          </w:rPr>
          <w:t>1</w:t>
        </w:r>
        <w:r w:rsidR="00737424">
          <w:rPr>
            <w:noProof/>
            <w:webHidden/>
          </w:rPr>
          <w:fldChar w:fldCharType="end"/>
        </w:r>
      </w:hyperlink>
    </w:p>
    <w:p w14:paraId="103BA47F" w14:textId="752729D4" w:rsidR="00737424" w:rsidRDefault="00000000">
      <w:pPr>
        <w:pStyle w:val="TOC1"/>
        <w:rPr>
          <w:rFonts w:asciiTheme="minorHAnsi" w:eastAsiaTheme="minorEastAsia" w:hAnsiTheme="minorHAnsi" w:cstheme="minorBidi"/>
          <w:noProof/>
          <w:szCs w:val="22"/>
        </w:rPr>
      </w:pPr>
      <w:hyperlink w:anchor="_Toc107827255" w:history="1">
        <w:r w:rsidR="00737424" w:rsidRPr="0055651A">
          <w:rPr>
            <w:rStyle w:val="a4"/>
            <w:noProof/>
          </w:rPr>
          <w:t xml:space="preserve">2 </w:t>
        </w:r>
        <w:r w:rsidR="00737424" w:rsidRPr="0055651A">
          <w:rPr>
            <w:rStyle w:val="a4"/>
            <w:noProof/>
          </w:rPr>
          <w:t>引用文件</w:t>
        </w:r>
        <w:r w:rsidR="00737424">
          <w:rPr>
            <w:noProof/>
            <w:webHidden/>
          </w:rPr>
          <w:tab/>
        </w:r>
        <w:r w:rsidR="00737424">
          <w:rPr>
            <w:noProof/>
            <w:webHidden/>
          </w:rPr>
          <w:fldChar w:fldCharType="begin"/>
        </w:r>
        <w:r w:rsidR="00737424">
          <w:rPr>
            <w:noProof/>
            <w:webHidden/>
          </w:rPr>
          <w:instrText xml:space="preserve"> PAGEREF _Toc107827255 \h </w:instrText>
        </w:r>
        <w:r w:rsidR="00737424">
          <w:rPr>
            <w:noProof/>
            <w:webHidden/>
          </w:rPr>
        </w:r>
        <w:r w:rsidR="00737424">
          <w:rPr>
            <w:noProof/>
            <w:webHidden/>
          </w:rPr>
          <w:fldChar w:fldCharType="separate"/>
        </w:r>
        <w:r w:rsidR="00243E48">
          <w:rPr>
            <w:noProof/>
            <w:webHidden/>
          </w:rPr>
          <w:t>1</w:t>
        </w:r>
        <w:r w:rsidR="00737424">
          <w:rPr>
            <w:noProof/>
            <w:webHidden/>
          </w:rPr>
          <w:fldChar w:fldCharType="end"/>
        </w:r>
      </w:hyperlink>
    </w:p>
    <w:p w14:paraId="5B224A4B" w14:textId="10278227" w:rsidR="00737424" w:rsidRDefault="00000000">
      <w:pPr>
        <w:pStyle w:val="TOC1"/>
        <w:rPr>
          <w:rFonts w:asciiTheme="minorHAnsi" w:eastAsiaTheme="minorEastAsia" w:hAnsiTheme="minorHAnsi" w:cstheme="minorBidi"/>
          <w:noProof/>
          <w:szCs w:val="22"/>
        </w:rPr>
      </w:pPr>
      <w:hyperlink w:anchor="_Toc107827256" w:history="1">
        <w:r w:rsidR="00737424" w:rsidRPr="0055651A">
          <w:rPr>
            <w:rStyle w:val="a4"/>
            <w:noProof/>
          </w:rPr>
          <w:t xml:space="preserve">3 </w:t>
        </w:r>
        <w:r w:rsidR="00737424" w:rsidRPr="0055651A">
          <w:rPr>
            <w:rStyle w:val="a4"/>
            <w:noProof/>
          </w:rPr>
          <w:t>术语</w:t>
        </w:r>
        <w:r w:rsidR="00737424">
          <w:rPr>
            <w:noProof/>
            <w:webHidden/>
          </w:rPr>
          <w:tab/>
        </w:r>
        <w:r w:rsidR="00737424">
          <w:rPr>
            <w:noProof/>
            <w:webHidden/>
          </w:rPr>
          <w:fldChar w:fldCharType="begin"/>
        </w:r>
        <w:r w:rsidR="00737424">
          <w:rPr>
            <w:noProof/>
            <w:webHidden/>
          </w:rPr>
          <w:instrText xml:space="preserve"> PAGEREF _Toc107827256 \h </w:instrText>
        </w:r>
        <w:r w:rsidR="00737424">
          <w:rPr>
            <w:noProof/>
            <w:webHidden/>
          </w:rPr>
        </w:r>
        <w:r w:rsidR="00737424">
          <w:rPr>
            <w:noProof/>
            <w:webHidden/>
          </w:rPr>
          <w:fldChar w:fldCharType="separate"/>
        </w:r>
        <w:r w:rsidR="00243E48">
          <w:rPr>
            <w:noProof/>
            <w:webHidden/>
          </w:rPr>
          <w:t>1</w:t>
        </w:r>
        <w:r w:rsidR="00737424">
          <w:rPr>
            <w:noProof/>
            <w:webHidden/>
          </w:rPr>
          <w:fldChar w:fldCharType="end"/>
        </w:r>
      </w:hyperlink>
    </w:p>
    <w:p w14:paraId="4D88F4E3" w14:textId="73F5BC19" w:rsidR="00737424" w:rsidRDefault="00000000" w:rsidP="00243E48">
      <w:pPr>
        <w:pStyle w:val="TOC3"/>
        <w:ind w:leftChars="0" w:left="0"/>
        <w:rPr>
          <w:rFonts w:asciiTheme="minorHAnsi" w:eastAsiaTheme="minorEastAsia" w:hAnsiTheme="minorHAnsi" w:cstheme="minorBidi"/>
          <w:noProof/>
          <w:szCs w:val="22"/>
        </w:rPr>
      </w:pPr>
      <w:hyperlink w:anchor="_Toc107827257" w:history="1">
        <w:r w:rsidR="00737424" w:rsidRPr="0055651A">
          <w:rPr>
            <w:rStyle w:val="a4"/>
            <w:noProof/>
          </w:rPr>
          <w:t xml:space="preserve">3.1 </w:t>
        </w:r>
        <w:r w:rsidR="00737424" w:rsidRPr="0055651A">
          <w:rPr>
            <w:rStyle w:val="a4"/>
            <w:noProof/>
          </w:rPr>
          <w:t>移动源</w:t>
        </w:r>
        <w:r w:rsidR="00737424">
          <w:rPr>
            <w:noProof/>
            <w:webHidden/>
          </w:rPr>
          <w:tab/>
        </w:r>
        <w:r w:rsidR="00737424">
          <w:rPr>
            <w:noProof/>
            <w:webHidden/>
          </w:rPr>
          <w:fldChar w:fldCharType="begin"/>
        </w:r>
        <w:r w:rsidR="00737424">
          <w:rPr>
            <w:noProof/>
            <w:webHidden/>
          </w:rPr>
          <w:instrText xml:space="preserve"> PAGEREF _Toc107827257 \h </w:instrText>
        </w:r>
        <w:r w:rsidR="00737424">
          <w:rPr>
            <w:noProof/>
            <w:webHidden/>
          </w:rPr>
        </w:r>
        <w:r w:rsidR="00737424">
          <w:rPr>
            <w:noProof/>
            <w:webHidden/>
          </w:rPr>
          <w:fldChar w:fldCharType="separate"/>
        </w:r>
        <w:r w:rsidR="00243E48">
          <w:rPr>
            <w:noProof/>
            <w:webHidden/>
          </w:rPr>
          <w:t>1</w:t>
        </w:r>
        <w:r w:rsidR="00737424">
          <w:rPr>
            <w:noProof/>
            <w:webHidden/>
          </w:rPr>
          <w:fldChar w:fldCharType="end"/>
        </w:r>
      </w:hyperlink>
    </w:p>
    <w:p w14:paraId="1A2799E9" w14:textId="1F0D3760" w:rsidR="00737424" w:rsidRDefault="00000000" w:rsidP="00243E48">
      <w:pPr>
        <w:pStyle w:val="TOC3"/>
        <w:ind w:leftChars="0" w:left="0"/>
        <w:rPr>
          <w:rFonts w:asciiTheme="minorHAnsi" w:eastAsiaTheme="minorEastAsia" w:hAnsiTheme="minorHAnsi" w:cstheme="minorBidi"/>
          <w:noProof/>
          <w:szCs w:val="22"/>
        </w:rPr>
      </w:pPr>
      <w:hyperlink w:anchor="_Toc107827258" w:history="1">
        <w:r w:rsidR="00737424" w:rsidRPr="0055651A">
          <w:rPr>
            <w:rStyle w:val="a4"/>
            <w:noProof/>
          </w:rPr>
          <w:t>3.2</w:t>
        </w:r>
        <w:r w:rsidR="00737424" w:rsidRPr="0055651A">
          <w:rPr>
            <w:rStyle w:val="a4"/>
            <w:noProof/>
          </w:rPr>
          <w:t>颗粒计数效率</w:t>
        </w:r>
        <w:r w:rsidR="00737424">
          <w:rPr>
            <w:noProof/>
            <w:webHidden/>
          </w:rPr>
          <w:tab/>
        </w:r>
        <w:r w:rsidR="00737424">
          <w:rPr>
            <w:noProof/>
            <w:webHidden/>
          </w:rPr>
          <w:fldChar w:fldCharType="begin"/>
        </w:r>
        <w:r w:rsidR="00737424">
          <w:rPr>
            <w:noProof/>
            <w:webHidden/>
          </w:rPr>
          <w:instrText xml:space="preserve"> PAGEREF _Toc107827258 \h </w:instrText>
        </w:r>
        <w:r w:rsidR="00737424">
          <w:rPr>
            <w:noProof/>
            <w:webHidden/>
          </w:rPr>
        </w:r>
        <w:r w:rsidR="00737424">
          <w:rPr>
            <w:noProof/>
            <w:webHidden/>
          </w:rPr>
          <w:fldChar w:fldCharType="separate"/>
        </w:r>
        <w:r w:rsidR="00243E48">
          <w:rPr>
            <w:noProof/>
            <w:webHidden/>
          </w:rPr>
          <w:t>1</w:t>
        </w:r>
        <w:r w:rsidR="00737424">
          <w:rPr>
            <w:noProof/>
            <w:webHidden/>
          </w:rPr>
          <w:fldChar w:fldCharType="end"/>
        </w:r>
      </w:hyperlink>
    </w:p>
    <w:p w14:paraId="7C483344" w14:textId="0E89B815" w:rsidR="00737424" w:rsidRDefault="00000000" w:rsidP="00243E48">
      <w:pPr>
        <w:pStyle w:val="TOC3"/>
        <w:ind w:leftChars="0" w:left="0"/>
        <w:rPr>
          <w:rFonts w:asciiTheme="minorHAnsi" w:eastAsiaTheme="minorEastAsia" w:hAnsiTheme="minorHAnsi" w:cstheme="minorBidi"/>
          <w:noProof/>
          <w:szCs w:val="22"/>
        </w:rPr>
      </w:pPr>
      <w:hyperlink w:anchor="_Toc107827259" w:history="1">
        <w:r w:rsidR="00737424" w:rsidRPr="0055651A">
          <w:rPr>
            <w:rStyle w:val="a4"/>
            <w:noProof/>
          </w:rPr>
          <w:t xml:space="preserve">3.3 </w:t>
        </w:r>
        <w:r w:rsidR="00737424" w:rsidRPr="0055651A">
          <w:rPr>
            <w:rStyle w:val="a4"/>
            <w:noProof/>
          </w:rPr>
          <w:t>峰值粒径</w:t>
        </w:r>
        <w:r w:rsidR="00737424">
          <w:rPr>
            <w:noProof/>
            <w:webHidden/>
          </w:rPr>
          <w:tab/>
        </w:r>
        <w:r w:rsidR="00737424">
          <w:rPr>
            <w:noProof/>
            <w:webHidden/>
          </w:rPr>
          <w:fldChar w:fldCharType="begin"/>
        </w:r>
        <w:r w:rsidR="00737424">
          <w:rPr>
            <w:noProof/>
            <w:webHidden/>
          </w:rPr>
          <w:instrText xml:space="preserve"> PAGEREF _Toc107827259 \h </w:instrText>
        </w:r>
        <w:r w:rsidR="00737424">
          <w:rPr>
            <w:noProof/>
            <w:webHidden/>
          </w:rPr>
        </w:r>
        <w:r w:rsidR="00737424">
          <w:rPr>
            <w:noProof/>
            <w:webHidden/>
          </w:rPr>
          <w:fldChar w:fldCharType="separate"/>
        </w:r>
        <w:r w:rsidR="00243E48">
          <w:rPr>
            <w:noProof/>
            <w:webHidden/>
          </w:rPr>
          <w:t>1</w:t>
        </w:r>
        <w:r w:rsidR="00737424">
          <w:rPr>
            <w:noProof/>
            <w:webHidden/>
          </w:rPr>
          <w:fldChar w:fldCharType="end"/>
        </w:r>
      </w:hyperlink>
    </w:p>
    <w:p w14:paraId="78E3BDAC" w14:textId="2DAB5CAF" w:rsidR="00737424" w:rsidRDefault="00000000" w:rsidP="00243E48">
      <w:pPr>
        <w:pStyle w:val="TOC3"/>
        <w:ind w:leftChars="0" w:left="0"/>
        <w:rPr>
          <w:rFonts w:asciiTheme="minorHAnsi" w:eastAsiaTheme="minorEastAsia" w:hAnsiTheme="minorHAnsi" w:cstheme="minorBidi"/>
          <w:noProof/>
          <w:szCs w:val="22"/>
        </w:rPr>
      </w:pPr>
      <w:hyperlink w:anchor="_Toc107827260" w:history="1">
        <w:r w:rsidR="00737424" w:rsidRPr="0055651A">
          <w:rPr>
            <w:rStyle w:val="a4"/>
            <w:noProof/>
          </w:rPr>
          <w:t xml:space="preserve">3.4 </w:t>
        </w:r>
        <w:r w:rsidR="00737424" w:rsidRPr="0055651A">
          <w:rPr>
            <w:rStyle w:val="a4"/>
            <w:noProof/>
          </w:rPr>
          <w:t>颗粒物数量浓度</w:t>
        </w:r>
        <w:r w:rsidR="00737424">
          <w:rPr>
            <w:noProof/>
            <w:webHidden/>
          </w:rPr>
          <w:tab/>
        </w:r>
        <w:r w:rsidR="00737424">
          <w:rPr>
            <w:noProof/>
            <w:webHidden/>
          </w:rPr>
          <w:fldChar w:fldCharType="begin"/>
        </w:r>
        <w:r w:rsidR="00737424">
          <w:rPr>
            <w:noProof/>
            <w:webHidden/>
          </w:rPr>
          <w:instrText xml:space="preserve"> PAGEREF _Toc107827260 \h </w:instrText>
        </w:r>
        <w:r w:rsidR="00737424">
          <w:rPr>
            <w:noProof/>
            <w:webHidden/>
          </w:rPr>
        </w:r>
        <w:r w:rsidR="00737424">
          <w:rPr>
            <w:noProof/>
            <w:webHidden/>
          </w:rPr>
          <w:fldChar w:fldCharType="separate"/>
        </w:r>
        <w:r w:rsidR="00243E48">
          <w:rPr>
            <w:noProof/>
            <w:webHidden/>
          </w:rPr>
          <w:t>1</w:t>
        </w:r>
        <w:r w:rsidR="00737424">
          <w:rPr>
            <w:noProof/>
            <w:webHidden/>
          </w:rPr>
          <w:fldChar w:fldCharType="end"/>
        </w:r>
      </w:hyperlink>
    </w:p>
    <w:p w14:paraId="53F066FE" w14:textId="2726D91A" w:rsidR="00737424" w:rsidRDefault="00000000">
      <w:pPr>
        <w:pStyle w:val="TOC1"/>
        <w:rPr>
          <w:rFonts w:asciiTheme="minorHAnsi" w:eastAsiaTheme="minorEastAsia" w:hAnsiTheme="minorHAnsi" w:cstheme="minorBidi"/>
          <w:noProof/>
          <w:szCs w:val="22"/>
        </w:rPr>
      </w:pPr>
      <w:hyperlink w:anchor="_Toc107827261" w:history="1">
        <w:r w:rsidR="00737424" w:rsidRPr="0055651A">
          <w:rPr>
            <w:rStyle w:val="a4"/>
            <w:noProof/>
          </w:rPr>
          <w:t xml:space="preserve">4 </w:t>
        </w:r>
        <w:r w:rsidR="00737424" w:rsidRPr="0055651A">
          <w:rPr>
            <w:rStyle w:val="a4"/>
            <w:noProof/>
          </w:rPr>
          <w:t>概述</w:t>
        </w:r>
        <w:r w:rsidR="00737424">
          <w:rPr>
            <w:noProof/>
            <w:webHidden/>
          </w:rPr>
          <w:tab/>
        </w:r>
        <w:r w:rsidR="00737424">
          <w:rPr>
            <w:noProof/>
            <w:webHidden/>
          </w:rPr>
          <w:fldChar w:fldCharType="begin"/>
        </w:r>
        <w:r w:rsidR="00737424">
          <w:rPr>
            <w:noProof/>
            <w:webHidden/>
          </w:rPr>
          <w:instrText xml:space="preserve"> PAGEREF _Toc107827261 \h </w:instrText>
        </w:r>
        <w:r w:rsidR="00737424">
          <w:rPr>
            <w:noProof/>
            <w:webHidden/>
          </w:rPr>
        </w:r>
        <w:r w:rsidR="00737424">
          <w:rPr>
            <w:noProof/>
            <w:webHidden/>
          </w:rPr>
          <w:fldChar w:fldCharType="separate"/>
        </w:r>
        <w:r w:rsidR="00243E48">
          <w:rPr>
            <w:noProof/>
            <w:webHidden/>
          </w:rPr>
          <w:t>2</w:t>
        </w:r>
        <w:r w:rsidR="00737424">
          <w:rPr>
            <w:noProof/>
            <w:webHidden/>
          </w:rPr>
          <w:fldChar w:fldCharType="end"/>
        </w:r>
      </w:hyperlink>
    </w:p>
    <w:p w14:paraId="48AC13B0" w14:textId="4B52C223" w:rsidR="00737424" w:rsidRDefault="00000000">
      <w:pPr>
        <w:pStyle w:val="TOC1"/>
        <w:rPr>
          <w:rFonts w:asciiTheme="minorHAnsi" w:eastAsiaTheme="minorEastAsia" w:hAnsiTheme="minorHAnsi" w:cstheme="minorBidi"/>
          <w:noProof/>
          <w:szCs w:val="22"/>
        </w:rPr>
      </w:pPr>
      <w:hyperlink w:anchor="_Toc107827262" w:history="1">
        <w:r w:rsidR="00737424" w:rsidRPr="0055651A">
          <w:rPr>
            <w:rStyle w:val="a4"/>
            <w:noProof/>
          </w:rPr>
          <w:t xml:space="preserve">5 </w:t>
        </w:r>
        <w:r w:rsidR="00737424" w:rsidRPr="0055651A">
          <w:rPr>
            <w:rStyle w:val="a4"/>
            <w:noProof/>
          </w:rPr>
          <w:t>计量特性</w:t>
        </w:r>
        <w:r w:rsidR="00737424">
          <w:rPr>
            <w:noProof/>
            <w:webHidden/>
          </w:rPr>
          <w:tab/>
        </w:r>
        <w:r w:rsidR="00737424">
          <w:rPr>
            <w:noProof/>
            <w:webHidden/>
          </w:rPr>
          <w:fldChar w:fldCharType="begin"/>
        </w:r>
        <w:r w:rsidR="00737424">
          <w:rPr>
            <w:noProof/>
            <w:webHidden/>
          </w:rPr>
          <w:instrText xml:space="preserve"> PAGEREF _Toc107827262 \h </w:instrText>
        </w:r>
        <w:r w:rsidR="00737424">
          <w:rPr>
            <w:noProof/>
            <w:webHidden/>
          </w:rPr>
        </w:r>
        <w:r w:rsidR="00737424">
          <w:rPr>
            <w:noProof/>
            <w:webHidden/>
          </w:rPr>
          <w:fldChar w:fldCharType="separate"/>
        </w:r>
        <w:r w:rsidR="00243E48">
          <w:rPr>
            <w:noProof/>
            <w:webHidden/>
          </w:rPr>
          <w:t>2</w:t>
        </w:r>
        <w:r w:rsidR="00737424">
          <w:rPr>
            <w:noProof/>
            <w:webHidden/>
          </w:rPr>
          <w:fldChar w:fldCharType="end"/>
        </w:r>
      </w:hyperlink>
    </w:p>
    <w:p w14:paraId="0C7C129E" w14:textId="0F255617" w:rsidR="00737424" w:rsidRDefault="00000000">
      <w:pPr>
        <w:pStyle w:val="TOC1"/>
        <w:rPr>
          <w:rFonts w:asciiTheme="minorHAnsi" w:eastAsiaTheme="minorEastAsia" w:hAnsiTheme="minorHAnsi" w:cstheme="minorBidi"/>
          <w:noProof/>
          <w:szCs w:val="22"/>
        </w:rPr>
      </w:pPr>
      <w:hyperlink w:anchor="_Toc107827263" w:history="1">
        <w:r w:rsidR="00737424" w:rsidRPr="0055651A">
          <w:rPr>
            <w:rStyle w:val="a4"/>
            <w:noProof/>
          </w:rPr>
          <w:t xml:space="preserve">6 </w:t>
        </w:r>
        <w:r w:rsidR="00737424" w:rsidRPr="0055651A">
          <w:rPr>
            <w:rStyle w:val="a4"/>
            <w:noProof/>
          </w:rPr>
          <w:t>校准条件</w:t>
        </w:r>
        <w:r w:rsidR="00737424">
          <w:rPr>
            <w:noProof/>
            <w:webHidden/>
          </w:rPr>
          <w:tab/>
        </w:r>
        <w:r w:rsidR="00737424">
          <w:rPr>
            <w:noProof/>
            <w:webHidden/>
          </w:rPr>
          <w:fldChar w:fldCharType="begin"/>
        </w:r>
        <w:r w:rsidR="00737424">
          <w:rPr>
            <w:noProof/>
            <w:webHidden/>
          </w:rPr>
          <w:instrText xml:space="preserve"> PAGEREF _Toc107827263 \h </w:instrText>
        </w:r>
        <w:r w:rsidR="00737424">
          <w:rPr>
            <w:noProof/>
            <w:webHidden/>
          </w:rPr>
        </w:r>
        <w:r w:rsidR="00737424">
          <w:rPr>
            <w:noProof/>
            <w:webHidden/>
          </w:rPr>
          <w:fldChar w:fldCharType="separate"/>
        </w:r>
        <w:r w:rsidR="00243E48">
          <w:rPr>
            <w:noProof/>
            <w:webHidden/>
          </w:rPr>
          <w:t>3</w:t>
        </w:r>
        <w:r w:rsidR="00737424">
          <w:rPr>
            <w:noProof/>
            <w:webHidden/>
          </w:rPr>
          <w:fldChar w:fldCharType="end"/>
        </w:r>
      </w:hyperlink>
    </w:p>
    <w:p w14:paraId="0EE2FC69" w14:textId="6DEA7BAB" w:rsidR="00737424" w:rsidRDefault="00000000" w:rsidP="00243E48">
      <w:pPr>
        <w:pStyle w:val="TOC3"/>
        <w:ind w:leftChars="0" w:left="0"/>
        <w:rPr>
          <w:rFonts w:asciiTheme="minorHAnsi" w:eastAsiaTheme="minorEastAsia" w:hAnsiTheme="minorHAnsi" w:cstheme="minorBidi"/>
          <w:noProof/>
          <w:szCs w:val="22"/>
        </w:rPr>
      </w:pPr>
      <w:hyperlink w:anchor="_Toc107827264" w:history="1">
        <w:r w:rsidR="00737424" w:rsidRPr="0055651A">
          <w:rPr>
            <w:rStyle w:val="a4"/>
            <w:noProof/>
          </w:rPr>
          <w:t xml:space="preserve">6.1 </w:t>
        </w:r>
        <w:r w:rsidR="00737424" w:rsidRPr="0055651A">
          <w:rPr>
            <w:rStyle w:val="a4"/>
            <w:noProof/>
          </w:rPr>
          <w:t>环境条件</w:t>
        </w:r>
        <w:r w:rsidR="00737424">
          <w:rPr>
            <w:noProof/>
            <w:webHidden/>
          </w:rPr>
          <w:tab/>
        </w:r>
        <w:r w:rsidR="00737424">
          <w:rPr>
            <w:noProof/>
            <w:webHidden/>
          </w:rPr>
          <w:fldChar w:fldCharType="begin"/>
        </w:r>
        <w:r w:rsidR="00737424">
          <w:rPr>
            <w:noProof/>
            <w:webHidden/>
          </w:rPr>
          <w:instrText xml:space="preserve"> PAGEREF _Toc107827264 \h </w:instrText>
        </w:r>
        <w:r w:rsidR="00737424">
          <w:rPr>
            <w:noProof/>
            <w:webHidden/>
          </w:rPr>
        </w:r>
        <w:r w:rsidR="00737424">
          <w:rPr>
            <w:noProof/>
            <w:webHidden/>
          </w:rPr>
          <w:fldChar w:fldCharType="separate"/>
        </w:r>
        <w:r w:rsidR="00243E48">
          <w:rPr>
            <w:noProof/>
            <w:webHidden/>
          </w:rPr>
          <w:t>3</w:t>
        </w:r>
        <w:r w:rsidR="00737424">
          <w:rPr>
            <w:noProof/>
            <w:webHidden/>
          </w:rPr>
          <w:fldChar w:fldCharType="end"/>
        </w:r>
      </w:hyperlink>
    </w:p>
    <w:p w14:paraId="34FA06C9" w14:textId="273A0099" w:rsidR="00737424" w:rsidRDefault="00000000" w:rsidP="00243E48">
      <w:pPr>
        <w:pStyle w:val="TOC3"/>
        <w:ind w:leftChars="0" w:left="0"/>
        <w:rPr>
          <w:rFonts w:asciiTheme="minorHAnsi" w:eastAsiaTheme="minorEastAsia" w:hAnsiTheme="minorHAnsi" w:cstheme="minorBidi"/>
          <w:noProof/>
          <w:szCs w:val="22"/>
        </w:rPr>
      </w:pPr>
      <w:hyperlink w:anchor="_Toc107827265" w:history="1">
        <w:r w:rsidR="00737424" w:rsidRPr="0055651A">
          <w:rPr>
            <w:rStyle w:val="a4"/>
            <w:noProof/>
          </w:rPr>
          <w:t xml:space="preserve">6.2 </w:t>
        </w:r>
        <w:r w:rsidR="00737424" w:rsidRPr="0055651A">
          <w:rPr>
            <w:rStyle w:val="a4"/>
            <w:noProof/>
          </w:rPr>
          <w:t>测量标准及其他设备</w:t>
        </w:r>
        <w:r w:rsidR="00737424">
          <w:rPr>
            <w:noProof/>
            <w:webHidden/>
          </w:rPr>
          <w:tab/>
        </w:r>
        <w:r w:rsidR="00737424">
          <w:rPr>
            <w:noProof/>
            <w:webHidden/>
          </w:rPr>
          <w:fldChar w:fldCharType="begin"/>
        </w:r>
        <w:r w:rsidR="00737424">
          <w:rPr>
            <w:noProof/>
            <w:webHidden/>
          </w:rPr>
          <w:instrText xml:space="preserve"> PAGEREF _Toc107827265 \h </w:instrText>
        </w:r>
        <w:r w:rsidR="00737424">
          <w:rPr>
            <w:noProof/>
            <w:webHidden/>
          </w:rPr>
        </w:r>
        <w:r w:rsidR="00737424">
          <w:rPr>
            <w:noProof/>
            <w:webHidden/>
          </w:rPr>
          <w:fldChar w:fldCharType="separate"/>
        </w:r>
        <w:r w:rsidR="00243E48">
          <w:rPr>
            <w:noProof/>
            <w:webHidden/>
          </w:rPr>
          <w:t>4</w:t>
        </w:r>
        <w:r w:rsidR="00737424">
          <w:rPr>
            <w:noProof/>
            <w:webHidden/>
          </w:rPr>
          <w:fldChar w:fldCharType="end"/>
        </w:r>
      </w:hyperlink>
    </w:p>
    <w:p w14:paraId="76E32129" w14:textId="4865DF11" w:rsidR="00737424" w:rsidRDefault="00000000">
      <w:pPr>
        <w:pStyle w:val="TOC1"/>
        <w:rPr>
          <w:rFonts w:asciiTheme="minorHAnsi" w:eastAsiaTheme="minorEastAsia" w:hAnsiTheme="minorHAnsi" w:cstheme="minorBidi"/>
          <w:noProof/>
          <w:szCs w:val="22"/>
        </w:rPr>
      </w:pPr>
      <w:hyperlink w:anchor="_Toc107827266" w:history="1">
        <w:r w:rsidR="00737424" w:rsidRPr="0055651A">
          <w:rPr>
            <w:rStyle w:val="a4"/>
            <w:noProof/>
          </w:rPr>
          <w:t xml:space="preserve">7  </w:t>
        </w:r>
        <w:r w:rsidR="00737424" w:rsidRPr="0055651A">
          <w:rPr>
            <w:rStyle w:val="a4"/>
            <w:noProof/>
          </w:rPr>
          <w:t>校准项目和校准方法</w:t>
        </w:r>
        <w:r w:rsidR="00737424">
          <w:rPr>
            <w:noProof/>
            <w:webHidden/>
          </w:rPr>
          <w:tab/>
        </w:r>
        <w:r w:rsidR="00737424">
          <w:rPr>
            <w:noProof/>
            <w:webHidden/>
          </w:rPr>
          <w:fldChar w:fldCharType="begin"/>
        </w:r>
        <w:r w:rsidR="00737424">
          <w:rPr>
            <w:noProof/>
            <w:webHidden/>
          </w:rPr>
          <w:instrText xml:space="preserve"> PAGEREF _Toc107827266 \h </w:instrText>
        </w:r>
        <w:r w:rsidR="00737424">
          <w:rPr>
            <w:noProof/>
            <w:webHidden/>
          </w:rPr>
        </w:r>
        <w:r w:rsidR="00737424">
          <w:rPr>
            <w:noProof/>
            <w:webHidden/>
          </w:rPr>
          <w:fldChar w:fldCharType="separate"/>
        </w:r>
        <w:r w:rsidR="00243E48">
          <w:rPr>
            <w:noProof/>
            <w:webHidden/>
          </w:rPr>
          <w:t>4</w:t>
        </w:r>
        <w:r w:rsidR="00737424">
          <w:rPr>
            <w:noProof/>
            <w:webHidden/>
          </w:rPr>
          <w:fldChar w:fldCharType="end"/>
        </w:r>
      </w:hyperlink>
    </w:p>
    <w:p w14:paraId="027C216D" w14:textId="10F43C00" w:rsidR="00737424" w:rsidRDefault="00000000" w:rsidP="00243E48">
      <w:pPr>
        <w:pStyle w:val="TOC3"/>
        <w:ind w:leftChars="0" w:left="0"/>
        <w:rPr>
          <w:rFonts w:asciiTheme="minorHAnsi" w:eastAsiaTheme="minorEastAsia" w:hAnsiTheme="minorHAnsi" w:cstheme="minorBidi"/>
          <w:noProof/>
          <w:szCs w:val="22"/>
        </w:rPr>
      </w:pPr>
      <w:hyperlink w:anchor="_Toc107827267" w:history="1">
        <w:r w:rsidR="00737424" w:rsidRPr="0055651A">
          <w:rPr>
            <w:rStyle w:val="a4"/>
            <w:noProof/>
          </w:rPr>
          <w:t xml:space="preserve">7.1 </w:t>
        </w:r>
        <w:r w:rsidR="00737424" w:rsidRPr="0055651A">
          <w:rPr>
            <w:rStyle w:val="a4"/>
            <w:noProof/>
          </w:rPr>
          <w:t>校准前的准备</w:t>
        </w:r>
        <w:r w:rsidR="00737424">
          <w:rPr>
            <w:noProof/>
            <w:webHidden/>
          </w:rPr>
          <w:tab/>
        </w:r>
        <w:r w:rsidR="00737424">
          <w:rPr>
            <w:noProof/>
            <w:webHidden/>
          </w:rPr>
          <w:fldChar w:fldCharType="begin"/>
        </w:r>
        <w:r w:rsidR="00737424">
          <w:rPr>
            <w:noProof/>
            <w:webHidden/>
          </w:rPr>
          <w:instrText xml:space="preserve"> PAGEREF _Toc107827267 \h </w:instrText>
        </w:r>
        <w:r w:rsidR="00737424">
          <w:rPr>
            <w:noProof/>
            <w:webHidden/>
          </w:rPr>
        </w:r>
        <w:r w:rsidR="00737424">
          <w:rPr>
            <w:noProof/>
            <w:webHidden/>
          </w:rPr>
          <w:fldChar w:fldCharType="separate"/>
        </w:r>
        <w:r w:rsidR="00243E48">
          <w:rPr>
            <w:noProof/>
            <w:webHidden/>
          </w:rPr>
          <w:t>4</w:t>
        </w:r>
        <w:r w:rsidR="00737424">
          <w:rPr>
            <w:noProof/>
            <w:webHidden/>
          </w:rPr>
          <w:fldChar w:fldCharType="end"/>
        </w:r>
      </w:hyperlink>
    </w:p>
    <w:p w14:paraId="6F1B0C11" w14:textId="3ACAC38D" w:rsidR="00737424" w:rsidRDefault="00000000" w:rsidP="00243E48">
      <w:pPr>
        <w:pStyle w:val="TOC3"/>
        <w:ind w:leftChars="0" w:left="0"/>
        <w:rPr>
          <w:rFonts w:asciiTheme="minorHAnsi" w:eastAsiaTheme="minorEastAsia" w:hAnsiTheme="minorHAnsi" w:cstheme="minorBidi"/>
          <w:noProof/>
          <w:szCs w:val="22"/>
        </w:rPr>
      </w:pPr>
      <w:hyperlink w:anchor="_Toc107827268" w:history="1">
        <w:r w:rsidR="00737424" w:rsidRPr="0055651A">
          <w:rPr>
            <w:rStyle w:val="a4"/>
            <w:noProof/>
          </w:rPr>
          <w:t xml:space="preserve">7.2 </w:t>
        </w:r>
        <w:r w:rsidR="00737424" w:rsidRPr="0055651A">
          <w:rPr>
            <w:rStyle w:val="a4"/>
            <w:noProof/>
          </w:rPr>
          <w:t>零点</w:t>
        </w:r>
        <w:r w:rsidR="00737424">
          <w:rPr>
            <w:noProof/>
            <w:webHidden/>
          </w:rPr>
          <w:tab/>
        </w:r>
        <w:r w:rsidR="00737424">
          <w:rPr>
            <w:noProof/>
            <w:webHidden/>
          </w:rPr>
          <w:fldChar w:fldCharType="begin"/>
        </w:r>
        <w:r w:rsidR="00737424">
          <w:rPr>
            <w:noProof/>
            <w:webHidden/>
          </w:rPr>
          <w:instrText xml:space="preserve"> PAGEREF _Toc107827268 \h </w:instrText>
        </w:r>
        <w:r w:rsidR="00737424">
          <w:rPr>
            <w:noProof/>
            <w:webHidden/>
          </w:rPr>
        </w:r>
        <w:r w:rsidR="00737424">
          <w:rPr>
            <w:noProof/>
            <w:webHidden/>
          </w:rPr>
          <w:fldChar w:fldCharType="separate"/>
        </w:r>
        <w:r w:rsidR="00243E48">
          <w:rPr>
            <w:noProof/>
            <w:webHidden/>
          </w:rPr>
          <w:t>4</w:t>
        </w:r>
        <w:r w:rsidR="00737424">
          <w:rPr>
            <w:noProof/>
            <w:webHidden/>
          </w:rPr>
          <w:fldChar w:fldCharType="end"/>
        </w:r>
      </w:hyperlink>
    </w:p>
    <w:p w14:paraId="7BAACE3A" w14:textId="34131BC3" w:rsidR="00737424" w:rsidRDefault="00000000" w:rsidP="00243E48">
      <w:pPr>
        <w:pStyle w:val="TOC3"/>
        <w:ind w:leftChars="0" w:left="0"/>
        <w:rPr>
          <w:rFonts w:asciiTheme="minorHAnsi" w:eastAsiaTheme="minorEastAsia" w:hAnsiTheme="minorHAnsi" w:cstheme="minorBidi"/>
          <w:noProof/>
          <w:szCs w:val="22"/>
        </w:rPr>
      </w:pPr>
      <w:hyperlink w:anchor="_Toc107827269" w:history="1">
        <w:r w:rsidR="00737424" w:rsidRPr="0055651A">
          <w:rPr>
            <w:rStyle w:val="a4"/>
            <w:noProof/>
          </w:rPr>
          <w:t xml:space="preserve">7.3 </w:t>
        </w:r>
        <w:r w:rsidR="00737424" w:rsidRPr="0055651A">
          <w:rPr>
            <w:rStyle w:val="a4"/>
            <w:noProof/>
          </w:rPr>
          <w:t>流量示值误差</w:t>
        </w:r>
        <w:r w:rsidR="00737424">
          <w:rPr>
            <w:noProof/>
            <w:webHidden/>
          </w:rPr>
          <w:tab/>
        </w:r>
        <w:r w:rsidR="00737424">
          <w:rPr>
            <w:noProof/>
            <w:webHidden/>
          </w:rPr>
          <w:fldChar w:fldCharType="begin"/>
        </w:r>
        <w:r w:rsidR="00737424">
          <w:rPr>
            <w:noProof/>
            <w:webHidden/>
          </w:rPr>
          <w:instrText xml:space="preserve"> PAGEREF _Toc107827269 \h </w:instrText>
        </w:r>
        <w:r w:rsidR="00737424">
          <w:rPr>
            <w:noProof/>
            <w:webHidden/>
          </w:rPr>
        </w:r>
        <w:r w:rsidR="00737424">
          <w:rPr>
            <w:noProof/>
            <w:webHidden/>
          </w:rPr>
          <w:fldChar w:fldCharType="separate"/>
        </w:r>
        <w:r w:rsidR="00243E48">
          <w:rPr>
            <w:noProof/>
            <w:webHidden/>
          </w:rPr>
          <w:t>5</w:t>
        </w:r>
        <w:r w:rsidR="00737424">
          <w:rPr>
            <w:noProof/>
            <w:webHidden/>
          </w:rPr>
          <w:fldChar w:fldCharType="end"/>
        </w:r>
      </w:hyperlink>
    </w:p>
    <w:p w14:paraId="62B6871F" w14:textId="63F9F112" w:rsidR="00737424" w:rsidRDefault="00000000" w:rsidP="00243E48">
      <w:pPr>
        <w:pStyle w:val="TOC3"/>
        <w:ind w:leftChars="0" w:left="0"/>
        <w:rPr>
          <w:rFonts w:asciiTheme="minorHAnsi" w:eastAsiaTheme="minorEastAsia" w:hAnsiTheme="minorHAnsi" w:cstheme="minorBidi"/>
          <w:noProof/>
          <w:szCs w:val="22"/>
        </w:rPr>
      </w:pPr>
      <w:hyperlink w:anchor="_Toc107827270" w:history="1">
        <w:r w:rsidR="00737424" w:rsidRPr="0055651A">
          <w:rPr>
            <w:rStyle w:val="a4"/>
            <w:noProof/>
          </w:rPr>
          <w:t xml:space="preserve">7.4 </w:t>
        </w:r>
        <w:r w:rsidR="00737424" w:rsidRPr="0055651A">
          <w:rPr>
            <w:rStyle w:val="a4"/>
            <w:noProof/>
          </w:rPr>
          <w:t>颗粒计数效率</w:t>
        </w:r>
        <w:r w:rsidR="00737424">
          <w:rPr>
            <w:noProof/>
            <w:webHidden/>
          </w:rPr>
          <w:tab/>
        </w:r>
        <w:r w:rsidR="00737424">
          <w:rPr>
            <w:noProof/>
            <w:webHidden/>
          </w:rPr>
          <w:fldChar w:fldCharType="begin"/>
        </w:r>
        <w:r w:rsidR="00737424">
          <w:rPr>
            <w:noProof/>
            <w:webHidden/>
          </w:rPr>
          <w:instrText xml:space="preserve"> PAGEREF _Toc107827270 \h </w:instrText>
        </w:r>
        <w:r w:rsidR="00737424">
          <w:rPr>
            <w:noProof/>
            <w:webHidden/>
          </w:rPr>
        </w:r>
        <w:r w:rsidR="00737424">
          <w:rPr>
            <w:noProof/>
            <w:webHidden/>
          </w:rPr>
          <w:fldChar w:fldCharType="separate"/>
        </w:r>
        <w:r w:rsidR="00243E48">
          <w:rPr>
            <w:noProof/>
            <w:webHidden/>
          </w:rPr>
          <w:t>5</w:t>
        </w:r>
        <w:r w:rsidR="00737424">
          <w:rPr>
            <w:noProof/>
            <w:webHidden/>
          </w:rPr>
          <w:fldChar w:fldCharType="end"/>
        </w:r>
      </w:hyperlink>
    </w:p>
    <w:p w14:paraId="0F6A9A70" w14:textId="250EC8F9" w:rsidR="00737424" w:rsidRDefault="00000000" w:rsidP="00243E48">
      <w:pPr>
        <w:pStyle w:val="TOC3"/>
        <w:ind w:leftChars="0" w:left="0"/>
        <w:rPr>
          <w:rFonts w:asciiTheme="minorHAnsi" w:eastAsiaTheme="minorEastAsia" w:hAnsiTheme="minorHAnsi" w:cstheme="minorBidi"/>
          <w:noProof/>
          <w:szCs w:val="22"/>
        </w:rPr>
      </w:pPr>
      <w:hyperlink w:anchor="_Toc107827271" w:history="1">
        <w:r w:rsidR="00737424" w:rsidRPr="0055651A">
          <w:rPr>
            <w:rStyle w:val="a4"/>
            <w:noProof/>
          </w:rPr>
          <w:t xml:space="preserve">7.5 </w:t>
        </w:r>
        <w:r w:rsidR="00737424" w:rsidRPr="0055651A">
          <w:rPr>
            <w:rStyle w:val="a4"/>
            <w:noProof/>
          </w:rPr>
          <w:t>颗粒计数线性</w:t>
        </w:r>
        <w:r w:rsidR="00737424">
          <w:rPr>
            <w:noProof/>
            <w:webHidden/>
          </w:rPr>
          <w:tab/>
        </w:r>
        <w:r w:rsidR="00737424">
          <w:rPr>
            <w:noProof/>
            <w:webHidden/>
          </w:rPr>
          <w:fldChar w:fldCharType="begin"/>
        </w:r>
        <w:r w:rsidR="00737424">
          <w:rPr>
            <w:noProof/>
            <w:webHidden/>
          </w:rPr>
          <w:instrText xml:space="preserve"> PAGEREF _Toc107827271 \h </w:instrText>
        </w:r>
        <w:r w:rsidR="00737424">
          <w:rPr>
            <w:noProof/>
            <w:webHidden/>
          </w:rPr>
        </w:r>
        <w:r w:rsidR="00737424">
          <w:rPr>
            <w:noProof/>
            <w:webHidden/>
          </w:rPr>
          <w:fldChar w:fldCharType="separate"/>
        </w:r>
        <w:r w:rsidR="00243E48">
          <w:rPr>
            <w:noProof/>
            <w:webHidden/>
          </w:rPr>
          <w:t>6</w:t>
        </w:r>
        <w:r w:rsidR="00737424">
          <w:rPr>
            <w:noProof/>
            <w:webHidden/>
          </w:rPr>
          <w:fldChar w:fldCharType="end"/>
        </w:r>
      </w:hyperlink>
    </w:p>
    <w:p w14:paraId="07B37CEE" w14:textId="65FA0319" w:rsidR="00737424" w:rsidRDefault="00000000" w:rsidP="00243E48">
      <w:pPr>
        <w:pStyle w:val="TOC3"/>
        <w:ind w:leftChars="0" w:left="0"/>
        <w:rPr>
          <w:rFonts w:asciiTheme="minorHAnsi" w:eastAsiaTheme="minorEastAsia" w:hAnsiTheme="minorHAnsi" w:cstheme="minorBidi"/>
          <w:noProof/>
          <w:szCs w:val="22"/>
        </w:rPr>
      </w:pPr>
      <w:hyperlink w:anchor="_Toc107827272" w:history="1">
        <w:r w:rsidR="00737424" w:rsidRPr="0055651A">
          <w:rPr>
            <w:rStyle w:val="a4"/>
            <w:noProof/>
          </w:rPr>
          <w:t xml:space="preserve">7.6 </w:t>
        </w:r>
        <w:r w:rsidR="00737424" w:rsidRPr="0055651A">
          <w:rPr>
            <w:rStyle w:val="a4"/>
            <w:noProof/>
          </w:rPr>
          <w:t>颗粒计数重复性</w:t>
        </w:r>
        <w:r w:rsidR="00737424">
          <w:rPr>
            <w:noProof/>
            <w:webHidden/>
          </w:rPr>
          <w:tab/>
        </w:r>
        <w:r w:rsidR="00737424">
          <w:rPr>
            <w:noProof/>
            <w:webHidden/>
          </w:rPr>
          <w:fldChar w:fldCharType="begin"/>
        </w:r>
        <w:r w:rsidR="00737424">
          <w:rPr>
            <w:noProof/>
            <w:webHidden/>
          </w:rPr>
          <w:instrText xml:space="preserve"> PAGEREF _Toc107827272 \h </w:instrText>
        </w:r>
        <w:r w:rsidR="00737424">
          <w:rPr>
            <w:noProof/>
            <w:webHidden/>
          </w:rPr>
        </w:r>
        <w:r w:rsidR="00737424">
          <w:rPr>
            <w:noProof/>
            <w:webHidden/>
          </w:rPr>
          <w:fldChar w:fldCharType="separate"/>
        </w:r>
        <w:r w:rsidR="00243E48">
          <w:rPr>
            <w:noProof/>
            <w:webHidden/>
          </w:rPr>
          <w:t>8</w:t>
        </w:r>
        <w:r w:rsidR="00737424">
          <w:rPr>
            <w:noProof/>
            <w:webHidden/>
          </w:rPr>
          <w:fldChar w:fldCharType="end"/>
        </w:r>
      </w:hyperlink>
    </w:p>
    <w:p w14:paraId="0BCC5975" w14:textId="4B5D52F4" w:rsidR="00737424" w:rsidRDefault="00000000" w:rsidP="00243E48">
      <w:pPr>
        <w:pStyle w:val="TOC3"/>
        <w:ind w:leftChars="0" w:left="0"/>
        <w:rPr>
          <w:rFonts w:asciiTheme="minorHAnsi" w:eastAsiaTheme="minorEastAsia" w:hAnsiTheme="minorHAnsi" w:cstheme="minorBidi"/>
          <w:noProof/>
          <w:szCs w:val="22"/>
        </w:rPr>
      </w:pPr>
      <w:hyperlink w:anchor="_Toc107827273" w:history="1">
        <w:r w:rsidR="00737424" w:rsidRPr="0055651A">
          <w:rPr>
            <w:rStyle w:val="a4"/>
            <w:noProof/>
          </w:rPr>
          <w:t xml:space="preserve">7.7 </w:t>
        </w:r>
        <w:r w:rsidR="00737424" w:rsidRPr="0055651A">
          <w:rPr>
            <w:rStyle w:val="a4"/>
            <w:noProof/>
          </w:rPr>
          <w:t>挥发性颗粒物的去除效率</w:t>
        </w:r>
        <w:r w:rsidR="00737424">
          <w:rPr>
            <w:noProof/>
            <w:webHidden/>
          </w:rPr>
          <w:tab/>
        </w:r>
        <w:r w:rsidR="00737424">
          <w:rPr>
            <w:noProof/>
            <w:webHidden/>
          </w:rPr>
          <w:fldChar w:fldCharType="begin"/>
        </w:r>
        <w:r w:rsidR="00737424">
          <w:rPr>
            <w:noProof/>
            <w:webHidden/>
          </w:rPr>
          <w:instrText xml:space="preserve"> PAGEREF _Toc107827273 \h </w:instrText>
        </w:r>
        <w:r w:rsidR="00737424">
          <w:rPr>
            <w:noProof/>
            <w:webHidden/>
          </w:rPr>
        </w:r>
        <w:r w:rsidR="00737424">
          <w:rPr>
            <w:noProof/>
            <w:webHidden/>
          </w:rPr>
          <w:fldChar w:fldCharType="separate"/>
        </w:r>
        <w:r w:rsidR="00243E48">
          <w:rPr>
            <w:noProof/>
            <w:webHidden/>
          </w:rPr>
          <w:t>8</w:t>
        </w:r>
        <w:r w:rsidR="00737424">
          <w:rPr>
            <w:noProof/>
            <w:webHidden/>
          </w:rPr>
          <w:fldChar w:fldCharType="end"/>
        </w:r>
      </w:hyperlink>
    </w:p>
    <w:p w14:paraId="39908A50" w14:textId="5772643A" w:rsidR="00737424" w:rsidRDefault="00000000" w:rsidP="00243E48">
      <w:pPr>
        <w:pStyle w:val="TOC3"/>
        <w:ind w:leftChars="0" w:left="0"/>
        <w:rPr>
          <w:rFonts w:asciiTheme="minorHAnsi" w:eastAsiaTheme="minorEastAsia" w:hAnsiTheme="minorHAnsi" w:cstheme="minorBidi"/>
          <w:noProof/>
          <w:szCs w:val="22"/>
        </w:rPr>
      </w:pPr>
      <w:hyperlink w:anchor="_Toc107827274" w:history="1">
        <w:r w:rsidR="00737424" w:rsidRPr="0055651A">
          <w:rPr>
            <w:rStyle w:val="a4"/>
            <w:noProof/>
          </w:rPr>
          <w:t xml:space="preserve">7.8 </w:t>
        </w:r>
        <w:r w:rsidR="00737424" w:rsidRPr="0055651A">
          <w:rPr>
            <w:rStyle w:val="a4"/>
            <w:noProof/>
          </w:rPr>
          <w:t>颗粒物浓度衰减系数</w:t>
        </w:r>
        <w:r w:rsidR="00737424">
          <w:rPr>
            <w:noProof/>
            <w:webHidden/>
          </w:rPr>
          <w:tab/>
        </w:r>
        <w:r w:rsidR="00737424">
          <w:rPr>
            <w:noProof/>
            <w:webHidden/>
          </w:rPr>
          <w:fldChar w:fldCharType="begin"/>
        </w:r>
        <w:r w:rsidR="00737424">
          <w:rPr>
            <w:noProof/>
            <w:webHidden/>
          </w:rPr>
          <w:instrText xml:space="preserve"> PAGEREF _Toc107827274 \h </w:instrText>
        </w:r>
        <w:r w:rsidR="00737424">
          <w:rPr>
            <w:noProof/>
            <w:webHidden/>
          </w:rPr>
        </w:r>
        <w:r w:rsidR="00737424">
          <w:rPr>
            <w:noProof/>
            <w:webHidden/>
          </w:rPr>
          <w:fldChar w:fldCharType="separate"/>
        </w:r>
        <w:r w:rsidR="00243E48">
          <w:rPr>
            <w:noProof/>
            <w:webHidden/>
          </w:rPr>
          <w:t>9</w:t>
        </w:r>
        <w:r w:rsidR="00737424">
          <w:rPr>
            <w:noProof/>
            <w:webHidden/>
          </w:rPr>
          <w:fldChar w:fldCharType="end"/>
        </w:r>
      </w:hyperlink>
    </w:p>
    <w:p w14:paraId="7916EA5D" w14:textId="487164B0" w:rsidR="00737424" w:rsidRDefault="00000000">
      <w:pPr>
        <w:pStyle w:val="TOC1"/>
        <w:rPr>
          <w:rFonts w:asciiTheme="minorHAnsi" w:eastAsiaTheme="minorEastAsia" w:hAnsiTheme="minorHAnsi" w:cstheme="minorBidi"/>
          <w:noProof/>
          <w:szCs w:val="22"/>
        </w:rPr>
      </w:pPr>
      <w:hyperlink w:anchor="_Toc107827275" w:history="1">
        <w:r w:rsidR="00737424" w:rsidRPr="0055651A">
          <w:rPr>
            <w:rStyle w:val="a4"/>
            <w:noProof/>
          </w:rPr>
          <w:t xml:space="preserve">8  </w:t>
        </w:r>
        <w:r w:rsidR="00737424" w:rsidRPr="0055651A">
          <w:rPr>
            <w:rStyle w:val="a4"/>
            <w:noProof/>
          </w:rPr>
          <w:t>校准结果表达</w:t>
        </w:r>
        <w:r w:rsidR="00737424">
          <w:rPr>
            <w:noProof/>
            <w:webHidden/>
          </w:rPr>
          <w:tab/>
        </w:r>
        <w:r w:rsidR="00737424">
          <w:rPr>
            <w:noProof/>
            <w:webHidden/>
          </w:rPr>
          <w:fldChar w:fldCharType="begin"/>
        </w:r>
        <w:r w:rsidR="00737424">
          <w:rPr>
            <w:noProof/>
            <w:webHidden/>
          </w:rPr>
          <w:instrText xml:space="preserve"> PAGEREF _Toc107827275 \h </w:instrText>
        </w:r>
        <w:r w:rsidR="00737424">
          <w:rPr>
            <w:noProof/>
            <w:webHidden/>
          </w:rPr>
        </w:r>
        <w:r w:rsidR="00737424">
          <w:rPr>
            <w:noProof/>
            <w:webHidden/>
          </w:rPr>
          <w:fldChar w:fldCharType="separate"/>
        </w:r>
        <w:r w:rsidR="00243E48">
          <w:rPr>
            <w:noProof/>
            <w:webHidden/>
          </w:rPr>
          <w:t>10</w:t>
        </w:r>
        <w:r w:rsidR="00737424">
          <w:rPr>
            <w:noProof/>
            <w:webHidden/>
          </w:rPr>
          <w:fldChar w:fldCharType="end"/>
        </w:r>
      </w:hyperlink>
    </w:p>
    <w:p w14:paraId="7F29E0AD" w14:textId="0FB45961" w:rsidR="00737424" w:rsidRDefault="00000000">
      <w:pPr>
        <w:pStyle w:val="TOC1"/>
        <w:rPr>
          <w:rFonts w:asciiTheme="minorHAnsi" w:eastAsiaTheme="minorEastAsia" w:hAnsiTheme="minorHAnsi" w:cstheme="minorBidi"/>
          <w:noProof/>
          <w:szCs w:val="22"/>
        </w:rPr>
      </w:pPr>
      <w:hyperlink w:anchor="_Toc107827276" w:history="1">
        <w:r w:rsidR="00737424" w:rsidRPr="0055651A">
          <w:rPr>
            <w:rStyle w:val="a4"/>
            <w:noProof/>
          </w:rPr>
          <w:t xml:space="preserve">9  </w:t>
        </w:r>
        <w:r w:rsidR="00737424" w:rsidRPr="0055651A">
          <w:rPr>
            <w:rStyle w:val="a4"/>
            <w:noProof/>
          </w:rPr>
          <w:t>复校时间间隔</w:t>
        </w:r>
        <w:r w:rsidR="00737424">
          <w:rPr>
            <w:noProof/>
            <w:webHidden/>
          </w:rPr>
          <w:tab/>
        </w:r>
        <w:r w:rsidR="00737424">
          <w:rPr>
            <w:noProof/>
            <w:webHidden/>
          </w:rPr>
          <w:fldChar w:fldCharType="begin"/>
        </w:r>
        <w:r w:rsidR="00737424">
          <w:rPr>
            <w:noProof/>
            <w:webHidden/>
          </w:rPr>
          <w:instrText xml:space="preserve"> PAGEREF _Toc107827276 \h </w:instrText>
        </w:r>
        <w:r w:rsidR="00737424">
          <w:rPr>
            <w:noProof/>
            <w:webHidden/>
          </w:rPr>
        </w:r>
        <w:r w:rsidR="00737424">
          <w:rPr>
            <w:noProof/>
            <w:webHidden/>
          </w:rPr>
          <w:fldChar w:fldCharType="separate"/>
        </w:r>
        <w:r w:rsidR="00243E48">
          <w:rPr>
            <w:noProof/>
            <w:webHidden/>
          </w:rPr>
          <w:t>11</w:t>
        </w:r>
        <w:r w:rsidR="00737424">
          <w:rPr>
            <w:noProof/>
            <w:webHidden/>
          </w:rPr>
          <w:fldChar w:fldCharType="end"/>
        </w:r>
      </w:hyperlink>
    </w:p>
    <w:p w14:paraId="049D4676" w14:textId="54A33AFE" w:rsidR="00737424" w:rsidRDefault="00000000">
      <w:pPr>
        <w:pStyle w:val="TOC1"/>
        <w:rPr>
          <w:rFonts w:asciiTheme="minorHAnsi" w:eastAsiaTheme="minorEastAsia" w:hAnsiTheme="minorHAnsi" w:cstheme="minorBidi"/>
          <w:noProof/>
          <w:szCs w:val="22"/>
        </w:rPr>
      </w:pPr>
      <w:hyperlink w:anchor="_Toc107827277" w:history="1">
        <w:r w:rsidR="00737424" w:rsidRPr="0055651A">
          <w:rPr>
            <w:rStyle w:val="a4"/>
            <w:noProof/>
          </w:rPr>
          <w:t>附录</w:t>
        </w:r>
        <w:r w:rsidR="00737424" w:rsidRPr="0055651A">
          <w:rPr>
            <w:rStyle w:val="a4"/>
            <w:noProof/>
          </w:rPr>
          <w:t xml:space="preserve">A  </w:t>
        </w:r>
        <w:r w:rsidR="00737424" w:rsidRPr="0055651A">
          <w:rPr>
            <w:rStyle w:val="a4"/>
            <w:noProof/>
          </w:rPr>
          <w:t>单分散气溶胶中个携带多个电荷的颗粒分数</w:t>
        </w:r>
        <w:r w:rsidR="00737424" w:rsidRPr="0055651A">
          <w:rPr>
            <w:rStyle w:val="a4"/>
            <w:iCs/>
            <w:noProof/>
          </w:rPr>
          <w:t>的测量方法</w:t>
        </w:r>
        <w:r w:rsidR="00737424">
          <w:rPr>
            <w:noProof/>
            <w:webHidden/>
          </w:rPr>
          <w:tab/>
        </w:r>
        <w:r w:rsidR="00737424">
          <w:rPr>
            <w:noProof/>
            <w:webHidden/>
          </w:rPr>
          <w:fldChar w:fldCharType="begin"/>
        </w:r>
        <w:r w:rsidR="00737424">
          <w:rPr>
            <w:noProof/>
            <w:webHidden/>
          </w:rPr>
          <w:instrText xml:space="preserve"> PAGEREF _Toc107827277 \h </w:instrText>
        </w:r>
        <w:r w:rsidR="00737424">
          <w:rPr>
            <w:noProof/>
            <w:webHidden/>
          </w:rPr>
        </w:r>
        <w:r w:rsidR="00737424">
          <w:rPr>
            <w:noProof/>
            <w:webHidden/>
          </w:rPr>
          <w:fldChar w:fldCharType="separate"/>
        </w:r>
        <w:r w:rsidR="00243E48">
          <w:rPr>
            <w:noProof/>
            <w:webHidden/>
          </w:rPr>
          <w:t>12</w:t>
        </w:r>
        <w:r w:rsidR="00737424">
          <w:rPr>
            <w:noProof/>
            <w:webHidden/>
          </w:rPr>
          <w:fldChar w:fldCharType="end"/>
        </w:r>
      </w:hyperlink>
    </w:p>
    <w:p w14:paraId="4AE2B91E" w14:textId="6E1D1351" w:rsidR="00737424" w:rsidRDefault="00000000">
      <w:pPr>
        <w:pStyle w:val="TOC1"/>
        <w:rPr>
          <w:rFonts w:asciiTheme="minorHAnsi" w:eastAsiaTheme="minorEastAsia" w:hAnsiTheme="minorHAnsi" w:cstheme="minorBidi"/>
          <w:noProof/>
          <w:szCs w:val="22"/>
        </w:rPr>
      </w:pPr>
      <w:hyperlink w:anchor="_Toc107827281" w:history="1">
        <w:r w:rsidR="00737424" w:rsidRPr="0055651A">
          <w:rPr>
            <w:rStyle w:val="a4"/>
            <w:noProof/>
          </w:rPr>
          <w:t>附录</w:t>
        </w:r>
        <w:r w:rsidR="00737424" w:rsidRPr="0055651A">
          <w:rPr>
            <w:rStyle w:val="a4"/>
            <w:noProof/>
          </w:rPr>
          <w:t xml:space="preserve">B  </w:t>
        </w:r>
        <w:r w:rsidR="00737424" w:rsidRPr="0055651A">
          <w:rPr>
            <w:rStyle w:val="a4"/>
            <w:noProof/>
          </w:rPr>
          <w:t>颗粒计数效率校准的不确定度评定示例</w:t>
        </w:r>
        <w:r w:rsidR="00737424">
          <w:rPr>
            <w:noProof/>
            <w:webHidden/>
          </w:rPr>
          <w:tab/>
        </w:r>
        <w:r w:rsidR="00737424">
          <w:rPr>
            <w:noProof/>
            <w:webHidden/>
          </w:rPr>
          <w:fldChar w:fldCharType="begin"/>
        </w:r>
        <w:r w:rsidR="00737424">
          <w:rPr>
            <w:noProof/>
            <w:webHidden/>
          </w:rPr>
          <w:instrText xml:space="preserve"> PAGEREF _Toc107827281 \h </w:instrText>
        </w:r>
        <w:r w:rsidR="00737424">
          <w:rPr>
            <w:noProof/>
            <w:webHidden/>
          </w:rPr>
        </w:r>
        <w:r w:rsidR="00737424">
          <w:rPr>
            <w:noProof/>
            <w:webHidden/>
          </w:rPr>
          <w:fldChar w:fldCharType="separate"/>
        </w:r>
        <w:r w:rsidR="00243E48">
          <w:rPr>
            <w:noProof/>
            <w:webHidden/>
          </w:rPr>
          <w:t>17</w:t>
        </w:r>
        <w:r w:rsidR="00737424">
          <w:rPr>
            <w:noProof/>
            <w:webHidden/>
          </w:rPr>
          <w:fldChar w:fldCharType="end"/>
        </w:r>
      </w:hyperlink>
    </w:p>
    <w:p w14:paraId="76E48D82" w14:textId="28927C84" w:rsidR="00737424" w:rsidRDefault="00000000">
      <w:pPr>
        <w:pStyle w:val="TOC1"/>
        <w:rPr>
          <w:rFonts w:asciiTheme="minorHAnsi" w:eastAsiaTheme="minorEastAsia" w:hAnsiTheme="minorHAnsi" w:cstheme="minorBidi"/>
          <w:noProof/>
          <w:szCs w:val="22"/>
        </w:rPr>
      </w:pPr>
      <w:hyperlink w:anchor="_Toc107827282" w:history="1">
        <w:r w:rsidR="00737424" w:rsidRPr="0055651A">
          <w:rPr>
            <w:rStyle w:val="a4"/>
            <w:noProof/>
          </w:rPr>
          <w:t>附录</w:t>
        </w:r>
        <w:r w:rsidR="00737424" w:rsidRPr="0055651A">
          <w:rPr>
            <w:rStyle w:val="a4"/>
            <w:noProof/>
          </w:rPr>
          <w:t>C</w:t>
        </w:r>
        <w:r w:rsidR="00243E48">
          <w:rPr>
            <w:rStyle w:val="a4"/>
            <w:noProof/>
          </w:rPr>
          <w:t xml:space="preserve"> </w:t>
        </w:r>
        <w:r w:rsidR="00243E48">
          <w:rPr>
            <w:rStyle w:val="a4"/>
            <w:rFonts w:hint="eastAsia"/>
            <w:noProof/>
          </w:rPr>
          <w:t>校准记录格式（参考）</w:t>
        </w:r>
        <w:r w:rsidR="00737424">
          <w:rPr>
            <w:noProof/>
            <w:webHidden/>
          </w:rPr>
          <w:tab/>
        </w:r>
        <w:r w:rsidR="00737424">
          <w:rPr>
            <w:noProof/>
            <w:webHidden/>
          </w:rPr>
          <w:fldChar w:fldCharType="begin"/>
        </w:r>
        <w:r w:rsidR="00737424">
          <w:rPr>
            <w:noProof/>
            <w:webHidden/>
          </w:rPr>
          <w:instrText xml:space="preserve"> PAGEREF _Toc107827282 \h </w:instrText>
        </w:r>
        <w:r w:rsidR="00737424">
          <w:rPr>
            <w:noProof/>
            <w:webHidden/>
          </w:rPr>
        </w:r>
        <w:r w:rsidR="00737424">
          <w:rPr>
            <w:noProof/>
            <w:webHidden/>
          </w:rPr>
          <w:fldChar w:fldCharType="separate"/>
        </w:r>
        <w:r w:rsidR="00243E48">
          <w:rPr>
            <w:noProof/>
            <w:webHidden/>
          </w:rPr>
          <w:t>20</w:t>
        </w:r>
        <w:r w:rsidR="00737424">
          <w:rPr>
            <w:noProof/>
            <w:webHidden/>
          </w:rPr>
          <w:fldChar w:fldCharType="end"/>
        </w:r>
      </w:hyperlink>
    </w:p>
    <w:p w14:paraId="3915BDB9" w14:textId="731E5A34" w:rsidR="00737424" w:rsidRDefault="00000000">
      <w:pPr>
        <w:pStyle w:val="TOC1"/>
        <w:rPr>
          <w:rFonts w:asciiTheme="minorHAnsi" w:eastAsiaTheme="minorEastAsia" w:hAnsiTheme="minorHAnsi" w:cstheme="minorBidi"/>
          <w:noProof/>
          <w:szCs w:val="22"/>
        </w:rPr>
      </w:pPr>
      <w:hyperlink w:anchor="_Toc107827283" w:history="1">
        <w:r w:rsidR="00737424" w:rsidRPr="0055651A">
          <w:rPr>
            <w:rStyle w:val="a4"/>
            <w:noProof/>
          </w:rPr>
          <w:t>附录</w:t>
        </w:r>
        <w:r w:rsidR="00737424" w:rsidRPr="0055651A">
          <w:rPr>
            <w:rStyle w:val="a4"/>
            <w:noProof/>
          </w:rPr>
          <w:t>D</w:t>
        </w:r>
        <w:r w:rsidR="00243E48">
          <w:rPr>
            <w:rStyle w:val="a4"/>
            <w:noProof/>
          </w:rPr>
          <w:t xml:space="preserve"> </w:t>
        </w:r>
        <w:r w:rsidR="00243E48">
          <w:rPr>
            <w:rStyle w:val="a4"/>
            <w:rFonts w:hint="eastAsia"/>
            <w:noProof/>
          </w:rPr>
          <w:t>校准证书（内页）格式</w:t>
        </w:r>
        <w:r w:rsidR="00737424">
          <w:rPr>
            <w:noProof/>
            <w:webHidden/>
          </w:rPr>
          <w:tab/>
        </w:r>
        <w:r w:rsidR="00737424">
          <w:rPr>
            <w:noProof/>
            <w:webHidden/>
          </w:rPr>
          <w:fldChar w:fldCharType="begin"/>
        </w:r>
        <w:r w:rsidR="00737424">
          <w:rPr>
            <w:noProof/>
            <w:webHidden/>
          </w:rPr>
          <w:instrText xml:space="preserve"> PAGEREF _Toc107827283 \h </w:instrText>
        </w:r>
        <w:r w:rsidR="00737424">
          <w:rPr>
            <w:noProof/>
            <w:webHidden/>
          </w:rPr>
        </w:r>
        <w:r w:rsidR="00737424">
          <w:rPr>
            <w:noProof/>
            <w:webHidden/>
          </w:rPr>
          <w:fldChar w:fldCharType="separate"/>
        </w:r>
        <w:r w:rsidR="00243E48">
          <w:rPr>
            <w:noProof/>
            <w:webHidden/>
          </w:rPr>
          <w:t>23</w:t>
        </w:r>
        <w:r w:rsidR="00737424">
          <w:rPr>
            <w:noProof/>
            <w:webHidden/>
          </w:rPr>
          <w:fldChar w:fldCharType="end"/>
        </w:r>
      </w:hyperlink>
    </w:p>
    <w:p w14:paraId="313D6F98" w14:textId="121C21AD" w:rsidR="00DC1A04" w:rsidRPr="00C53B7C" w:rsidRDefault="00D63105" w:rsidP="008E19DA">
      <w:pPr>
        <w:rPr>
          <w:b/>
          <w:color w:val="000000" w:themeColor="text1"/>
          <w:sz w:val="24"/>
        </w:rPr>
        <w:sectPr w:rsidR="00DC1A04" w:rsidRPr="00C53B7C" w:rsidSect="00E15497">
          <w:footerReference w:type="first" r:id="rId14"/>
          <w:pgSz w:w="11906" w:h="16838"/>
          <w:pgMar w:top="1440" w:right="1531" w:bottom="1440" w:left="1531" w:header="1157" w:footer="992" w:gutter="0"/>
          <w:pgNumType w:fmt="upperRoman" w:start="1"/>
          <w:cols w:space="720"/>
          <w:titlePg/>
          <w:docGrid w:linePitch="312"/>
        </w:sectPr>
      </w:pPr>
      <w:r w:rsidRPr="00DD47BD">
        <w:rPr>
          <w:color w:val="000000" w:themeColor="text1"/>
          <w:sz w:val="24"/>
        </w:rPr>
        <w:fldChar w:fldCharType="end"/>
      </w:r>
    </w:p>
    <w:p w14:paraId="1CEEDDF5" w14:textId="77777777" w:rsidR="009D07F8" w:rsidRPr="00C53B7C" w:rsidRDefault="009D07F8" w:rsidP="003D033B">
      <w:pPr>
        <w:snapToGrid w:val="0"/>
        <w:spacing w:line="360" w:lineRule="auto"/>
        <w:jc w:val="center"/>
        <w:rPr>
          <w:b/>
          <w:color w:val="000000" w:themeColor="text1"/>
          <w:sz w:val="24"/>
        </w:rPr>
      </w:pPr>
    </w:p>
    <w:p w14:paraId="12C5BB46" w14:textId="77777777" w:rsidR="00DC1A04" w:rsidRPr="00C53B7C" w:rsidRDefault="00DC1A04" w:rsidP="006206CB">
      <w:pPr>
        <w:pStyle w:val="1"/>
        <w:jc w:val="center"/>
        <w:rPr>
          <w:color w:val="000000" w:themeColor="text1"/>
          <w:sz w:val="44"/>
          <w:szCs w:val="44"/>
        </w:rPr>
      </w:pPr>
      <w:bookmarkStart w:id="0" w:name="_Toc107827253"/>
      <w:r w:rsidRPr="00C53B7C">
        <w:rPr>
          <w:rFonts w:hint="eastAsia"/>
          <w:color w:val="000000" w:themeColor="text1"/>
          <w:sz w:val="44"/>
          <w:szCs w:val="44"/>
        </w:rPr>
        <w:t>引</w:t>
      </w:r>
      <w:r w:rsidRPr="00C53B7C">
        <w:rPr>
          <w:rFonts w:hint="eastAsia"/>
          <w:color w:val="000000" w:themeColor="text1"/>
          <w:sz w:val="44"/>
          <w:szCs w:val="44"/>
        </w:rPr>
        <w:t xml:space="preserve">  </w:t>
      </w:r>
      <w:r w:rsidRPr="00C53B7C">
        <w:rPr>
          <w:rFonts w:hint="eastAsia"/>
          <w:color w:val="000000" w:themeColor="text1"/>
          <w:sz w:val="44"/>
          <w:szCs w:val="44"/>
        </w:rPr>
        <w:t>言</w:t>
      </w:r>
      <w:bookmarkEnd w:id="0"/>
    </w:p>
    <w:p w14:paraId="46AE39E8" w14:textId="77777777" w:rsidR="002A11E8" w:rsidRPr="00C53B7C" w:rsidRDefault="002A11E8" w:rsidP="008D1DEC">
      <w:pPr>
        <w:snapToGrid w:val="0"/>
        <w:spacing w:line="360" w:lineRule="auto"/>
        <w:ind w:firstLineChars="196" w:firstLine="470"/>
        <w:rPr>
          <w:color w:val="000000" w:themeColor="text1"/>
          <w:sz w:val="24"/>
        </w:rPr>
      </w:pPr>
    </w:p>
    <w:p w14:paraId="7D8F6EB5" w14:textId="68D8BFC7" w:rsidR="00176EE7" w:rsidRPr="00176EE7" w:rsidRDefault="00176EE7" w:rsidP="00176EE7">
      <w:pPr>
        <w:snapToGrid w:val="0"/>
        <w:spacing w:line="360" w:lineRule="auto"/>
        <w:ind w:firstLineChars="196" w:firstLine="470"/>
        <w:rPr>
          <w:rFonts w:hAnsi="宋体"/>
          <w:color w:val="000000" w:themeColor="text1"/>
          <w:sz w:val="24"/>
        </w:rPr>
      </w:pPr>
      <w:r w:rsidRPr="00176EE7">
        <w:rPr>
          <w:rFonts w:hAnsi="宋体" w:hint="eastAsia"/>
          <w:color w:val="000000" w:themeColor="text1"/>
          <w:sz w:val="24"/>
        </w:rPr>
        <w:t>本</w:t>
      </w:r>
      <w:r w:rsidR="007F171D">
        <w:rPr>
          <w:rFonts w:hAnsi="宋体" w:hint="eastAsia"/>
          <w:color w:val="000000" w:themeColor="text1"/>
          <w:sz w:val="24"/>
        </w:rPr>
        <w:t>规范</w:t>
      </w:r>
      <w:r w:rsidRPr="00176EE7">
        <w:rPr>
          <w:rFonts w:hAnsi="宋体" w:hint="eastAsia"/>
          <w:color w:val="000000" w:themeColor="text1"/>
          <w:sz w:val="24"/>
        </w:rPr>
        <w:t>以</w:t>
      </w:r>
      <w:r w:rsidRPr="00176EE7">
        <w:rPr>
          <w:rFonts w:hAnsi="宋体" w:hint="eastAsia"/>
          <w:color w:val="000000" w:themeColor="text1"/>
          <w:sz w:val="24"/>
        </w:rPr>
        <w:t>JJF1071-2010</w:t>
      </w:r>
      <w:r w:rsidRPr="00176EE7">
        <w:rPr>
          <w:rFonts w:hAnsi="宋体" w:hint="eastAsia"/>
          <w:color w:val="000000" w:themeColor="text1"/>
          <w:sz w:val="24"/>
        </w:rPr>
        <w:t>《国家计量校准规范编写规则》</w:t>
      </w:r>
      <w:r w:rsidRPr="00176EE7">
        <w:rPr>
          <w:rFonts w:hAnsi="宋体" w:hint="eastAsia"/>
          <w:color w:val="000000" w:themeColor="text1"/>
          <w:sz w:val="24"/>
        </w:rPr>
        <w:t xml:space="preserve"> </w:t>
      </w:r>
      <w:r w:rsidRPr="00176EE7">
        <w:rPr>
          <w:rFonts w:hAnsi="宋体" w:hint="eastAsia"/>
          <w:color w:val="000000" w:themeColor="text1"/>
          <w:sz w:val="24"/>
        </w:rPr>
        <w:t>、</w:t>
      </w:r>
      <w:r w:rsidRPr="00176EE7">
        <w:rPr>
          <w:rFonts w:hAnsi="宋体" w:hint="eastAsia"/>
          <w:color w:val="000000" w:themeColor="text1"/>
          <w:sz w:val="24"/>
        </w:rPr>
        <w:t>JJF1001-2011</w:t>
      </w:r>
      <w:r w:rsidRPr="00176EE7">
        <w:rPr>
          <w:rFonts w:hAnsi="宋体" w:hint="eastAsia"/>
          <w:color w:val="000000" w:themeColor="text1"/>
          <w:sz w:val="24"/>
        </w:rPr>
        <w:t>《通用计量术语及定义》为基础性规范进行制订。</w:t>
      </w:r>
    </w:p>
    <w:p w14:paraId="029723BF" w14:textId="5E422516" w:rsidR="00176EE7" w:rsidRPr="00176EE7" w:rsidRDefault="00176EE7" w:rsidP="00176EE7">
      <w:pPr>
        <w:snapToGrid w:val="0"/>
        <w:spacing w:line="360" w:lineRule="auto"/>
        <w:ind w:firstLineChars="196" w:firstLine="470"/>
        <w:rPr>
          <w:rFonts w:hAnsi="宋体"/>
          <w:color w:val="000000" w:themeColor="text1"/>
          <w:sz w:val="24"/>
        </w:rPr>
      </w:pPr>
      <w:r w:rsidRPr="00176EE7">
        <w:rPr>
          <w:rFonts w:hAnsi="宋体" w:hint="eastAsia"/>
          <w:color w:val="000000" w:themeColor="text1"/>
          <w:sz w:val="24"/>
        </w:rPr>
        <w:t>在本</w:t>
      </w:r>
      <w:r w:rsidR="007F171D">
        <w:rPr>
          <w:rFonts w:hAnsi="宋体" w:hint="eastAsia"/>
          <w:color w:val="000000" w:themeColor="text1"/>
          <w:sz w:val="24"/>
        </w:rPr>
        <w:t>规范</w:t>
      </w:r>
      <w:r w:rsidRPr="00176EE7">
        <w:rPr>
          <w:rFonts w:hAnsi="宋体" w:hint="eastAsia"/>
          <w:color w:val="000000" w:themeColor="text1"/>
          <w:sz w:val="24"/>
        </w:rPr>
        <w:t>的术语、技术指标和校准方法参照了</w:t>
      </w:r>
      <w:r w:rsidRPr="00176EE7">
        <w:rPr>
          <w:rFonts w:hAnsi="宋体" w:hint="eastAsia"/>
          <w:color w:val="000000" w:themeColor="text1"/>
          <w:sz w:val="24"/>
        </w:rPr>
        <w:t>JJF</w:t>
      </w:r>
      <w:r w:rsidR="00C97F76">
        <w:rPr>
          <w:rFonts w:hAnsi="宋体"/>
          <w:color w:val="000000" w:themeColor="text1"/>
          <w:sz w:val="24"/>
        </w:rPr>
        <w:t xml:space="preserve"> </w:t>
      </w:r>
      <w:r w:rsidRPr="00176EE7">
        <w:rPr>
          <w:rFonts w:hAnsi="宋体" w:hint="eastAsia"/>
          <w:color w:val="000000" w:themeColor="text1"/>
          <w:sz w:val="24"/>
        </w:rPr>
        <w:t>1562-2016</w:t>
      </w:r>
      <w:r w:rsidRPr="00176EE7">
        <w:rPr>
          <w:rFonts w:hAnsi="宋体" w:hint="eastAsia"/>
          <w:color w:val="000000" w:themeColor="text1"/>
          <w:sz w:val="24"/>
        </w:rPr>
        <w:t>《凝结核粒子计数器校准规范》、</w:t>
      </w:r>
      <w:r w:rsidRPr="00176EE7">
        <w:rPr>
          <w:rFonts w:hAnsi="宋体" w:hint="eastAsia"/>
          <w:color w:val="000000" w:themeColor="text1"/>
          <w:sz w:val="24"/>
        </w:rPr>
        <w:t>JJF</w:t>
      </w:r>
      <w:r w:rsidR="00C97F76">
        <w:rPr>
          <w:rFonts w:hAnsi="宋体"/>
          <w:color w:val="000000" w:themeColor="text1"/>
          <w:sz w:val="24"/>
        </w:rPr>
        <w:t xml:space="preserve"> </w:t>
      </w:r>
      <w:r w:rsidRPr="00176EE7">
        <w:rPr>
          <w:rFonts w:hAnsi="宋体" w:hint="eastAsia"/>
          <w:color w:val="000000" w:themeColor="text1"/>
          <w:sz w:val="24"/>
        </w:rPr>
        <w:t>1659-2017</w:t>
      </w:r>
      <w:r w:rsidRPr="00176EE7">
        <w:rPr>
          <w:rFonts w:hAnsi="宋体" w:hint="eastAsia"/>
          <w:color w:val="000000" w:themeColor="text1"/>
          <w:sz w:val="24"/>
        </w:rPr>
        <w:t>《</w:t>
      </w:r>
      <w:r w:rsidRPr="00176EE7">
        <w:rPr>
          <w:rFonts w:hAnsi="宋体" w:hint="eastAsia"/>
          <w:color w:val="000000" w:themeColor="text1"/>
          <w:sz w:val="24"/>
        </w:rPr>
        <w:t>PM2.5</w:t>
      </w:r>
      <w:r w:rsidRPr="00176EE7">
        <w:rPr>
          <w:rFonts w:hAnsi="宋体" w:hint="eastAsia"/>
          <w:color w:val="000000" w:themeColor="text1"/>
          <w:sz w:val="24"/>
        </w:rPr>
        <w:t>质量浓度测量仪校准规范》、</w:t>
      </w:r>
      <w:r w:rsidRPr="00176EE7">
        <w:rPr>
          <w:rFonts w:hAnsi="宋体" w:hint="eastAsia"/>
          <w:color w:val="000000" w:themeColor="text1"/>
          <w:sz w:val="24"/>
        </w:rPr>
        <w:t>GB</w:t>
      </w:r>
      <w:r w:rsidR="00C97F76">
        <w:rPr>
          <w:rFonts w:hAnsi="宋体"/>
          <w:color w:val="000000" w:themeColor="text1"/>
          <w:sz w:val="24"/>
        </w:rPr>
        <w:t xml:space="preserve"> </w:t>
      </w:r>
      <w:r w:rsidRPr="00176EE7">
        <w:rPr>
          <w:rFonts w:hAnsi="宋体" w:hint="eastAsia"/>
          <w:color w:val="000000" w:themeColor="text1"/>
          <w:sz w:val="24"/>
        </w:rPr>
        <w:t>18352.6-2016</w:t>
      </w:r>
      <w:r w:rsidRPr="00176EE7">
        <w:rPr>
          <w:rFonts w:hAnsi="宋体" w:hint="eastAsia"/>
          <w:color w:val="000000" w:themeColor="text1"/>
          <w:sz w:val="24"/>
        </w:rPr>
        <w:t>《轻型汽车污染物排放限值及测量方法（中国第六阶段）》、</w:t>
      </w:r>
      <w:r w:rsidRPr="00176EE7">
        <w:rPr>
          <w:rFonts w:hAnsi="宋体" w:hint="eastAsia"/>
          <w:color w:val="000000" w:themeColor="text1"/>
          <w:sz w:val="24"/>
        </w:rPr>
        <w:t>GB</w:t>
      </w:r>
      <w:r w:rsidR="00C97F76">
        <w:rPr>
          <w:rFonts w:hAnsi="宋体"/>
          <w:color w:val="000000" w:themeColor="text1"/>
          <w:sz w:val="24"/>
        </w:rPr>
        <w:t xml:space="preserve"> </w:t>
      </w:r>
      <w:r w:rsidRPr="00176EE7">
        <w:rPr>
          <w:rFonts w:hAnsi="宋体" w:hint="eastAsia"/>
          <w:color w:val="000000" w:themeColor="text1"/>
          <w:sz w:val="24"/>
        </w:rPr>
        <w:t>17691-2018</w:t>
      </w:r>
      <w:r w:rsidRPr="00176EE7">
        <w:rPr>
          <w:rFonts w:hAnsi="宋体" w:hint="eastAsia"/>
          <w:color w:val="000000" w:themeColor="text1"/>
          <w:sz w:val="24"/>
        </w:rPr>
        <w:t>《重型柴油车污染物排放限值及测量方法（中国第六阶段）》、</w:t>
      </w:r>
      <w:r w:rsidRPr="00176EE7">
        <w:rPr>
          <w:rFonts w:hAnsi="宋体" w:hint="eastAsia"/>
          <w:color w:val="000000" w:themeColor="text1"/>
          <w:sz w:val="24"/>
        </w:rPr>
        <w:t>HJ</w:t>
      </w:r>
      <w:r w:rsidR="00C97F76">
        <w:rPr>
          <w:rFonts w:hAnsi="宋体"/>
          <w:color w:val="000000" w:themeColor="text1"/>
          <w:sz w:val="24"/>
        </w:rPr>
        <w:t xml:space="preserve"> </w:t>
      </w:r>
      <w:r w:rsidRPr="00176EE7">
        <w:rPr>
          <w:rFonts w:hAnsi="宋体" w:hint="eastAsia"/>
          <w:color w:val="000000" w:themeColor="text1"/>
          <w:sz w:val="24"/>
        </w:rPr>
        <w:t>1014-2020</w:t>
      </w:r>
      <w:r w:rsidRPr="00176EE7">
        <w:rPr>
          <w:rFonts w:hAnsi="宋体" w:hint="eastAsia"/>
          <w:color w:val="000000" w:themeColor="text1"/>
          <w:sz w:val="24"/>
        </w:rPr>
        <w:t>《非道路柴油移动机械污染物排放控制技术要求》和</w:t>
      </w:r>
      <w:r w:rsidRPr="00176EE7">
        <w:rPr>
          <w:rFonts w:hAnsi="宋体" w:hint="eastAsia"/>
          <w:color w:val="000000" w:themeColor="text1"/>
          <w:sz w:val="24"/>
        </w:rPr>
        <w:t>GB/T 29024.4-2017</w:t>
      </w:r>
      <w:r w:rsidRPr="00176EE7">
        <w:rPr>
          <w:rFonts w:hAnsi="宋体" w:hint="eastAsia"/>
          <w:color w:val="000000" w:themeColor="text1"/>
          <w:sz w:val="24"/>
        </w:rPr>
        <w:t>《粒度分析</w:t>
      </w:r>
      <w:r w:rsidRPr="00176EE7">
        <w:rPr>
          <w:rFonts w:hAnsi="宋体" w:hint="eastAsia"/>
          <w:color w:val="000000" w:themeColor="text1"/>
          <w:sz w:val="24"/>
        </w:rPr>
        <w:t xml:space="preserve"> </w:t>
      </w:r>
      <w:r w:rsidRPr="00176EE7">
        <w:rPr>
          <w:rFonts w:hAnsi="宋体" w:hint="eastAsia"/>
          <w:color w:val="000000" w:themeColor="text1"/>
          <w:sz w:val="24"/>
        </w:rPr>
        <w:t>单颗粒光学测量法</w:t>
      </w:r>
      <w:r w:rsidRPr="00176EE7">
        <w:rPr>
          <w:rFonts w:hAnsi="宋体" w:hint="eastAsia"/>
          <w:color w:val="000000" w:themeColor="text1"/>
          <w:sz w:val="24"/>
        </w:rPr>
        <w:t xml:space="preserve"> </w:t>
      </w:r>
      <w:r w:rsidRPr="00176EE7">
        <w:rPr>
          <w:rFonts w:hAnsi="宋体" w:hint="eastAsia"/>
          <w:color w:val="000000" w:themeColor="text1"/>
          <w:sz w:val="24"/>
        </w:rPr>
        <w:t>第</w:t>
      </w:r>
      <w:r w:rsidRPr="00176EE7">
        <w:rPr>
          <w:rFonts w:hAnsi="宋体" w:hint="eastAsia"/>
          <w:color w:val="000000" w:themeColor="text1"/>
          <w:sz w:val="24"/>
        </w:rPr>
        <w:t>4</w:t>
      </w:r>
      <w:r w:rsidRPr="00176EE7">
        <w:rPr>
          <w:rFonts w:hAnsi="宋体" w:hint="eastAsia"/>
          <w:color w:val="000000" w:themeColor="text1"/>
          <w:sz w:val="24"/>
        </w:rPr>
        <w:t>部分：洁净度间光散射尘埃粒子计数器》中的内容。</w:t>
      </w:r>
    </w:p>
    <w:p w14:paraId="6529D17D" w14:textId="47D3BA89" w:rsidR="00DB0FA6" w:rsidRPr="00C53B7C" w:rsidRDefault="00176EE7" w:rsidP="00176EE7">
      <w:pPr>
        <w:snapToGrid w:val="0"/>
        <w:spacing w:line="360" w:lineRule="auto"/>
        <w:ind w:firstLineChars="196" w:firstLine="470"/>
        <w:rPr>
          <w:rFonts w:ascii="宋体" w:hAnsi="宋体"/>
          <w:color w:val="000000" w:themeColor="text1"/>
          <w:sz w:val="24"/>
        </w:rPr>
      </w:pPr>
      <w:r w:rsidRPr="00176EE7">
        <w:rPr>
          <w:rFonts w:hAnsi="宋体" w:hint="eastAsia"/>
          <w:color w:val="000000" w:themeColor="text1"/>
          <w:sz w:val="24"/>
        </w:rPr>
        <w:t>本</w:t>
      </w:r>
      <w:r w:rsidR="007F171D">
        <w:rPr>
          <w:rFonts w:hAnsi="宋体" w:hint="eastAsia"/>
          <w:color w:val="000000" w:themeColor="text1"/>
          <w:sz w:val="24"/>
        </w:rPr>
        <w:t>规范</w:t>
      </w:r>
      <w:r w:rsidRPr="00176EE7">
        <w:rPr>
          <w:rFonts w:hAnsi="宋体" w:hint="eastAsia"/>
          <w:color w:val="000000" w:themeColor="text1"/>
          <w:sz w:val="24"/>
        </w:rPr>
        <w:t>为首次发布</w:t>
      </w:r>
      <w:r w:rsidR="008D1DEC" w:rsidRPr="00C53B7C">
        <w:rPr>
          <w:rFonts w:hAnsi="宋体"/>
          <w:color w:val="000000" w:themeColor="text1"/>
          <w:sz w:val="24"/>
        </w:rPr>
        <w:t>。</w:t>
      </w:r>
    </w:p>
    <w:p w14:paraId="1056A026" w14:textId="77777777" w:rsidR="00DB0FA6" w:rsidRPr="00C53B7C" w:rsidRDefault="00DB0FA6" w:rsidP="0018188B">
      <w:pPr>
        <w:snapToGrid w:val="0"/>
        <w:spacing w:line="360" w:lineRule="auto"/>
        <w:jc w:val="center"/>
        <w:rPr>
          <w:b/>
          <w:color w:val="000000" w:themeColor="text1"/>
          <w:sz w:val="24"/>
        </w:rPr>
      </w:pPr>
    </w:p>
    <w:p w14:paraId="664A8F52" w14:textId="77777777" w:rsidR="00DB0FA6" w:rsidRPr="00C53B7C" w:rsidRDefault="00DB0FA6" w:rsidP="0018188B">
      <w:pPr>
        <w:snapToGrid w:val="0"/>
        <w:spacing w:line="360" w:lineRule="auto"/>
        <w:jc w:val="center"/>
        <w:rPr>
          <w:b/>
          <w:color w:val="000000" w:themeColor="text1"/>
          <w:sz w:val="24"/>
        </w:rPr>
      </w:pPr>
    </w:p>
    <w:p w14:paraId="55691B7F" w14:textId="77777777" w:rsidR="00DB0FA6" w:rsidRPr="00C53B7C" w:rsidRDefault="00DB0FA6" w:rsidP="0018188B">
      <w:pPr>
        <w:snapToGrid w:val="0"/>
        <w:spacing w:line="360" w:lineRule="auto"/>
        <w:jc w:val="center"/>
        <w:rPr>
          <w:b/>
          <w:color w:val="000000" w:themeColor="text1"/>
          <w:sz w:val="24"/>
        </w:rPr>
      </w:pPr>
    </w:p>
    <w:p w14:paraId="3C50C7C1" w14:textId="77777777" w:rsidR="00DB0FA6" w:rsidRPr="00C53B7C" w:rsidRDefault="00DB0FA6" w:rsidP="0018188B">
      <w:pPr>
        <w:snapToGrid w:val="0"/>
        <w:spacing w:line="360" w:lineRule="auto"/>
        <w:jc w:val="center"/>
        <w:rPr>
          <w:b/>
          <w:color w:val="000000" w:themeColor="text1"/>
          <w:sz w:val="24"/>
        </w:rPr>
      </w:pPr>
    </w:p>
    <w:p w14:paraId="020C112E" w14:textId="77777777" w:rsidR="00DB0FA6" w:rsidRPr="00C53B7C" w:rsidRDefault="00DB0FA6" w:rsidP="0018188B">
      <w:pPr>
        <w:snapToGrid w:val="0"/>
        <w:spacing w:line="360" w:lineRule="auto"/>
        <w:jc w:val="center"/>
        <w:rPr>
          <w:b/>
          <w:color w:val="000000" w:themeColor="text1"/>
          <w:sz w:val="24"/>
        </w:rPr>
      </w:pPr>
    </w:p>
    <w:p w14:paraId="23FBD1ED" w14:textId="77777777" w:rsidR="00DB0FA6" w:rsidRPr="00C53B7C" w:rsidRDefault="00DB0FA6" w:rsidP="0018188B">
      <w:pPr>
        <w:snapToGrid w:val="0"/>
        <w:spacing w:line="360" w:lineRule="auto"/>
        <w:jc w:val="center"/>
        <w:rPr>
          <w:b/>
          <w:color w:val="000000" w:themeColor="text1"/>
          <w:sz w:val="24"/>
        </w:rPr>
      </w:pPr>
    </w:p>
    <w:p w14:paraId="0EB13E21" w14:textId="77777777" w:rsidR="00DB0FA6" w:rsidRPr="00C53B7C" w:rsidRDefault="00DB0FA6" w:rsidP="0018188B">
      <w:pPr>
        <w:snapToGrid w:val="0"/>
        <w:spacing w:line="360" w:lineRule="auto"/>
        <w:jc w:val="center"/>
        <w:rPr>
          <w:b/>
          <w:color w:val="000000" w:themeColor="text1"/>
          <w:sz w:val="24"/>
        </w:rPr>
      </w:pPr>
    </w:p>
    <w:p w14:paraId="40A937FA" w14:textId="77777777" w:rsidR="00DB0FA6" w:rsidRPr="00C53B7C" w:rsidRDefault="00DB0FA6" w:rsidP="0018188B">
      <w:pPr>
        <w:snapToGrid w:val="0"/>
        <w:spacing w:line="360" w:lineRule="auto"/>
        <w:jc w:val="center"/>
        <w:rPr>
          <w:b/>
          <w:color w:val="000000" w:themeColor="text1"/>
          <w:sz w:val="24"/>
        </w:rPr>
      </w:pPr>
    </w:p>
    <w:p w14:paraId="36D5504E" w14:textId="77777777" w:rsidR="00DB0FA6" w:rsidRPr="00C53B7C" w:rsidRDefault="00DB0FA6" w:rsidP="0018188B">
      <w:pPr>
        <w:snapToGrid w:val="0"/>
        <w:spacing w:line="360" w:lineRule="auto"/>
        <w:jc w:val="center"/>
        <w:rPr>
          <w:b/>
          <w:color w:val="000000" w:themeColor="text1"/>
          <w:sz w:val="24"/>
        </w:rPr>
      </w:pPr>
    </w:p>
    <w:p w14:paraId="30769C0D" w14:textId="77777777" w:rsidR="00DB0FA6" w:rsidRPr="00C53B7C" w:rsidRDefault="00DB0FA6" w:rsidP="0018188B">
      <w:pPr>
        <w:snapToGrid w:val="0"/>
        <w:spacing w:line="360" w:lineRule="auto"/>
        <w:jc w:val="center"/>
        <w:rPr>
          <w:b/>
          <w:color w:val="000000" w:themeColor="text1"/>
          <w:sz w:val="24"/>
        </w:rPr>
      </w:pPr>
    </w:p>
    <w:p w14:paraId="514D5EC9" w14:textId="77777777" w:rsidR="00DB0FA6" w:rsidRPr="00C53B7C" w:rsidRDefault="00DB0FA6" w:rsidP="0018188B">
      <w:pPr>
        <w:snapToGrid w:val="0"/>
        <w:spacing w:line="360" w:lineRule="auto"/>
        <w:jc w:val="center"/>
        <w:rPr>
          <w:b/>
          <w:color w:val="000000" w:themeColor="text1"/>
          <w:sz w:val="24"/>
        </w:rPr>
      </w:pPr>
    </w:p>
    <w:p w14:paraId="203A2A7A" w14:textId="77777777" w:rsidR="00DB0FA6" w:rsidRPr="00C53B7C" w:rsidRDefault="00DB0FA6" w:rsidP="0018188B">
      <w:pPr>
        <w:snapToGrid w:val="0"/>
        <w:spacing w:line="360" w:lineRule="auto"/>
        <w:jc w:val="center"/>
        <w:rPr>
          <w:b/>
          <w:color w:val="000000" w:themeColor="text1"/>
          <w:sz w:val="24"/>
        </w:rPr>
      </w:pPr>
    </w:p>
    <w:p w14:paraId="727C3B8C" w14:textId="77777777" w:rsidR="00DB0FA6" w:rsidRPr="00C53B7C" w:rsidRDefault="00DB0FA6" w:rsidP="0018188B">
      <w:pPr>
        <w:snapToGrid w:val="0"/>
        <w:spacing w:line="360" w:lineRule="auto"/>
        <w:jc w:val="center"/>
        <w:rPr>
          <w:b/>
          <w:color w:val="000000" w:themeColor="text1"/>
          <w:sz w:val="24"/>
        </w:rPr>
      </w:pPr>
    </w:p>
    <w:p w14:paraId="230550AA" w14:textId="77777777" w:rsidR="00DB0FA6" w:rsidRPr="00C53B7C" w:rsidRDefault="00DB0FA6" w:rsidP="0018188B">
      <w:pPr>
        <w:snapToGrid w:val="0"/>
        <w:spacing w:line="360" w:lineRule="auto"/>
        <w:jc w:val="center"/>
        <w:rPr>
          <w:b/>
          <w:color w:val="000000" w:themeColor="text1"/>
          <w:sz w:val="24"/>
        </w:rPr>
      </w:pPr>
    </w:p>
    <w:p w14:paraId="1DF44554" w14:textId="77777777" w:rsidR="00DB0FA6" w:rsidRPr="00C53B7C" w:rsidRDefault="00DB0FA6" w:rsidP="0018188B">
      <w:pPr>
        <w:snapToGrid w:val="0"/>
        <w:spacing w:line="360" w:lineRule="auto"/>
        <w:jc w:val="center"/>
        <w:rPr>
          <w:b/>
          <w:color w:val="000000" w:themeColor="text1"/>
          <w:sz w:val="24"/>
        </w:rPr>
      </w:pPr>
    </w:p>
    <w:p w14:paraId="3F146A80" w14:textId="77777777" w:rsidR="00DB0FA6" w:rsidRPr="00C53B7C" w:rsidRDefault="00DB0FA6" w:rsidP="0018188B">
      <w:pPr>
        <w:snapToGrid w:val="0"/>
        <w:spacing w:line="360" w:lineRule="auto"/>
        <w:jc w:val="center"/>
        <w:rPr>
          <w:b/>
          <w:color w:val="000000" w:themeColor="text1"/>
          <w:sz w:val="24"/>
        </w:rPr>
      </w:pPr>
    </w:p>
    <w:p w14:paraId="0D46992E" w14:textId="77777777" w:rsidR="00DB0FA6" w:rsidRPr="00C53B7C" w:rsidRDefault="00DB0FA6" w:rsidP="0018188B">
      <w:pPr>
        <w:snapToGrid w:val="0"/>
        <w:spacing w:line="360" w:lineRule="auto"/>
        <w:jc w:val="center"/>
        <w:rPr>
          <w:b/>
          <w:color w:val="000000" w:themeColor="text1"/>
          <w:sz w:val="24"/>
        </w:rPr>
      </w:pPr>
    </w:p>
    <w:p w14:paraId="686F23AB" w14:textId="77777777" w:rsidR="00DB0FA6" w:rsidRPr="00C53B7C" w:rsidRDefault="00DB0FA6" w:rsidP="0018188B">
      <w:pPr>
        <w:snapToGrid w:val="0"/>
        <w:spacing w:line="360" w:lineRule="auto"/>
        <w:jc w:val="center"/>
        <w:rPr>
          <w:b/>
          <w:color w:val="000000" w:themeColor="text1"/>
          <w:sz w:val="24"/>
        </w:rPr>
      </w:pPr>
    </w:p>
    <w:p w14:paraId="0AB84C8A" w14:textId="77777777" w:rsidR="00DB0FA6" w:rsidRPr="00C53B7C" w:rsidRDefault="00DB0FA6" w:rsidP="0018188B">
      <w:pPr>
        <w:snapToGrid w:val="0"/>
        <w:spacing w:line="360" w:lineRule="auto"/>
        <w:jc w:val="center"/>
        <w:rPr>
          <w:b/>
          <w:color w:val="000000" w:themeColor="text1"/>
          <w:sz w:val="24"/>
        </w:rPr>
        <w:sectPr w:rsidR="00DB0FA6" w:rsidRPr="00C53B7C" w:rsidSect="00E15497">
          <w:pgSz w:w="11906" w:h="16838"/>
          <w:pgMar w:top="1440" w:right="1531" w:bottom="1440" w:left="1531" w:header="1157" w:footer="992" w:gutter="0"/>
          <w:pgNumType w:fmt="upperRoman"/>
          <w:cols w:space="720"/>
          <w:titlePg/>
          <w:docGrid w:linePitch="312"/>
        </w:sectPr>
      </w:pPr>
    </w:p>
    <w:p w14:paraId="5B5CEF72" w14:textId="065F8E74" w:rsidR="003D033B" w:rsidRPr="00C53B7C" w:rsidRDefault="00074493" w:rsidP="003D033B">
      <w:pPr>
        <w:snapToGrid w:val="0"/>
        <w:spacing w:line="360" w:lineRule="auto"/>
        <w:jc w:val="center"/>
        <w:rPr>
          <w:rFonts w:ascii="黑体" w:eastAsia="黑体"/>
          <w:b/>
          <w:color w:val="000000" w:themeColor="text1"/>
          <w:sz w:val="32"/>
          <w:szCs w:val="32"/>
        </w:rPr>
      </w:pPr>
      <w:r w:rsidRPr="00C53B7C">
        <w:rPr>
          <w:rFonts w:ascii="黑体" w:eastAsia="黑体" w:hint="eastAsia"/>
          <w:b/>
          <w:color w:val="000000" w:themeColor="text1"/>
          <w:sz w:val="32"/>
          <w:szCs w:val="32"/>
        </w:rPr>
        <w:lastRenderedPageBreak/>
        <w:t xml:space="preserve">  </w:t>
      </w:r>
      <w:r w:rsidR="00D64DEF" w:rsidRPr="00D64DEF">
        <w:rPr>
          <w:rFonts w:ascii="黑体" w:eastAsia="黑体" w:hint="eastAsia"/>
          <w:b/>
          <w:color w:val="000000" w:themeColor="text1"/>
          <w:sz w:val="32"/>
          <w:szCs w:val="32"/>
        </w:rPr>
        <w:t>移动源排放颗粒物数量</w:t>
      </w:r>
      <w:r w:rsidR="00FF6F39">
        <w:rPr>
          <w:rFonts w:ascii="黑体" w:eastAsia="黑体" w:hint="eastAsia"/>
          <w:b/>
          <w:color w:val="000000" w:themeColor="text1"/>
          <w:sz w:val="32"/>
          <w:szCs w:val="32"/>
        </w:rPr>
        <w:t>检测</w:t>
      </w:r>
      <w:r w:rsidR="00D64DEF" w:rsidRPr="00D64DEF">
        <w:rPr>
          <w:rFonts w:ascii="黑体" w:eastAsia="黑体" w:hint="eastAsia"/>
          <w:b/>
          <w:color w:val="000000" w:themeColor="text1"/>
          <w:sz w:val="32"/>
          <w:szCs w:val="32"/>
        </w:rPr>
        <w:t>仪</w:t>
      </w:r>
    </w:p>
    <w:p w14:paraId="175AD3CA" w14:textId="77777777" w:rsidR="003D033B" w:rsidRPr="00C53B7C" w:rsidRDefault="003D033B" w:rsidP="00E13405">
      <w:pPr>
        <w:snapToGrid w:val="0"/>
        <w:spacing w:line="360" w:lineRule="auto"/>
        <w:rPr>
          <w:b/>
          <w:color w:val="000000" w:themeColor="text1"/>
          <w:sz w:val="24"/>
        </w:rPr>
      </w:pPr>
    </w:p>
    <w:p w14:paraId="127BAB07" w14:textId="77777777" w:rsidR="003C2F44" w:rsidRPr="00C53B7C" w:rsidRDefault="0069584B" w:rsidP="005B3DD5">
      <w:pPr>
        <w:pStyle w:val="1"/>
        <w:rPr>
          <w:color w:val="000000" w:themeColor="text1"/>
        </w:rPr>
      </w:pPr>
      <w:bookmarkStart w:id="1" w:name="_Toc107827254"/>
      <w:r w:rsidRPr="00C53B7C">
        <w:rPr>
          <w:rFonts w:hint="eastAsia"/>
          <w:color w:val="000000" w:themeColor="text1"/>
        </w:rPr>
        <w:t xml:space="preserve">1 </w:t>
      </w:r>
      <w:r w:rsidR="003C2F44" w:rsidRPr="00C53B7C">
        <w:rPr>
          <w:rFonts w:hint="eastAsia"/>
          <w:color w:val="000000" w:themeColor="text1"/>
        </w:rPr>
        <w:t>范围</w:t>
      </w:r>
      <w:bookmarkEnd w:id="1"/>
    </w:p>
    <w:p w14:paraId="743F95C1" w14:textId="264D7C57" w:rsidR="00D64DEF" w:rsidRPr="00376396" w:rsidRDefault="00D64DEF" w:rsidP="00D64DEF">
      <w:pPr>
        <w:snapToGrid w:val="0"/>
        <w:spacing w:line="360" w:lineRule="auto"/>
        <w:ind w:leftChars="1" w:left="2" w:firstLineChars="196" w:firstLine="470"/>
        <w:rPr>
          <w:rFonts w:ascii="宋体" w:hAnsi="宋体"/>
          <w:sz w:val="24"/>
        </w:rPr>
      </w:pPr>
      <w:r w:rsidRPr="00376396">
        <w:rPr>
          <w:rFonts w:ascii="宋体" w:hAnsi="宋体" w:hint="eastAsia"/>
          <w:sz w:val="24"/>
        </w:rPr>
        <w:t>本</w:t>
      </w:r>
      <w:r w:rsidR="007F171D">
        <w:rPr>
          <w:rFonts w:ascii="宋体" w:hAnsi="宋体" w:hint="eastAsia"/>
          <w:sz w:val="24"/>
        </w:rPr>
        <w:t>规范</w:t>
      </w:r>
      <w:r w:rsidRPr="00376396">
        <w:rPr>
          <w:rFonts w:ascii="宋体" w:hAnsi="宋体" w:hint="eastAsia"/>
          <w:sz w:val="24"/>
        </w:rPr>
        <w:t>适用于凝结核粒子计数或扩散荷电法原理、</w:t>
      </w:r>
      <w:r w:rsidRPr="00376396">
        <w:rPr>
          <w:rFonts w:hint="eastAsia"/>
          <w:sz w:val="24"/>
        </w:rPr>
        <w:t>用于测量移动源排放气体中颗粒物浓度的台架式和便携式颗粒物数量</w:t>
      </w:r>
      <w:r w:rsidR="00FF6F39">
        <w:rPr>
          <w:rFonts w:hint="eastAsia"/>
          <w:sz w:val="24"/>
        </w:rPr>
        <w:t>检测</w:t>
      </w:r>
      <w:r w:rsidRPr="00376396">
        <w:rPr>
          <w:rFonts w:hint="eastAsia"/>
          <w:sz w:val="24"/>
        </w:rPr>
        <w:t>仪</w:t>
      </w:r>
      <w:r w:rsidRPr="00376396">
        <w:rPr>
          <w:rFonts w:ascii="宋体" w:hAnsi="宋体" w:hint="eastAsia"/>
          <w:sz w:val="24"/>
        </w:rPr>
        <w:t>的校准。</w:t>
      </w:r>
    </w:p>
    <w:p w14:paraId="46610573" w14:textId="6C5CEBE3" w:rsidR="00D64DEF" w:rsidRPr="007D59FF" w:rsidRDefault="00D64DEF" w:rsidP="00D64DEF">
      <w:pPr>
        <w:snapToGrid w:val="0"/>
        <w:spacing w:line="360" w:lineRule="auto"/>
        <w:ind w:leftChars="1" w:left="2" w:firstLineChars="196" w:firstLine="470"/>
        <w:rPr>
          <w:sz w:val="24"/>
        </w:rPr>
      </w:pPr>
      <w:r w:rsidRPr="00376396">
        <w:rPr>
          <w:rFonts w:hint="eastAsia"/>
          <w:sz w:val="24"/>
        </w:rPr>
        <w:t>对</w:t>
      </w:r>
      <w:r w:rsidRPr="007D59FF">
        <w:rPr>
          <w:rFonts w:hint="eastAsia"/>
          <w:sz w:val="24"/>
        </w:rPr>
        <w:t>台架式颗粒物数量</w:t>
      </w:r>
      <w:r w:rsidR="00FF6F39" w:rsidRPr="007D59FF">
        <w:rPr>
          <w:rFonts w:hint="eastAsia"/>
          <w:sz w:val="24"/>
        </w:rPr>
        <w:t>检测仪</w:t>
      </w:r>
      <w:r w:rsidRPr="007D59FF">
        <w:rPr>
          <w:rFonts w:hint="eastAsia"/>
          <w:sz w:val="24"/>
        </w:rPr>
        <w:t>的颗粒浓度校准范围为（</w:t>
      </w:r>
      <w:r w:rsidRPr="007D59FF">
        <w:rPr>
          <w:rFonts w:hint="eastAsia"/>
          <w:sz w:val="24"/>
        </w:rPr>
        <w:t>50~20000</w:t>
      </w:r>
      <w:r w:rsidRPr="007D59FF">
        <w:rPr>
          <w:rFonts w:hint="eastAsia"/>
          <w:sz w:val="24"/>
        </w:rPr>
        <w:t>）</w:t>
      </w:r>
      <w:r w:rsidR="00D86099" w:rsidRPr="007D59FF">
        <w:rPr>
          <w:rFonts w:hint="eastAsia"/>
          <w:sz w:val="24"/>
        </w:rPr>
        <w:t>个</w:t>
      </w:r>
      <w:r w:rsidRPr="007D59FF">
        <w:rPr>
          <w:rFonts w:hint="eastAsia"/>
          <w:sz w:val="24"/>
        </w:rPr>
        <w:t>/cm</w:t>
      </w:r>
      <w:r w:rsidRPr="007D59FF">
        <w:rPr>
          <w:rFonts w:hint="eastAsia"/>
          <w:sz w:val="24"/>
          <w:vertAlign w:val="superscript"/>
        </w:rPr>
        <w:t>3</w:t>
      </w:r>
      <w:r w:rsidRPr="007D59FF">
        <w:rPr>
          <w:rFonts w:hint="eastAsia"/>
          <w:sz w:val="24"/>
        </w:rPr>
        <w:t>；</w:t>
      </w:r>
    </w:p>
    <w:p w14:paraId="2D5CD953" w14:textId="70AF7819" w:rsidR="003C2F44" w:rsidRPr="00D64DEF" w:rsidRDefault="00D64DEF" w:rsidP="00D64DEF">
      <w:pPr>
        <w:snapToGrid w:val="0"/>
        <w:spacing w:line="360" w:lineRule="auto"/>
        <w:ind w:leftChars="1" w:left="2" w:firstLineChars="196" w:firstLine="470"/>
        <w:rPr>
          <w:sz w:val="24"/>
        </w:rPr>
      </w:pPr>
      <w:r w:rsidRPr="007D59FF">
        <w:rPr>
          <w:rFonts w:hint="eastAsia"/>
          <w:sz w:val="24"/>
        </w:rPr>
        <w:t>对便携式</w:t>
      </w:r>
      <w:r w:rsidRPr="00376396">
        <w:rPr>
          <w:rFonts w:hint="eastAsia"/>
          <w:sz w:val="24"/>
        </w:rPr>
        <w:t>颗粒物数量</w:t>
      </w:r>
      <w:r w:rsidR="00FF6F39">
        <w:rPr>
          <w:rFonts w:hint="eastAsia"/>
          <w:sz w:val="24"/>
        </w:rPr>
        <w:t>检测仪</w:t>
      </w:r>
      <w:r w:rsidRPr="00376396">
        <w:rPr>
          <w:rFonts w:hint="eastAsia"/>
          <w:sz w:val="24"/>
        </w:rPr>
        <w:t>的颗粒浓度校准范围为（</w:t>
      </w:r>
      <w:r w:rsidRPr="00376396">
        <w:rPr>
          <w:sz w:val="24"/>
        </w:rPr>
        <w:t>5×10</w:t>
      </w:r>
      <w:r w:rsidRPr="00376396">
        <w:rPr>
          <w:rFonts w:hint="eastAsia"/>
          <w:sz w:val="24"/>
          <w:vertAlign w:val="superscript"/>
        </w:rPr>
        <w:t>3</w:t>
      </w:r>
      <w:r w:rsidRPr="00376396">
        <w:rPr>
          <w:sz w:val="24"/>
        </w:rPr>
        <w:t>~1×10</w:t>
      </w:r>
      <w:r w:rsidRPr="00376396">
        <w:rPr>
          <w:sz w:val="24"/>
          <w:vertAlign w:val="superscript"/>
        </w:rPr>
        <w:t>7</w:t>
      </w:r>
      <w:r w:rsidRPr="00376396">
        <w:rPr>
          <w:rFonts w:hint="eastAsia"/>
          <w:sz w:val="24"/>
        </w:rPr>
        <w:t>）</w:t>
      </w:r>
      <w:r w:rsidR="00D86099">
        <w:rPr>
          <w:rFonts w:hint="eastAsia"/>
          <w:sz w:val="24"/>
        </w:rPr>
        <w:t>个</w:t>
      </w:r>
      <w:r w:rsidRPr="00376396">
        <w:rPr>
          <w:rFonts w:hint="eastAsia"/>
          <w:sz w:val="24"/>
        </w:rPr>
        <w:t>/cm</w:t>
      </w:r>
      <w:r w:rsidRPr="00376396">
        <w:rPr>
          <w:rFonts w:hint="eastAsia"/>
          <w:sz w:val="24"/>
          <w:vertAlign w:val="superscript"/>
        </w:rPr>
        <w:t>3</w:t>
      </w:r>
      <w:r w:rsidR="007D502F" w:rsidRPr="00D64DEF">
        <w:rPr>
          <w:sz w:val="24"/>
        </w:rPr>
        <w:t>。</w:t>
      </w:r>
    </w:p>
    <w:p w14:paraId="5E0A1E51" w14:textId="77777777" w:rsidR="00902C73" w:rsidRPr="00C53B7C" w:rsidRDefault="00902C73" w:rsidP="00902C73">
      <w:pPr>
        <w:snapToGrid w:val="0"/>
        <w:spacing w:line="360" w:lineRule="auto"/>
        <w:ind w:leftChars="1" w:left="2" w:firstLineChars="196" w:firstLine="472"/>
        <w:rPr>
          <w:rFonts w:ascii="宋体" w:hAnsi="宋体"/>
          <w:b/>
          <w:color w:val="000000" w:themeColor="text1"/>
          <w:sz w:val="24"/>
        </w:rPr>
      </w:pPr>
    </w:p>
    <w:p w14:paraId="4539E91C" w14:textId="77777777" w:rsidR="003C2F44" w:rsidRPr="00C53B7C" w:rsidRDefault="0069584B" w:rsidP="005B3DD5">
      <w:pPr>
        <w:pStyle w:val="1"/>
        <w:rPr>
          <w:color w:val="000000" w:themeColor="text1"/>
        </w:rPr>
      </w:pPr>
      <w:bookmarkStart w:id="2" w:name="_Toc107827255"/>
      <w:r w:rsidRPr="00C53B7C">
        <w:rPr>
          <w:rFonts w:hint="eastAsia"/>
          <w:color w:val="000000" w:themeColor="text1"/>
        </w:rPr>
        <w:t xml:space="preserve">2 </w:t>
      </w:r>
      <w:r w:rsidR="00874D8F" w:rsidRPr="00C53B7C">
        <w:rPr>
          <w:rFonts w:hint="eastAsia"/>
          <w:color w:val="000000" w:themeColor="text1"/>
        </w:rPr>
        <w:t>引用文件</w:t>
      </w:r>
      <w:bookmarkEnd w:id="2"/>
    </w:p>
    <w:p w14:paraId="3C0B67F3" w14:textId="77777777" w:rsidR="00D64DEF" w:rsidRPr="00376396" w:rsidRDefault="00D64DEF" w:rsidP="00D64DEF">
      <w:pPr>
        <w:snapToGrid w:val="0"/>
        <w:spacing w:line="360" w:lineRule="auto"/>
        <w:ind w:leftChars="1" w:left="2" w:firstLineChars="196" w:firstLine="470"/>
        <w:rPr>
          <w:sz w:val="24"/>
        </w:rPr>
      </w:pPr>
      <w:r w:rsidRPr="00376396">
        <w:rPr>
          <w:rFonts w:hint="eastAsia"/>
          <w:sz w:val="24"/>
        </w:rPr>
        <w:t>本规范引用了下列文件：</w:t>
      </w:r>
    </w:p>
    <w:p w14:paraId="1C9FAD8C" w14:textId="37F736CE" w:rsidR="00D64DEF" w:rsidRPr="00376396" w:rsidRDefault="00D64DEF" w:rsidP="00D64DEF">
      <w:pPr>
        <w:snapToGrid w:val="0"/>
        <w:spacing w:line="360" w:lineRule="auto"/>
        <w:ind w:leftChars="1" w:left="2" w:firstLineChars="196" w:firstLine="470"/>
        <w:rPr>
          <w:sz w:val="24"/>
        </w:rPr>
      </w:pPr>
      <w:r w:rsidRPr="00376396">
        <w:rPr>
          <w:rFonts w:hint="eastAsia"/>
          <w:sz w:val="24"/>
        </w:rPr>
        <w:t>JJF</w:t>
      </w:r>
      <w:r w:rsidR="00C97F76">
        <w:rPr>
          <w:sz w:val="24"/>
        </w:rPr>
        <w:t xml:space="preserve"> </w:t>
      </w:r>
      <w:r w:rsidRPr="00376396">
        <w:rPr>
          <w:rFonts w:hint="eastAsia"/>
          <w:sz w:val="24"/>
        </w:rPr>
        <w:t xml:space="preserve">1562-2016 </w:t>
      </w:r>
      <w:r w:rsidRPr="00376396">
        <w:rPr>
          <w:rFonts w:hint="eastAsia"/>
          <w:sz w:val="24"/>
        </w:rPr>
        <w:t>凝结核粒子计数器校准规范</w:t>
      </w:r>
    </w:p>
    <w:p w14:paraId="34D1864A" w14:textId="21FE5B53" w:rsidR="00D64DEF" w:rsidRPr="00376396" w:rsidRDefault="00D64DEF" w:rsidP="00D64DEF">
      <w:pPr>
        <w:snapToGrid w:val="0"/>
        <w:spacing w:line="360" w:lineRule="auto"/>
        <w:ind w:leftChars="1" w:left="2" w:firstLineChars="196" w:firstLine="470"/>
        <w:rPr>
          <w:sz w:val="24"/>
        </w:rPr>
      </w:pPr>
      <w:r w:rsidRPr="00376396">
        <w:rPr>
          <w:rFonts w:hint="eastAsia"/>
          <w:sz w:val="24"/>
        </w:rPr>
        <w:t>GB</w:t>
      </w:r>
      <w:r w:rsidR="00C97F76">
        <w:rPr>
          <w:sz w:val="24"/>
        </w:rPr>
        <w:t xml:space="preserve"> </w:t>
      </w:r>
      <w:r w:rsidRPr="00376396">
        <w:rPr>
          <w:rFonts w:hint="eastAsia"/>
          <w:sz w:val="24"/>
        </w:rPr>
        <w:t>18352.6-2016</w:t>
      </w:r>
      <w:r w:rsidRPr="00376396">
        <w:rPr>
          <w:rFonts w:hint="eastAsia"/>
          <w:sz w:val="24"/>
        </w:rPr>
        <w:t>轻型汽车污染物排放限值及测量方法（中国第六阶段）</w:t>
      </w:r>
    </w:p>
    <w:p w14:paraId="651981B9" w14:textId="36023481" w:rsidR="00D64DEF" w:rsidRPr="00376396" w:rsidRDefault="00D64DEF" w:rsidP="00D64DEF">
      <w:pPr>
        <w:snapToGrid w:val="0"/>
        <w:spacing w:line="360" w:lineRule="auto"/>
        <w:ind w:leftChars="1" w:left="2" w:firstLineChars="196" w:firstLine="470"/>
        <w:rPr>
          <w:rFonts w:hAnsi="宋体"/>
          <w:sz w:val="24"/>
        </w:rPr>
      </w:pPr>
      <w:r w:rsidRPr="00376396">
        <w:rPr>
          <w:rFonts w:hAnsi="宋体" w:hint="eastAsia"/>
          <w:sz w:val="24"/>
        </w:rPr>
        <w:t>G</w:t>
      </w:r>
      <w:r w:rsidRPr="00376396">
        <w:rPr>
          <w:rFonts w:hAnsi="宋体"/>
          <w:sz w:val="24"/>
        </w:rPr>
        <w:t>B</w:t>
      </w:r>
      <w:r w:rsidR="00C97F76">
        <w:rPr>
          <w:rFonts w:hAnsi="宋体"/>
          <w:sz w:val="24"/>
        </w:rPr>
        <w:t xml:space="preserve"> </w:t>
      </w:r>
      <w:r w:rsidRPr="00376396">
        <w:rPr>
          <w:rFonts w:hAnsi="宋体" w:hint="eastAsia"/>
          <w:sz w:val="24"/>
        </w:rPr>
        <w:t>1</w:t>
      </w:r>
      <w:r w:rsidRPr="00376396">
        <w:rPr>
          <w:rFonts w:hAnsi="宋体"/>
          <w:sz w:val="24"/>
        </w:rPr>
        <w:t>7691-2018</w:t>
      </w:r>
      <w:r w:rsidRPr="00376396">
        <w:rPr>
          <w:rFonts w:hint="eastAsia"/>
          <w:sz w:val="24"/>
        </w:rPr>
        <w:t>重型柴油车污染物排放限值及测量方法（中国第六阶段）</w:t>
      </w:r>
    </w:p>
    <w:p w14:paraId="1E9282EE" w14:textId="0DA4F8EE" w:rsidR="00D64DEF" w:rsidRPr="00376396" w:rsidRDefault="00D64DEF" w:rsidP="00D64DEF">
      <w:pPr>
        <w:snapToGrid w:val="0"/>
        <w:spacing w:line="360" w:lineRule="auto"/>
        <w:ind w:leftChars="1" w:left="2" w:firstLineChars="196" w:firstLine="470"/>
        <w:rPr>
          <w:sz w:val="24"/>
        </w:rPr>
      </w:pPr>
      <w:r w:rsidRPr="00376396">
        <w:rPr>
          <w:rFonts w:hAnsi="宋体" w:hint="eastAsia"/>
          <w:sz w:val="24"/>
        </w:rPr>
        <w:t>H</w:t>
      </w:r>
      <w:r w:rsidRPr="00376396">
        <w:rPr>
          <w:rFonts w:hAnsi="宋体"/>
          <w:sz w:val="24"/>
        </w:rPr>
        <w:t>J</w:t>
      </w:r>
      <w:r w:rsidR="00C97F76">
        <w:rPr>
          <w:rFonts w:hAnsi="宋体"/>
          <w:sz w:val="24"/>
        </w:rPr>
        <w:t xml:space="preserve"> </w:t>
      </w:r>
      <w:r w:rsidRPr="00376396">
        <w:rPr>
          <w:rFonts w:hAnsi="宋体" w:hint="eastAsia"/>
          <w:sz w:val="24"/>
        </w:rPr>
        <w:t>1</w:t>
      </w:r>
      <w:r w:rsidRPr="00376396">
        <w:rPr>
          <w:rFonts w:hAnsi="宋体"/>
          <w:sz w:val="24"/>
        </w:rPr>
        <w:t>014-2020</w:t>
      </w:r>
      <w:r w:rsidRPr="00376396">
        <w:rPr>
          <w:rFonts w:hAnsi="宋体" w:hint="eastAsia"/>
          <w:sz w:val="24"/>
        </w:rPr>
        <w:t>非道路柴油移动机械污染物排放控制技术要求</w:t>
      </w:r>
    </w:p>
    <w:p w14:paraId="5E88D3FE" w14:textId="75B5AD70" w:rsidR="003C2F44" w:rsidRPr="00C53B7C" w:rsidRDefault="00D64DEF" w:rsidP="00D64DEF">
      <w:pPr>
        <w:snapToGrid w:val="0"/>
        <w:spacing w:line="360" w:lineRule="auto"/>
        <w:ind w:leftChars="1" w:left="2" w:firstLineChars="196" w:firstLine="470"/>
        <w:rPr>
          <w:color w:val="000000" w:themeColor="text1"/>
          <w:sz w:val="24"/>
        </w:rPr>
      </w:pPr>
      <w:r w:rsidRPr="00376396">
        <w:rPr>
          <w:rFonts w:hint="eastAsia"/>
          <w:sz w:val="24"/>
        </w:rPr>
        <w:t>凡是注日期的引用文件，仅注日期的版本适用于本规范；凡是不注日期的引用文件，其最新版本（包括所有的修改单）适用于本规范</w:t>
      </w:r>
      <w:r w:rsidR="003C2F44" w:rsidRPr="00C53B7C">
        <w:rPr>
          <w:rFonts w:hint="eastAsia"/>
          <w:color w:val="000000" w:themeColor="text1"/>
          <w:sz w:val="24"/>
        </w:rPr>
        <w:t>。</w:t>
      </w:r>
    </w:p>
    <w:p w14:paraId="775D4062" w14:textId="77777777" w:rsidR="00D64DEF" w:rsidRPr="00376396" w:rsidRDefault="00D64DEF" w:rsidP="00D64DEF">
      <w:pPr>
        <w:snapToGrid w:val="0"/>
        <w:spacing w:line="360" w:lineRule="auto"/>
        <w:rPr>
          <w:sz w:val="24"/>
        </w:rPr>
      </w:pPr>
    </w:p>
    <w:p w14:paraId="4F7BF460" w14:textId="77777777" w:rsidR="00D64DEF" w:rsidRPr="00376396" w:rsidRDefault="00D64DEF" w:rsidP="00D64DEF">
      <w:pPr>
        <w:pStyle w:val="1"/>
      </w:pPr>
      <w:bookmarkStart w:id="3" w:name="_Toc73038241"/>
      <w:bookmarkStart w:id="4" w:name="_Toc107827256"/>
      <w:r w:rsidRPr="00376396">
        <w:rPr>
          <w:rFonts w:hint="eastAsia"/>
        </w:rPr>
        <w:t xml:space="preserve">3 </w:t>
      </w:r>
      <w:r w:rsidRPr="00376396">
        <w:rPr>
          <w:rFonts w:hint="eastAsia"/>
        </w:rPr>
        <w:t>术语</w:t>
      </w:r>
      <w:bookmarkEnd w:id="3"/>
      <w:bookmarkEnd w:id="4"/>
      <w:r w:rsidRPr="00376396">
        <w:rPr>
          <w:rFonts w:hint="eastAsia"/>
        </w:rPr>
        <w:t xml:space="preserve"> </w:t>
      </w:r>
    </w:p>
    <w:p w14:paraId="615ADB9E" w14:textId="77777777" w:rsidR="00D64DEF" w:rsidRPr="00376396" w:rsidRDefault="00D64DEF" w:rsidP="00D64DEF">
      <w:pPr>
        <w:pStyle w:val="3"/>
      </w:pPr>
      <w:bookmarkStart w:id="5" w:name="_Toc107827257"/>
      <w:bookmarkStart w:id="6" w:name="_Toc53576101"/>
      <w:bookmarkStart w:id="7" w:name="_Toc73038242"/>
      <w:r w:rsidRPr="00376396">
        <w:t>3.</w:t>
      </w:r>
      <w:r w:rsidRPr="00376396">
        <w:rPr>
          <w:rFonts w:hint="eastAsia"/>
        </w:rPr>
        <w:t>1</w:t>
      </w:r>
      <w:r w:rsidRPr="00376396">
        <w:t xml:space="preserve"> </w:t>
      </w:r>
      <w:r w:rsidRPr="00376396">
        <w:rPr>
          <w:rFonts w:hint="eastAsia"/>
        </w:rPr>
        <w:t>移动源</w:t>
      </w:r>
      <w:r w:rsidRPr="00376396">
        <w:rPr>
          <w:rFonts w:hint="eastAsia"/>
        </w:rPr>
        <w:t xml:space="preserve"> </w:t>
      </w:r>
      <w:r w:rsidRPr="00376396">
        <w:t>mobile source</w:t>
      </w:r>
      <w:bookmarkEnd w:id="5"/>
      <w:r w:rsidRPr="00376396">
        <w:t xml:space="preserve"> </w:t>
      </w:r>
    </w:p>
    <w:p w14:paraId="75A826F2" w14:textId="77777777" w:rsidR="00D64DEF" w:rsidRPr="00376396" w:rsidRDefault="00D64DEF" w:rsidP="00D64DEF">
      <w:pPr>
        <w:spacing w:line="360" w:lineRule="auto"/>
        <w:rPr>
          <w:sz w:val="24"/>
        </w:rPr>
      </w:pPr>
      <w:r w:rsidRPr="00376396">
        <w:rPr>
          <w:rFonts w:hint="eastAsia"/>
        </w:rPr>
        <w:t xml:space="preserve"> </w:t>
      </w:r>
      <w:r w:rsidRPr="00376396">
        <w:t xml:space="preserve">   </w:t>
      </w:r>
      <w:r w:rsidRPr="00376396">
        <w:rPr>
          <w:rFonts w:hint="eastAsia"/>
          <w:sz w:val="24"/>
        </w:rPr>
        <w:t>移动式空气污染源的简称，泛指位置可以移动的污染源。</w:t>
      </w:r>
    </w:p>
    <w:p w14:paraId="4EEAF6FE" w14:textId="77777777" w:rsidR="00D64DEF" w:rsidRPr="00376396" w:rsidRDefault="00D64DEF" w:rsidP="00D64DEF">
      <w:pPr>
        <w:pStyle w:val="3"/>
        <w:rPr>
          <w:b/>
        </w:rPr>
      </w:pPr>
      <w:bookmarkStart w:id="8" w:name="_Toc107827258"/>
      <w:r w:rsidRPr="00376396">
        <w:rPr>
          <w:rFonts w:hint="eastAsia"/>
        </w:rPr>
        <w:t>3</w:t>
      </w:r>
      <w:r w:rsidRPr="00376396">
        <w:t>.2</w:t>
      </w:r>
      <w:r w:rsidRPr="00376396">
        <w:rPr>
          <w:rFonts w:hint="eastAsia"/>
        </w:rPr>
        <w:t>颗粒计数效率</w:t>
      </w:r>
      <w:r w:rsidRPr="00376396">
        <w:t xml:space="preserve"> </w:t>
      </w:r>
      <w:r w:rsidRPr="00376396">
        <w:rPr>
          <w:rFonts w:hint="eastAsia"/>
        </w:rPr>
        <w:t>particle counting efficiency</w:t>
      </w:r>
      <w:bookmarkEnd w:id="6"/>
      <w:bookmarkEnd w:id="7"/>
      <w:bookmarkEnd w:id="8"/>
    </w:p>
    <w:p w14:paraId="27124977" w14:textId="77777777" w:rsidR="00D64DEF" w:rsidRPr="00376396" w:rsidRDefault="00D64DEF" w:rsidP="00D64DEF">
      <w:pPr>
        <w:spacing w:line="360" w:lineRule="auto"/>
        <w:ind w:firstLine="465"/>
        <w:rPr>
          <w:sz w:val="24"/>
        </w:rPr>
      </w:pPr>
      <w:r w:rsidRPr="00376396">
        <w:rPr>
          <w:rFonts w:hint="eastAsia"/>
          <w:sz w:val="24"/>
        </w:rPr>
        <w:t>测量同一样品时被校准仪器</w:t>
      </w:r>
      <w:r w:rsidRPr="00376396">
        <w:rPr>
          <w:rFonts w:ascii="宋体" w:hAnsi="宋体" w:hint="eastAsia"/>
          <w:sz w:val="24"/>
        </w:rPr>
        <w:t>结果</w:t>
      </w:r>
      <w:r w:rsidRPr="00376396">
        <w:rPr>
          <w:rFonts w:hint="eastAsia"/>
          <w:sz w:val="24"/>
        </w:rPr>
        <w:t>与标准仪器结果的比值。</w:t>
      </w:r>
    </w:p>
    <w:p w14:paraId="03990FE2" w14:textId="77A61A79" w:rsidR="00D64DEF" w:rsidRPr="00376396" w:rsidRDefault="00D64DEF" w:rsidP="00D64DEF">
      <w:pPr>
        <w:pStyle w:val="3"/>
        <w:rPr>
          <w:b/>
        </w:rPr>
      </w:pPr>
      <w:bookmarkStart w:id="9" w:name="_Toc53576102"/>
      <w:bookmarkStart w:id="10" w:name="_Toc73038243"/>
      <w:bookmarkStart w:id="11" w:name="_Toc107827259"/>
      <w:r w:rsidRPr="00376396">
        <w:t>3.</w:t>
      </w:r>
      <w:r w:rsidR="00632BEB">
        <w:t>3</w:t>
      </w:r>
      <w:r w:rsidRPr="00376396">
        <w:t xml:space="preserve"> </w:t>
      </w:r>
      <w:r w:rsidRPr="00376396">
        <w:rPr>
          <w:rFonts w:hint="eastAsia"/>
        </w:rPr>
        <w:t>峰值粒径</w:t>
      </w:r>
      <w:r w:rsidRPr="00376396">
        <w:t xml:space="preserve"> </w:t>
      </w:r>
      <w:r w:rsidRPr="00376396">
        <w:rPr>
          <w:rFonts w:hint="eastAsia"/>
        </w:rPr>
        <w:t>mode diameter</w:t>
      </w:r>
      <w:bookmarkEnd w:id="9"/>
      <w:bookmarkEnd w:id="10"/>
      <w:bookmarkEnd w:id="11"/>
    </w:p>
    <w:p w14:paraId="220306AD" w14:textId="77777777" w:rsidR="00D64DEF" w:rsidRPr="00376396" w:rsidRDefault="00D64DEF" w:rsidP="00D64DEF">
      <w:pPr>
        <w:spacing w:line="360" w:lineRule="auto"/>
        <w:ind w:firstLine="465"/>
        <w:rPr>
          <w:sz w:val="24"/>
        </w:rPr>
      </w:pPr>
      <w:r w:rsidRPr="00376396">
        <w:rPr>
          <w:rFonts w:hint="eastAsia"/>
          <w:sz w:val="24"/>
        </w:rPr>
        <w:t>在频率分布图中最高点对应的粒径。</w:t>
      </w:r>
    </w:p>
    <w:p w14:paraId="6923EFD0" w14:textId="0A5B5D9E" w:rsidR="00D64DEF" w:rsidRPr="00376396" w:rsidRDefault="00D64DEF" w:rsidP="00D64DEF">
      <w:pPr>
        <w:pStyle w:val="3"/>
        <w:rPr>
          <w:b/>
        </w:rPr>
      </w:pPr>
      <w:bookmarkStart w:id="12" w:name="_Toc53576103"/>
      <w:bookmarkStart w:id="13" w:name="_Toc73038244"/>
      <w:bookmarkStart w:id="14" w:name="_Toc107827260"/>
      <w:r w:rsidRPr="00376396">
        <w:t>3.</w:t>
      </w:r>
      <w:r w:rsidR="00632BEB">
        <w:t>4</w:t>
      </w:r>
      <w:r w:rsidRPr="00376396">
        <w:t xml:space="preserve"> </w:t>
      </w:r>
      <w:r w:rsidRPr="00376396">
        <w:rPr>
          <w:rFonts w:hint="eastAsia"/>
        </w:rPr>
        <w:t>颗粒物数量浓度</w:t>
      </w:r>
      <w:r w:rsidRPr="00376396">
        <w:t xml:space="preserve"> </w:t>
      </w:r>
      <w:r w:rsidRPr="00376396">
        <w:rPr>
          <w:rFonts w:hint="eastAsia"/>
        </w:rPr>
        <w:t>particle number concentration</w:t>
      </w:r>
      <w:bookmarkEnd w:id="12"/>
      <w:bookmarkEnd w:id="13"/>
      <w:bookmarkEnd w:id="14"/>
    </w:p>
    <w:p w14:paraId="22B3FE05" w14:textId="77777777" w:rsidR="00D64DEF" w:rsidRPr="00376396" w:rsidRDefault="00D64DEF" w:rsidP="00D64DEF">
      <w:pPr>
        <w:spacing w:line="360" w:lineRule="auto"/>
        <w:ind w:firstLineChars="200" w:firstLine="480"/>
        <w:rPr>
          <w:sz w:val="24"/>
        </w:rPr>
      </w:pPr>
      <w:r w:rsidRPr="00376396">
        <w:rPr>
          <w:rFonts w:hint="eastAsia"/>
          <w:sz w:val="24"/>
        </w:rPr>
        <w:t>单位气体体积中颗粒物的数量。</w:t>
      </w:r>
    </w:p>
    <w:p w14:paraId="1C3066FD" w14:textId="77777777" w:rsidR="00D64DEF" w:rsidRPr="00A378B3" w:rsidRDefault="00D64DEF" w:rsidP="00D64DEF">
      <w:pPr>
        <w:spacing w:line="360" w:lineRule="auto"/>
        <w:rPr>
          <w:color w:val="000000" w:themeColor="text1"/>
          <w:sz w:val="24"/>
        </w:rPr>
      </w:pPr>
    </w:p>
    <w:p w14:paraId="39CAE5CE" w14:textId="0EB6F80C" w:rsidR="00E012F4" w:rsidRPr="00C53B7C" w:rsidRDefault="00D64DEF" w:rsidP="005B3DD5">
      <w:pPr>
        <w:pStyle w:val="1"/>
        <w:rPr>
          <w:color w:val="000000" w:themeColor="text1"/>
        </w:rPr>
      </w:pPr>
      <w:bookmarkStart w:id="15" w:name="_Toc107827261"/>
      <w:r>
        <w:rPr>
          <w:color w:val="000000" w:themeColor="text1"/>
        </w:rPr>
        <w:lastRenderedPageBreak/>
        <w:t>4</w:t>
      </w:r>
      <w:r w:rsidR="00D948DE" w:rsidRPr="00C53B7C">
        <w:rPr>
          <w:rFonts w:hint="eastAsia"/>
          <w:color w:val="000000" w:themeColor="text1"/>
        </w:rPr>
        <w:t xml:space="preserve"> </w:t>
      </w:r>
      <w:r w:rsidR="00BD247C" w:rsidRPr="00C53B7C">
        <w:rPr>
          <w:rFonts w:hint="eastAsia"/>
          <w:color w:val="000000" w:themeColor="text1"/>
        </w:rPr>
        <w:t>概述</w:t>
      </w:r>
      <w:bookmarkEnd w:id="15"/>
    </w:p>
    <w:p w14:paraId="43FBC4E8" w14:textId="63F7D3D0" w:rsidR="00D64DEF" w:rsidRPr="00C65FFB" w:rsidRDefault="00D64DEF" w:rsidP="00D64DEF">
      <w:pPr>
        <w:tabs>
          <w:tab w:val="left" w:pos="710"/>
          <w:tab w:val="left" w:pos="860"/>
        </w:tabs>
        <w:snapToGrid w:val="0"/>
        <w:spacing w:line="360" w:lineRule="auto"/>
        <w:ind w:firstLineChars="200" w:firstLine="480"/>
        <w:rPr>
          <w:sz w:val="24"/>
        </w:rPr>
      </w:pPr>
      <w:r w:rsidRPr="00C65FFB">
        <w:rPr>
          <w:rFonts w:hint="eastAsia"/>
          <w:sz w:val="24"/>
        </w:rPr>
        <w:t>移动源排放颗粒物数量</w:t>
      </w:r>
      <w:r w:rsidR="00FF6F39" w:rsidRPr="00C65FFB">
        <w:rPr>
          <w:rFonts w:hint="eastAsia"/>
          <w:sz w:val="24"/>
        </w:rPr>
        <w:t>检测</w:t>
      </w:r>
      <w:r w:rsidRPr="00C65FFB">
        <w:rPr>
          <w:rFonts w:hint="eastAsia"/>
          <w:sz w:val="24"/>
        </w:rPr>
        <w:t>仪（</w:t>
      </w:r>
      <w:r w:rsidRPr="002B052E">
        <w:rPr>
          <w:sz w:val="24"/>
        </w:rPr>
        <w:t>particle number monitors for mobile source emission</w:t>
      </w:r>
      <w:r w:rsidRPr="00C65FFB">
        <w:rPr>
          <w:rFonts w:hint="eastAsia"/>
          <w:sz w:val="24"/>
        </w:rPr>
        <w:t>）</w:t>
      </w:r>
      <w:r w:rsidRPr="002B052E">
        <w:rPr>
          <w:rFonts w:hint="eastAsia"/>
          <w:sz w:val="24"/>
        </w:rPr>
        <w:t>，以下简称</w:t>
      </w:r>
      <w:r w:rsidRPr="002B052E">
        <w:rPr>
          <w:sz w:val="24"/>
        </w:rPr>
        <w:t>PN</w:t>
      </w:r>
      <w:r w:rsidR="00FF6F39" w:rsidRPr="002B052E">
        <w:rPr>
          <w:rFonts w:hint="eastAsia"/>
          <w:sz w:val="24"/>
        </w:rPr>
        <w:t>检测</w:t>
      </w:r>
      <w:r w:rsidRPr="002B052E">
        <w:rPr>
          <w:rFonts w:hint="eastAsia"/>
          <w:sz w:val="24"/>
        </w:rPr>
        <w:t>仪，</w:t>
      </w:r>
      <w:r w:rsidRPr="00C65FFB">
        <w:rPr>
          <w:rFonts w:hint="eastAsia"/>
          <w:sz w:val="24"/>
        </w:rPr>
        <w:t>主要用于测量移动源排放气中固态颗粒的数量浓度。</w:t>
      </w:r>
      <w:r w:rsidRPr="002B052E">
        <w:rPr>
          <w:sz w:val="24"/>
        </w:rPr>
        <w:t>PN</w:t>
      </w:r>
      <w:r w:rsidR="00FF6F39" w:rsidRPr="002B052E">
        <w:rPr>
          <w:rFonts w:hint="eastAsia"/>
          <w:sz w:val="24"/>
        </w:rPr>
        <w:t>检测仪</w:t>
      </w:r>
      <w:r w:rsidRPr="00C65FFB">
        <w:rPr>
          <w:rFonts w:hint="eastAsia"/>
          <w:sz w:val="24"/>
        </w:rPr>
        <w:t>按测量方式可分为台架式和便携式（</w:t>
      </w:r>
      <w:r w:rsidRPr="00C65FFB">
        <w:rPr>
          <w:sz w:val="24"/>
        </w:rPr>
        <w:t>Portable Emission Measurement System</w:t>
      </w:r>
      <w:r w:rsidR="002B052E">
        <w:rPr>
          <w:rFonts w:hint="eastAsia"/>
          <w:sz w:val="24"/>
        </w:rPr>
        <w:t>，</w:t>
      </w:r>
      <w:r w:rsidRPr="00C65FFB">
        <w:rPr>
          <w:sz w:val="24"/>
        </w:rPr>
        <w:t>PEMS</w:t>
      </w:r>
      <w:r w:rsidRPr="00C65FFB">
        <w:rPr>
          <w:rFonts w:hint="eastAsia"/>
          <w:sz w:val="24"/>
        </w:rPr>
        <w:t>）两类。</w:t>
      </w:r>
    </w:p>
    <w:p w14:paraId="2CBDD891" w14:textId="1BBE0CC9" w:rsidR="00D64DEF" w:rsidRPr="00376396" w:rsidRDefault="00D64DEF" w:rsidP="00D64DEF">
      <w:pPr>
        <w:tabs>
          <w:tab w:val="left" w:pos="710"/>
          <w:tab w:val="left" w:pos="860"/>
        </w:tabs>
        <w:snapToGrid w:val="0"/>
        <w:spacing w:line="360" w:lineRule="auto"/>
        <w:ind w:firstLineChars="200" w:firstLine="480"/>
        <w:rPr>
          <w:sz w:val="24"/>
        </w:rPr>
      </w:pPr>
      <w:r w:rsidRPr="00376396">
        <w:rPr>
          <w:rFonts w:hint="eastAsia"/>
          <w:sz w:val="24"/>
        </w:rPr>
        <w:t>PN</w:t>
      </w:r>
      <w:r w:rsidR="00FF6F39">
        <w:rPr>
          <w:rFonts w:hint="eastAsia"/>
          <w:sz w:val="24"/>
        </w:rPr>
        <w:t>检测</w:t>
      </w:r>
      <w:r w:rsidRPr="00376396">
        <w:rPr>
          <w:rFonts w:hint="eastAsia"/>
          <w:sz w:val="24"/>
        </w:rPr>
        <w:t>仪主要包括采样处理系统和测量系统两部分。其中，</w:t>
      </w:r>
    </w:p>
    <w:p w14:paraId="0A29F5D1" w14:textId="4553FCAF" w:rsidR="00D64DEF" w:rsidRPr="00376396" w:rsidRDefault="00D64DEF" w:rsidP="00D64DEF">
      <w:pPr>
        <w:tabs>
          <w:tab w:val="left" w:pos="710"/>
          <w:tab w:val="left" w:pos="860"/>
        </w:tabs>
        <w:snapToGrid w:val="0"/>
        <w:spacing w:line="360" w:lineRule="auto"/>
        <w:ind w:firstLineChars="200" w:firstLine="480"/>
        <w:rPr>
          <w:sz w:val="24"/>
        </w:rPr>
      </w:pPr>
      <w:r w:rsidRPr="00376396">
        <w:rPr>
          <w:rFonts w:hint="eastAsia"/>
          <w:sz w:val="24"/>
        </w:rPr>
        <w:t>采样处理系统的工作原理为：当被测样品经由</w:t>
      </w:r>
      <w:r w:rsidRPr="00376396">
        <w:rPr>
          <w:rFonts w:hint="eastAsia"/>
          <w:sz w:val="24"/>
        </w:rPr>
        <w:t>PN</w:t>
      </w:r>
      <w:r w:rsidR="00FF6F39">
        <w:rPr>
          <w:rFonts w:hint="eastAsia"/>
          <w:sz w:val="24"/>
        </w:rPr>
        <w:t>检测仪</w:t>
      </w:r>
      <w:r w:rsidRPr="00376396">
        <w:rPr>
          <w:rFonts w:hint="eastAsia"/>
          <w:sz w:val="24"/>
        </w:rPr>
        <w:t>的取样探头</w:t>
      </w:r>
      <w:r w:rsidR="0099668B">
        <w:rPr>
          <w:rFonts w:hint="eastAsia"/>
          <w:sz w:val="24"/>
        </w:rPr>
        <w:t>（</w:t>
      </w:r>
      <w:r w:rsidR="0099668B" w:rsidRPr="00376396">
        <w:rPr>
          <w:rFonts w:hint="eastAsia"/>
          <w:sz w:val="24"/>
        </w:rPr>
        <w:t>PSP</w:t>
      </w:r>
      <w:r w:rsidR="0099668B">
        <w:rPr>
          <w:rFonts w:hint="eastAsia"/>
          <w:sz w:val="24"/>
        </w:rPr>
        <w:t>）</w:t>
      </w:r>
      <w:r w:rsidRPr="00376396">
        <w:rPr>
          <w:rFonts w:hint="eastAsia"/>
          <w:sz w:val="24"/>
        </w:rPr>
        <w:t>和颗粒传输管</w:t>
      </w:r>
      <w:r w:rsidR="0099668B">
        <w:rPr>
          <w:rFonts w:hint="eastAsia"/>
          <w:sz w:val="24"/>
        </w:rPr>
        <w:t>（</w:t>
      </w:r>
      <w:r w:rsidR="0099668B" w:rsidRPr="00376396">
        <w:rPr>
          <w:rFonts w:hint="eastAsia"/>
          <w:sz w:val="24"/>
        </w:rPr>
        <w:t>PTT</w:t>
      </w:r>
      <w:r w:rsidR="0099668B">
        <w:rPr>
          <w:rFonts w:hint="eastAsia"/>
          <w:sz w:val="24"/>
        </w:rPr>
        <w:t>）</w:t>
      </w:r>
      <w:r w:rsidRPr="00376396">
        <w:rPr>
          <w:rFonts w:hint="eastAsia"/>
          <w:sz w:val="24"/>
        </w:rPr>
        <w:t>后，大粒径的颗粒物被取样预分级器</w:t>
      </w:r>
      <w:r w:rsidR="0099668B">
        <w:rPr>
          <w:rFonts w:hint="eastAsia"/>
          <w:sz w:val="24"/>
        </w:rPr>
        <w:t>（</w:t>
      </w:r>
      <w:r w:rsidR="0099668B" w:rsidRPr="00376396">
        <w:rPr>
          <w:rFonts w:hint="eastAsia"/>
          <w:sz w:val="24"/>
        </w:rPr>
        <w:t>PCF</w:t>
      </w:r>
      <w:r w:rsidR="0099668B">
        <w:rPr>
          <w:rFonts w:hint="eastAsia"/>
          <w:sz w:val="24"/>
        </w:rPr>
        <w:t>）</w:t>
      </w:r>
      <w:r w:rsidRPr="00376396">
        <w:rPr>
          <w:rFonts w:hint="eastAsia"/>
          <w:sz w:val="24"/>
        </w:rPr>
        <w:t>切割，之后切割后样品依次进入稀释器</w:t>
      </w:r>
      <w:r w:rsidR="0099668B">
        <w:rPr>
          <w:rFonts w:hint="eastAsia"/>
          <w:sz w:val="24"/>
        </w:rPr>
        <w:t>（</w:t>
      </w:r>
      <w:r w:rsidR="0099668B" w:rsidRPr="00376396">
        <w:rPr>
          <w:rFonts w:hint="eastAsia"/>
          <w:sz w:val="24"/>
        </w:rPr>
        <w:t>PND1</w:t>
      </w:r>
      <w:r w:rsidR="0099668B">
        <w:rPr>
          <w:rFonts w:hint="eastAsia"/>
          <w:sz w:val="24"/>
        </w:rPr>
        <w:t>）</w:t>
      </w:r>
      <w:r w:rsidRPr="00376396">
        <w:rPr>
          <w:rFonts w:hint="eastAsia"/>
          <w:sz w:val="24"/>
        </w:rPr>
        <w:t>、挥发</w:t>
      </w:r>
      <w:r w:rsidR="0099668B">
        <w:rPr>
          <w:rFonts w:hint="eastAsia"/>
          <w:sz w:val="24"/>
        </w:rPr>
        <w:t>性</w:t>
      </w:r>
      <w:r w:rsidRPr="00376396">
        <w:rPr>
          <w:rFonts w:hint="eastAsia"/>
          <w:sz w:val="24"/>
        </w:rPr>
        <w:t>粒子去除器</w:t>
      </w:r>
      <w:r w:rsidR="0099668B">
        <w:rPr>
          <w:rFonts w:hint="eastAsia"/>
          <w:sz w:val="24"/>
        </w:rPr>
        <w:t>（</w:t>
      </w:r>
      <w:r w:rsidR="0099668B" w:rsidRPr="00376396">
        <w:rPr>
          <w:rFonts w:hint="eastAsia"/>
          <w:sz w:val="24"/>
        </w:rPr>
        <w:t>VPR</w:t>
      </w:r>
      <w:r w:rsidR="0099668B">
        <w:rPr>
          <w:rFonts w:hint="eastAsia"/>
          <w:sz w:val="24"/>
        </w:rPr>
        <w:t>）</w:t>
      </w:r>
      <w:r w:rsidRPr="00376396">
        <w:rPr>
          <w:rFonts w:hint="eastAsia"/>
          <w:sz w:val="24"/>
        </w:rPr>
        <w:t>和稀释器</w:t>
      </w:r>
      <w:r w:rsidR="0099668B">
        <w:rPr>
          <w:rFonts w:hint="eastAsia"/>
          <w:sz w:val="24"/>
        </w:rPr>
        <w:t>（</w:t>
      </w:r>
      <w:r w:rsidR="0099668B" w:rsidRPr="00376396">
        <w:rPr>
          <w:rFonts w:hint="eastAsia"/>
          <w:sz w:val="24"/>
        </w:rPr>
        <w:t>PND2</w:t>
      </w:r>
      <w:r w:rsidR="0099668B">
        <w:rPr>
          <w:rFonts w:hint="eastAsia"/>
          <w:sz w:val="24"/>
        </w:rPr>
        <w:t>）</w:t>
      </w:r>
      <w:r w:rsidRPr="00376396">
        <w:rPr>
          <w:rFonts w:hint="eastAsia"/>
          <w:sz w:val="24"/>
        </w:rPr>
        <w:t>，得到</w:t>
      </w:r>
      <w:r w:rsidR="0099668B">
        <w:rPr>
          <w:rFonts w:hint="eastAsia"/>
          <w:sz w:val="24"/>
        </w:rPr>
        <w:t>固体</w:t>
      </w:r>
      <w:r w:rsidRPr="00376396">
        <w:rPr>
          <w:rFonts w:hint="eastAsia"/>
          <w:sz w:val="24"/>
        </w:rPr>
        <w:t>颗粒物样品。</w:t>
      </w:r>
    </w:p>
    <w:p w14:paraId="37DEE7E1" w14:textId="5AA5C6E6" w:rsidR="00B878B0" w:rsidRPr="00932A06" w:rsidRDefault="00D64DEF" w:rsidP="00D64DEF">
      <w:pPr>
        <w:tabs>
          <w:tab w:val="left" w:pos="710"/>
          <w:tab w:val="left" w:pos="860"/>
        </w:tabs>
        <w:snapToGrid w:val="0"/>
        <w:spacing w:line="360" w:lineRule="auto"/>
        <w:ind w:firstLineChars="200" w:firstLine="480"/>
        <w:rPr>
          <w:sz w:val="24"/>
        </w:rPr>
      </w:pPr>
      <w:r w:rsidRPr="00376396">
        <w:rPr>
          <w:rFonts w:hint="eastAsia"/>
          <w:sz w:val="24"/>
        </w:rPr>
        <w:t>测量系统按照</w:t>
      </w:r>
      <w:r w:rsidRPr="00376396">
        <w:rPr>
          <w:rFonts w:ascii="宋体" w:hAnsi="宋体" w:hint="eastAsia"/>
          <w:sz w:val="24"/>
        </w:rPr>
        <w:t>原理可分为凝结核粒子计数器法和扩散荷电法。</w:t>
      </w:r>
      <w:r w:rsidRPr="00376396">
        <w:rPr>
          <w:rFonts w:hint="eastAsia"/>
          <w:sz w:val="24"/>
        </w:rPr>
        <w:t>凝结核粒子计数法主要由饱和腔、冷凝腔、光学分析器及流量控制系统四部分组成。其工作原理为：当固体颗粒物样品通过饱和腔和冷凝腔时，由于工作液过饱和蒸汽在颗粒表面的凝结，颗粒粒径会相应增大，当其以一定流速流经激光分析区时，通过测量单位时间内颗粒光散射信号，计算得到样品中的颗粒物数量浓度。扩散荷电法主要由荷电腔、离子肼、电流测量系统等组成，其工作原理为：当固体颗粒物样品进入荷电腔后完成颗粒物的荷电，多余的离子通过离子肼后被去除</w:t>
      </w:r>
      <w:r w:rsidR="00771828">
        <w:rPr>
          <w:rFonts w:hint="eastAsia"/>
          <w:sz w:val="24"/>
        </w:rPr>
        <w:t>，</w:t>
      </w:r>
      <w:r w:rsidR="00932A06" w:rsidRPr="00932A06">
        <w:rPr>
          <w:rFonts w:hint="eastAsia"/>
          <w:sz w:val="24"/>
        </w:rPr>
        <w:t>带电颗粒物进入电流测量系统，电流测量系统可实现其带电量的测量，通过电流值、设备校准参数及采样流量等参数可反演得到颗粒物的数量浓度。</w:t>
      </w:r>
    </w:p>
    <w:p w14:paraId="7D72669F" w14:textId="77777777" w:rsidR="00ED4C95" w:rsidRPr="00C53B7C" w:rsidRDefault="00ED4C95" w:rsidP="00A64DA2">
      <w:pPr>
        <w:tabs>
          <w:tab w:val="left" w:pos="710"/>
          <w:tab w:val="left" w:pos="860"/>
        </w:tabs>
        <w:snapToGrid w:val="0"/>
        <w:spacing w:beforeLines="50" w:before="120" w:afterLines="50" w:after="120"/>
        <w:rPr>
          <w:color w:val="000000" w:themeColor="text1"/>
          <w:szCs w:val="21"/>
        </w:rPr>
      </w:pPr>
    </w:p>
    <w:p w14:paraId="28D7D155" w14:textId="571E1256" w:rsidR="00ED6340" w:rsidRPr="00C53B7C" w:rsidRDefault="00D64DEF" w:rsidP="005B3DD5">
      <w:pPr>
        <w:pStyle w:val="1"/>
        <w:rPr>
          <w:color w:val="000000" w:themeColor="text1"/>
        </w:rPr>
      </w:pPr>
      <w:bookmarkStart w:id="16" w:name="_Toc107827262"/>
      <w:r>
        <w:rPr>
          <w:color w:val="000000" w:themeColor="text1"/>
        </w:rPr>
        <w:t>5</w:t>
      </w:r>
      <w:r w:rsidR="00BD247C" w:rsidRPr="00C53B7C">
        <w:rPr>
          <w:rFonts w:hint="eastAsia"/>
          <w:color w:val="000000" w:themeColor="text1"/>
        </w:rPr>
        <w:t xml:space="preserve"> </w:t>
      </w:r>
      <w:r w:rsidR="00BD247C" w:rsidRPr="00C53B7C">
        <w:rPr>
          <w:rFonts w:hint="eastAsia"/>
          <w:color w:val="000000" w:themeColor="text1"/>
        </w:rPr>
        <w:t>计量特性</w:t>
      </w:r>
      <w:bookmarkEnd w:id="16"/>
    </w:p>
    <w:p w14:paraId="12645EF4" w14:textId="35E4AF3F" w:rsidR="0031286C" w:rsidRPr="00D64DEF" w:rsidRDefault="00D64DEF" w:rsidP="00D64DEF">
      <w:pPr>
        <w:ind w:firstLineChars="200" w:firstLine="480"/>
      </w:pPr>
      <w:r w:rsidRPr="00376396">
        <w:rPr>
          <w:rFonts w:hint="eastAsia"/>
          <w:sz w:val="24"/>
        </w:rPr>
        <w:t>仪器的计量特性见表</w:t>
      </w:r>
      <w:r w:rsidRPr="00376396">
        <w:rPr>
          <w:rFonts w:hint="eastAsia"/>
          <w:sz w:val="24"/>
        </w:rPr>
        <w:t>1</w:t>
      </w:r>
      <w:r w:rsidRPr="00376396">
        <w:rPr>
          <w:rFonts w:hint="eastAsia"/>
          <w:sz w:val="24"/>
        </w:rPr>
        <w:t>，性能指标供校准时参考</w:t>
      </w:r>
      <w:r w:rsidR="00ED6340" w:rsidRPr="00F7676F">
        <w:rPr>
          <w:rFonts w:hint="eastAsia"/>
          <w:sz w:val="24"/>
        </w:rPr>
        <w:t>。</w:t>
      </w:r>
    </w:p>
    <w:p w14:paraId="2F9B7A4D" w14:textId="5373FF95" w:rsidR="0031286C" w:rsidRDefault="0031286C" w:rsidP="00D64DEF">
      <w:pPr>
        <w:spacing w:line="360" w:lineRule="auto"/>
        <w:rPr>
          <w:rFonts w:ascii="黑体" w:eastAsia="黑体" w:hAnsi="黑体"/>
          <w:szCs w:val="21"/>
        </w:rPr>
      </w:pPr>
    </w:p>
    <w:p w14:paraId="2420DF95" w14:textId="1C2E128D" w:rsidR="006E0E18" w:rsidRDefault="006E0E18" w:rsidP="00D64DEF">
      <w:pPr>
        <w:spacing w:line="360" w:lineRule="auto"/>
        <w:rPr>
          <w:rFonts w:ascii="黑体" w:eastAsia="黑体" w:hAnsi="黑体"/>
          <w:szCs w:val="21"/>
        </w:rPr>
      </w:pPr>
    </w:p>
    <w:p w14:paraId="2E8A6046" w14:textId="7A336B0E" w:rsidR="006E0E18" w:rsidRDefault="006E0E18" w:rsidP="00D64DEF">
      <w:pPr>
        <w:spacing w:line="360" w:lineRule="auto"/>
        <w:rPr>
          <w:rFonts w:ascii="黑体" w:eastAsia="黑体" w:hAnsi="黑体"/>
          <w:szCs w:val="21"/>
        </w:rPr>
      </w:pPr>
    </w:p>
    <w:p w14:paraId="219EE9FB" w14:textId="6882F941" w:rsidR="00A378B3" w:rsidRDefault="00A378B3" w:rsidP="00D64DEF">
      <w:pPr>
        <w:spacing w:line="360" w:lineRule="auto"/>
        <w:rPr>
          <w:rFonts w:ascii="黑体" w:eastAsia="黑体" w:hAnsi="黑体"/>
          <w:szCs w:val="21"/>
        </w:rPr>
      </w:pPr>
    </w:p>
    <w:p w14:paraId="03A11FDD" w14:textId="57500E51" w:rsidR="00A378B3" w:rsidRDefault="00A378B3" w:rsidP="00D64DEF">
      <w:pPr>
        <w:spacing w:line="360" w:lineRule="auto"/>
        <w:rPr>
          <w:rFonts w:ascii="黑体" w:eastAsia="黑体" w:hAnsi="黑体"/>
          <w:szCs w:val="21"/>
        </w:rPr>
      </w:pPr>
    </w:p>
    <w:p w14:paraId="354219A2" w14:textId="43DE3E62" w:rsidR="00A378B3" w:rsidRDefault="00A378B3" w:rsidP="00D64DEF">
      <w:pPr>
        <w:spacing w:line="360" w:lineRule="auto"/>
        <w:rPr>
          <w:rFonts w:ascii="黑体" w:eastAsia="黑体" w:hAnsi="黑体"/>
          <w:szCs w:val="21"/>
        </w:rPr>
      </w:pPr>
    </w:p>
    <w:p w14:paraId="400C09F9" w14:textId="77777777" w:rsidR="00A378B3" w:rsidRDefault="00A378B3" w:rsidP="00D64DEF">
      <w:pPr>
        <w:spacing w:line="360" w:lineRule="auto"/>
        <w:rPr>
          <w:rFonts w:ascii="黑体" w:eastAsia="黑体" w:hAnsi="黑体"/>
          <w:szCs w:val="21"/>
        </w:rPr>
      </w:pPr>
    </w:p>
    <w:p w14:paraId="3AB6BE1F" w14:textId="77777777" w:rsidR="006E0E18" w:rsidRDefault="006E0E18" w:rsidP="00D64DEF">
      <w:pPr>
        <w:spacing w:line="360" w:lineRule="auto"/>
        <w:rPr>
          <w:rFonts w:ascii="黑体" w:eastAsia="黑体" w:hAnsi="黑体"/>
          <w:szCs w:val="21"/>
        </w:rPr>
      </w:pPr>
    </w:p>
    <w:p w14:paraId="213223A2" w14:textId="77777777" w:rsidR="00D64DEF" w:rsidRPr="00376396" w:rsidRDefault="00D64DEF" w:rsidP="00D64DEF">
      <w:pPr>
        <w:spacing w:line="360" w:lineRule="auto"/>
        <w:jc w:val="center"/>
        <w:rPr>
          <w:rFonts w:ascii="黑体" w:eastAsia="黑体" w:hAnsi="黑体"/>
          <w:szCs w:val="21"/>
        </w:rPr>
      </w:pPr>
      <w:r w:rsidRPr="00376396">
        <w:rPr>
          <w:rFonts w:ascii="黑体" w:eastAsia="黑体" w:hAnsi="黑体" w:hint="eastAsia"/>
          <w:szCs w:val="21"/>
        </w:rPr>
        <w:lastRenderedPageBreak/>
        <w:t>表1 仪器的计量特性</w:t>
      </w:r>
      <w:r w:rsidRPr="00376396">
        <w:rPr>
          <w:rFonts w:ascii="黑体" w:eastAsia="黑体" w:hAnsi="黑体" w:hint="eastAsia"/>
          <w:szCs w:val="21"/>
          <w:vertAlign w:val="superscript"/>
        </w:rPr>
        <w:t>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559"/>
        <w:gridCol w:w="1701"/>
        <w:gridCol w:w="23"/>
        <w:gridCol w:w="2812"/>
        <w:gridCol w:w="1870"/>
      </w:tblGrid>
      <w:tr w:rsidR="00D64DEF" w:rsidRPr="00376396" w14:paraId="763C1593" w14:textId="77777777" w:rsidTr="00E66771">
        <w:trPr>
          <w:trHeight w:val="456"/>
          <w:jc w:val="center"/>
        </w:trPr>
        <w:tc>
          <w:tcPr>
            <w:tcW w:w="540" w:type="dxa"/>
            <w:vMerge w:val="restart"/>
            <w:vAlign w:val="center"/>
          </w:tcPr>
          <w:p w14:paraId="1B8DD020" w14:textId="77777777" w:rsidR="00D64DEF" w:rsidRPr="00376396" w:rsidRDefault="00D64DEF" w:rsidP="00E66771">
            <w:pPr>
              <w:jc w:val="center"/>
              <w:rPr>
                <w:szCs w:val="21"/>
              </w:rPr>
            </w:pPr>
            <w:bookmarkStart w:id="17" w:name="_Hlk107846478"/>
            <w:r w:rsidRPr="00376396">
              <w:rPr>
                <w:szCs w:val="21"/>
              </w:rPr>
              <w:t>序号</w:t>
            </w:r>
          </w:p>
        </w:tc>
        <w:tc>
          <w:tcPr>
            <w:tcW w:w="1559" w:type="dxa"/>
            <w:vMerge w:val="restart"/>
            <w:vAlign w:val="center"/>
          </w:tcPr>
          <w:p w14:paraId="2A762009" w14:textId="77777777" w:rsidR="00D64DEF" w:rsidRPr="00376396" w:rsidRDefault="00D64DEF" w:rsidP="00E66771">
            <w:pPr>
              <w:jc w:val="center"/>
              <w:rPr>
                <w:szCs w:val="21"/>
              </w:rPr>
            </w:pPr>
            <w:r w:rsidRPr="00376396">
              <w:rPr>
                <w:rFonts w:hint="eastAsia"/>
                <w:szCs w:val="21"/>
              </w:rPr>
              <w:t>计量性能</w:t>
            </w:r>
          </w:p>
        </w:tc>
        <w:tc>
          <w:tcPr>
            <w:tcW w:w="6406" w:type="dxa"/>
            <w:gridSpan w:val="4"/>
            <w:vAlign w:val="center"/>
          </w:tcPr>
          <w:p w14:paraId="10B7CCE5" w14:textId="77777777" w:rsidR="00D64DEF" w:rsidRPr="00376396" w:rsidRDefault="00D64DEF" w:rsidP="00E66771">
            <w:pPr>
              <w:jc w:val="center"/>
              <w:rPr>
                <w:szCs w:val="21"/>
              </w:rPr>
            </w:pPr>
            <w:r w:rsidRPr="00376396">
              <w:rPr>
                <w:rFonts w:hint="eastAsia"/>
                <w:szCs w:val="21"/>
              </w:rPr>
              <w:t>性能指标</w:t>
            </w:r>
          </w:p>
        </w:tc>
      </w:tr>
      <w:tr w:rsidR="00D64DEF" w:rsidRPr="00376396" w14:paraId="33FE2375" w14:textId="77777777" w:rsidTr="00E66771">
        <w:trPr>
          <w:trHeight w:val="456"/>
          <w:jc w:val="center"/>
        </w:trPr>
        <w:tc>
          <w:tcPr>
            <w:tcW w:w="540" w:type="dxa"/>
            <w:vMerge/>
            <w:vAlign w:val="center"/>
          </w:tcPr>
          <w:p w14:paraId="7A14A4EE" w14:textId="77777777" w:rsidR="00D64DEF" w:rsidRPr="00376396" w:rsidRDefault="00D64DEF" w:rsidP="00E66771">
            <w:pPr>
              <w:jc w:val="center"/>
              <w:rPr>
                <w:szCs w:val="21"/>
              </w:rPr>
            </w:pPr>
          </w:p>
        </w:tc>
        <w:tc>
          <w:tcPr>
            <w:tcW w:w="1559" w:type="dxa"/>
            <w:vMerge/>
            <w:vAlign w:val="center"/>
          </w:tcPr>
          <w:p w14:paraId="05083A79" w14:textId="77777777" w:rsidR="00D64DEF" w:rsidRPr="00376396" w:rsidRDefault="00D64DEF" w:rsidP="00E66771">
            <w:pPr>
              <w:jc w:val="center"/>
              <w:rPr>
                <w:szCs w:val="21"/>
              </w:rPr>
            </w:pPr>
          </w:p>
        </w:tc>
        <w:tc>
          <w:tcPr>
            <w:tcW w:w="4536" w:type="dxa"/>
            <w:gridSpan w:val="3"/>
            <w:vAlign w:val="center"/>
          </w:tcPr>
          <w:p w14:paraId="27B7D8C0" w14:textId="77777777" w:rsidR="00D64DEF" w:rsidRPr="00376396" w:rsidRDefault="00D64DEF" w:rsidP="00E66771">
            <w:pPr>
              <w:jc w:val="center"/>
              <w:rPr>
                <w:szCs w:val="21"/>
              </w:rPr>
            </w:pPr>
            <w:r w:rsidRPr="00376396">
              <w:rPr>
                <w:rFonts w:hint="eastAsia"/>
                <w:szCs w:val="21"/>
              </w:rPr>
              <w:t>指标要求</w:t>
            </w:r>
          </w:p>
        </w:tc>
        <w:tc>
          <w:tcPr>
            <w:tcW w:w="1870" w:type="dxa"/>
            <w:vAlign w:val="center"/>
          </w:tcPr>
          <w:p w14:paraId="5302F858" w14:textId="77777777" w:rsidR="00D64DEF" w:rsidRPr="00376396" w:rsidRDefault="00D64DEF" w:rsidP="00E66771">
            <w:pPr>
              <w:jc w:val="center"/>
              <w:rPr>
                <w:szCs w:val="21"/>
              </w:rPr>
            </w:pPr>
            <w:r w:rsidRPr="00376396">
              <w:rPr>
                <w:rFonts w:hint="eastAsia"/>
                <w:szCs w:val="21"/>
              </w:rPr>
              <w:t>备注</w:t>
            </w:r>
          </w:p>
        </w:tc>
      </w:tr>
      <w:tr w:rsidR="00D64DEF" w:rsidRPr="00376396" w14:paraId="62F10595" w14:textId="77777777" w:rsidTr="00E66771">
        <w:trPr>
          <w:trHeight w:val="456"/>
          <w:jc w:val="center"/>
        </w:trPr>
        <w:tc>
          <w:tcPr>
            <w:tcW w:w="540" w:type="dxa"/>
            <w:vMerge w:val="restart"/>
            <w:vAlign w:val="center"/>
          </w:tcPr>
          <w:p w14:paraId="37A31107" w14:textId="77777777" w:rsidR="00D64DEF" w:rsidRPr="00376396" w:rsidRDefault="00D64DEF" w:rsidP="00E66771">
            <w:pPr>
              <w:jc w:val="center"/>
              <w:rPr>
                <w:szCs w:val="21"/>
              </w:rPr>
            </w:pPr>
            <w:r w:rsidRPr="00376396">
              <w:rPr>
                <w:szCs w:val="21"/>
              </w:rPr>
              <w:t>1</w:t>
            </w:r>
          </w:p>
        </w:tc>
        <w:tc>
          <w:tcPr>
            <w:tcW w:w="1559" w:type="dxa"/>
            <w:vMerge w:val="restart"/>
            <w:vAlign w:val="center"/>
          </w:tcPr>
          <w:p w14:paraId="05D10500" w14:textId="77777777" w:rsidR="00D64DEF" w:rsidRPr="00376396" w:rsidRDefault="00D64DEF" w:rsidP="00E66771">
            <w:pPr>
              <w:jc w:val="center"/>
              <w:rPr>
                <w:rFonts w:ascii="宋体" w:hAnsi="宋体"/>
                <w:szCs w:val="21"/>
              </w:rPr>
            </w:pPr>
            <w:r w:rsidRPr="00376396">
              <w:rPr>
                <w:rFonts w:ascii="宋体" w:hAnsi="宋体" w:hint="eastAsia"/>
                <w:szCs w:val="21"/>
              </w:rPr>
              <w:t>零点</w:t>
            </w:r>
          </w:p>
        </w:tc>
        <w:tc>
          <w:tcPr>
            <w:tcW w:w="4536" w:type="dxa"/>
            <w:gridSpan w:val="3"/>
            <w:vAlign w:val="center"/>
          </w:tcPr>
          <w:p w14:paraId="3EB9811B" w14:textId="0D47D148" w:rsidR="00D64DEF" w:rsidRPr="00376396" w:rsidRDefault="00D64DEF" w:rsidP="00E66771">
            <w:pPr>
              <w:jc w:val="center"/>
              <w:rPr>
                <w:rFonts w:ascii="宋体" w:hAnsi="宋体"/>
                <w:szCs w:val="21"/>
              </w:rPr>
            </w:pPr>
            <w:bookmarkStart w:id="18" w:name="_Hlk107833635"/>
            <w:bookmarkStart w:id="19" w:name="_Hlk107833594"/>
            <w:r w:rsidRPr="00376396">
              <w:rPr>
                <w:rFonts w:ascii="宋体" w:hAnsi="宋体" w:hint="eastAsia"/>
                <w:szCs w:val="21"/>
              </w:rPr>
              <w:t>≤</w:t>
            </w:r>
            <w:bookmarkEnd w:id="18"/>
            <w:r w:rsidRPr="00376396">
              <w:rPr>
                <w:rFonts w:hint="eastAsia"/>
                <w:szCs w:val="21"/>
              </w:rPr>
              <w:t xml:space="preserve">0.2 </w:t>
            </w:r>
            <w:r w:rsidR="008316CB">
              <w:rPr>
                <w:rFonts w:hint="eastAsia"/>
                <w:szCs w:val="21"/>
              </w:rPr>
              <w:t>个</w:t>
            </w:r>
            <w:r w:rsidRPr="00376396">
              <w:rPr>
                <w:rFonts w:hint="eastAsia"/>
                <w:szCs w:val="21"/>
              </w:rPr>
              <w:t>/cm</w:t>
            </w:r>
            <w:r w:rsidRPr="00376396">
              <w:rPr>
                <w:rFonts w:hint="eastAsia"/>
                <w:szCs w:val="21"/>
                <w:vertAlign w:val="superscript"/>
              </w:rPr>
              <w:t>3</w:t>
            </w:r>
            <w:bookmarkEnd w:id="19"/>
          </w:p>
        </w:tc>
        <w:tc>
          <w:tcPr>
            <w:tcW w:w="1870" w:type="dxa"/>
            <w:vAlign w:val="center"/>
          </w:tcPr>
          <w:p w14:paraId="6D9AB3CF" w14:textId="77777777" w:rsidR="00D64DEF" w:rsidRPr="00376396" w:rsidRDefault="00D64DEF" w:rsidP="00E66771">
            <w:pPr>
              <w:jc w:val="center"/>
              <w:rPr>
                <w:rFonts w:ascii="宋体" w:hAnsi="宋体"/>
                <w:szCs w:val="21"/>
              </w:rPr>
            </w:pPr>
            <w:r w:rsidRPr="00376396">
              <w:rPr>
                <w:rFonts w:ascii="宋体" w:hAnsi="宋体" w:hint="eastAsia"/>
                <w:szCs w:val="21"/>
              </w:rPr>
              <w:t>台架式</w:t>
            </w:r>
          </w:p>
        </w:tc>
      </w:tr>
      <w:tr w:rsidR="00D64DEF" w:rsidRPr="00376396" w14:paraId="54484BE0" w14:textId="77777777" w:rsidTr="00E66771">
        <w:trPr>
          <w:trHeight w:val="456"/>
          <w:jc w:val="center"/>
        </w:trPr>
        <w:tc>
          <w:tcPr>
            <w:tcW w:w="540" w:type="dxa"/>
            <w:vMerge/>
            <w:vAlign w:val="center"/>
          </w:tcPr>
          <w:p w14:paraId="537008DC" w14:textId="77777777" w:rsidR="00D64DEF" w:rsidRPr="00376396" w:rsidRDefault="00D64DEF" w:rsidP="00E66771">
            <w:pPr>
              <w:jc w:val="center"/>
              <w:rPr>
                <w:szCs w:val="21"/>
              </w:rPr>
            </w:pPr>
          </w:p>
        </w:tc>
        <w:tc>
          <w:tcPr>
            <w:tcW w:w="1559" w:type="dxa"/>
            <w:vMerge/>
            <w:vAlign w:val="center"/>
          </w:tcPr>
          <w:p w14:paraId="0C10B0B3" w14:textId="77777777" w:rsidR="00D64DEF" w:rsidRPr="00376396" w:rsidRDefault="00D64DEF" w:rsidP="00E66771">
            <w:pPr>
              <w:jc w:val="center"/>
              <w:rPr>
                <w:rFonts w:ascii="宋体" w:hAnsi="宋体"/>
                <w:szCs w:val="21"/>
              </w:rPr>
            </w:pPr>
          </w:p>
        </w:tc>
        <w:tc>
          <w:tcPr>
            <w:tcW w:w="4536" w:type="dxa"/>
            <w:gridSpan w:val="3"/>
            <w:vAlign w:val="center"/>
          </w:tcPr>
          <w:p w14:paraId="77576F28" w14:textId="31FAD60B" w:rsidR="00D64DEF" w:rsidRPr="00376396" w:rsidRDefault="00A76E09" w:rsidP="00E66771">
            <w:pPr>
              <w:jc w:val="center"/>
              <w:rPr>
                <w:rFonts w:ascii="宋体" w:hAnsi="宋体"/>
                <w:szCs w:val="21"/>
              </w:rPr>
            </w:pPr>
            <w:bookmarkStart w:id="20" w:name="_Hlk107833621"/>
            <w:r w:rsidRPr="00376396">
              <w:rPr>
                <w:rFonts w:ascii="宋体" w:hAnsi="宋体" w:hint="eastAsia"/>
                <w:szCs w:val="21"/>
              </w:rPr>
              <w:t>≤</w:t>
            </w:r>
            <w:r w:rsidR="00D64DEF">
              <w:rPr>
                <w:szCs w:val="21"/>
              </w:rPr>
              <w:t>5</w:t>
            </w:r>
            <w:r w:rsidR="00D64DEF" w:rsidRPr="00376396">
              <w:rPr>
                <w:rFonts w:hint="eastAsia"/>
                <w:szCs w:val="21"/>
              </w:rPr>
              <w:t>000</w:t>
            </w:r>
            <w:r w:rsidR="008316CB">
              <w:rPr>
                <w:rFonts w:hint="eastAsia"/>
                <w:szCs w:val="21"/>
              </w:rPr>
              <w:t>个</w:t>
            </w:r>
            <w:r w:rsidR="00D64DEF" w:rsidRPr="00376396">
              <w:rPr>
                <w:rFonts w:hint="eastAsia"/>
                <w:szCs w:val="21"/>
              </w:rPr>
              <w:t>/cm</w:t>
            </w:r>
            <w:r w:rsidR="00D64DEF" w:rsidRPr="00376396">
              <w:rPr>
                <w:rFonts w:hint="eastAsia"/>
                <w:szCs w:val="21"/>
                <w:vertAlign w:val="superscript"/>
              </w:rPr>
              <w:t>3</w:t>
            </w:r>
            <w:r w:rsidR="00D64DEF" w:rsidRPr="00376396">
              <w:rPr>
                <w:rFonts w:hint="eastAsia"/>
                <w:szCs w:val="21"/>
              </w:rPr>
              <w:t xml:space="preserve"> </w:t>
            </w:r>
            <w:bookmarkEnd w:id="20"/>
          </w:p>
        </w:tc>
        <w:tc>
          <w:tcPr>
            <w:tcW w:w="1870" w:type="dxa"/>
            <w:vAlign w:val="center"/>
          </w:tcPr>
          <w:p w14:paraId="70505135" w14:textId="77777777" w:rsidR="00D64DEF" w:rsidRPr="00376396" w:rsidRDefault="00D64DEF" w:rsidP="00E66771">
            <w:pPr>
              <w:jc w:val="center"/>
              <w:rPr>
                <w:rFonts w:ascii="宋体" w:hAnsi="宋体"/>
                <w:szCs w:val="21"/>
              </w:rPr>
            </w:pPr>
            <w:r w:rsidRPr="00376396">
              <w:rPr>
                <w:rFonts w:hint="eastAsia"/>
                <w:szCs w:val="21"/>
              </w:rPr>
              <w:t>便携式</w:t>
            </w:r>
          </w:p>
        </w:tc>
      </w:tr>
      <w:tr w:rsidR="00D64DEF" w:rsidRPr="00376396" w14:paraId="325C2DAD" w14:textId="77777777" w:rsidTr="00E66771">
        <w:trPr>
          <w:trHeight w:val="456"/>
          <w:jc w:val="center"/>
        </w:trPr>
        <w:tc>
          <w:tcPr>
            <w:tcW w:w="540" w:type="dxa"/>
            <w:vAlign w:val="center"/>
          </w:tcPr>
          <w:p w14:paraId="7493A052" w14:textId="77777777" w:rsidR="00D64DEF" w:rsidRPr="00376396" w:rsidRDefault="00D64DEF" w:rsidP="00E66771">
            <w:pPr>
              <w:jc w:val="center"/>
              <w:rPr>
                <w:szCs w:val="21"/>
              </w:rPr>
            </w:pPr>
            <w:r w:rsidRPr="00376396">
              <w:rPr>
                <w:rFonts w:hint="eastAsia"/>
                <w:szCs w:val="21"/>
              </w:rPr>
              <w:t>2</w:t>
            </w:r>
          </w:p>
        </w:tc>
        <w:tc>
          <w:tcPr>
            <w:tcW w:w="1559" w:type="dxa"/>
            <w:vAlign w:val="center"/>
          </w:tcPr>
          <w:p w14:paraId="5E7A62B9" w14:textId="77777777" w:rsidR="00D64DEF" w:rsidRPr="00376396" w:rsidRDefault="00D64DEF" w:rsidP="00E66771">
            <w:pPr>
              <w:jc w:val="center"/>
              <w:rPr>
                <w:rFonts w:ascii="宋体" w:hAnsi="宋体"/>
                <w:szCs w:val="21"/>
              </w:rPr>
            </w:pPr>
            <w:r w:rsidRPr="00376396">
              <w:rPr>
                <w:rFonts w:ascii="宋体" w:hAnsi="宋体" w:hint="eastAsia"/>
                <w:szCs w:val="21"/>
              </w:rPr>
              <w:t>流量示值误差</w:t>
            </w:r>
          </w:p>
        </w:tc>
        <w:tc>
          <w:tcPr>
            <w:tcW w:w="4536" w:type="dxa"/>
            <w:gridSpan w:val="3"/>
            <w:vAlign w:val="center"/>
          </w:tcPr>
          <w:p w14:paraId="182A33A4" w14:textId="77777777" w:rsidR="00D64DEF" w:rsidRPr="00376396" w:rsidRDefault="00D64DEF" w:rsidP="00E66771">
            <w:pPr>
              <w:jc w:val="center"/>
              <w:rPr>
                <w:szCs w:val="21"/>
              </w:rPr>
            </w:pPr>
            <w:r w:rsidRPr="00376396">
              <w:rPr>
                <w:szCs w:val="21"/>
              </w:rPr>
              <w:t>±5</w:t>
            </w:r>
            <w:r w:rsidRPr="00376396">
              <w:rPr>
                <w:rFonts w:hint="eastAsia"/>
                <w:szCs w:val="21"/>
              </w:rPr>
              <w:t>%</w:t>
            </w:r>
          </w:p>
        </w:tc>
        <w:tc>
          <w:tcPr>
            <w:tcW w:w="1870" w:type="dxa"/>
            <w:vAlign w:val="center"/>
          </w:tcPr>
          <w:p w14:paraId="260BEBA7" w14:textId="20ADA7A7" w:rsidR="00D64DEF" w:rsidRPr="00376396" w:rsidRDefault="00D64DEF" w:rsidP="00E66771">
            <w:pPr>
              <w:jc w:val="center"/>
              <w:rPr>
                <w:szCs w:val="21"/>
              </w:rPr>
            </w:pPr>
            <w:r w:rsidRPr="00376396">
              <w:rPr>
                <w:rFonts w:hint="eastAsia"/>
                <w:szCs w:val="21"/>
              </w:rPr>
              <w:t>台架式</w:t>
            </w:r>
            <w:r w:rsidR="005D7690">
              <w:rPr>
                <w:rFonts w:hint="eastAsia"/>
                <w:szCs w:val="21"/>
              </w:rPr>
              <w:t>和便携式</w:t>
            </w:r>
          </w:p>
        </w:tc>
      </w:tr>
      <w:tr w:rsidR="00D64DEF" w:rsidRPr="00376396" w14:paraId="19DF9F7A" w14:textId="77777777" w:rsidTr="00E66771">
        <w:trPr>
          <w:trHeight w:val="468"/>
          <w:jc w:val="center"/>
        </w:trPr>
        <w:tc>
          <w:tcPr>
            <w:tcW w:w="540" w:type="dxa"/>
            <w:vMerge w:val="restart"/>
            <w:vAlign w:val="center"/>
          </w:tcPr>
          <w:p w14:paraId="3D108ADF" w14:textId="0503E2CC" w:rsidR="00D64DEF" w:rsidRPr="00376396" w:rsidRDefault="006368F0" w:rsidP="00E66771">
            <w:pPr>
              <w:jc w:val="center"/>
              <w:rPr>
                <w:szCs w:val="21"/>
              </w:rPr>
            </w:pPr>
            <w:r>
              <w:rPr>
                <w:szCs w:val="21"/>
              </w:rPr>
              <w:t>3</w:t>
            </w:r>
          </w:p>
        </w:tc>
        <w:tc>
          <w:tcPr>
            <w:tcW w:w="1559" w:type="dxa"/>
            <w:vMerge w:val="restart"/>
            <w:vAlign w:val="center"/>
          </w:tcPr>
          <w:p w14:paraId="3EAC649A" w14:textId="77777777" w:rsidR="00D64DEF" w:rsidRPr="00376396" w:rsidRDefault="00D64DEF" w:rsidP="00E66771">
            <w:pPr>
              <w:jc w:val="center"/>
              <w:rPr>
                <w:rFonts w:ascii="宋体" w:hAnsi="宋体"/>
                <w:szCs w:val="21"/>
              </w:rPr>
            </w:pPr>
            <w:r w:rsidRPr="00376396">
              <w:rPr>
                <w:rFonts w:ascii="宋体" w:hAnsi="宋体" w:hint="eastAsia"/>
                <w:szCs w:val="21"/>
              </w:rPr>
              <w:t>颗粒计数效率</w:t>
            </w:r>
          </w:p>
        </w:tc>
        <w:tc>
          <w:tcPr>
            <w:tcW w:w="1701" w:type="dxa"/>
            <w:vAlign w:val="center"/>
          </w:tcPr>
          <w:p w14:paraId="769C4EBE" w14:textId="77777777" w:rsidR="00D64DEF" w:rsidRPr="00376396" w:rsidRDefault="00D64DEF" w:rsidP="00E66771">
            <w:pPr>
              <w:jc w:val="center"/>
              <w:rPr>
                <w:szCs w:val="21"/>
              </w:rPr>
            </w:pPr>
            <w:r w:rsidRPr="00376396">
              <w:rPr>
                <w:rFonts w:hint="eastAsia"/>
                <w:szCs w:val="21"/>
              </w:rPr>
              <w:t>（</w:t>
            </w:r>
            <w:r w:rsidRPr="00376396">
              <w:rPr>
                <w:rFonts w:hint="eastAsia"/>
                <w:szCs w:val="21"/>
              </w:rPr>
              <w:t>23</w:t>
            </w:r>
            <w:r w:rsidRPr="00376396">
              <w:rPr>
                <w:rFonts w:ascii="宋体" w:hAnsi="宋体" w:hint="eastAsia"/>
                <w:szCs w:val="21"/>
              </w:rPr>
              <w:t>±</w:t>
            </w:r>
            <w:r w:rsidRPr="00376396">
              <w:rPr>
                <w:rFonts w:hint="eastAsia"/>
                <w:szCs w:val="21"/>
              </w:rPr>
              <w:t>2</w:t>
            </w:r>
            <w:r w:rsidRPr="00376396">
              <w:rPr>
                <w:rFonts w:hint="eastAsia"/>
                <w:szCs w:val="21"/>
              </w:rPr>
              <w:t>）</w:t>
            </w:r>
            <w:r w:rsidRPr="00376396">
              <w:rPr>
                <w:rFonts w:hint="eastAsia"/>
                <w:szCs w:val="21"/>
              </w:rPr>
              <w:t>nm</w:t>
            </w:r>
          </w:p>
        </w:tc>
        <w:tc>
          <w:tcPr>
            <w:tcW w:w="2835" w:type="dxa"/>
            <w:gridSpan w:val="2"/>
            <w:vAlign w:val="center"/>
          </w:tcPr>
          <w:p w14:paraId="6585D751" w14:textId="77777777" w:rsidR="00D64DEF" w:rsidRPr="00376396" w:rsidRDefault="00D64DEF" w:rsidP="00E66771">
            <w:pPr>
              <w:jc w:val="center"/>
              <w:rPr>
                <w:szCs w:val="21"/>
              </w:rPr>
            </w:pPr>
            <w:r w:rsidRPr="00376396">
              <w:rPr>
                <w:rFonts w:hint="eastAsia"/>
                <w:szCs w:val="21"/>
              </w:rPr>
              <w:t>（</w:t>
            </w:r>
            <w:r w:rsidRPr="00376396">
              <w:rPr>
                <w:rFonts w:hint="eastAsia"/>
                <w:szCs w:val="21"/>
              </w:rPr>
              <w:t>50</w:t>
            </w:r>
            <w:r w:rsidRPr="00376396">
              <w:rPr>
                <w:szCs w:val="21"/>
              </w:rPr>
              <w:t>±</w:t>
            </w:r>
            <w:r w:rsidRPr="00376396">
              <w:rPr>
                <w:rFonts w:hint="eastAsia"/>
                <w:szCs w:val="21"/>
              </w:rPr>
              <w:t>12</w:t>
            </w:r>
            <w:r w:rsidRPr="00376396">
              <w:rPr>
                <w:rFonts w:hint="eastAsia"/>
                <w:szCs w:val="21"/>
              </w:rPr>
              <w:t>）</w:t>
            </w:r>
            <w:r w:rsidRPr="00376396">
              <w:rPr>
                <w:szCs w:val="21"/>
              </w:rPr>
              <w:t>%</w:t>
            </w:r>
          </w:p>
        </w:tc>
        <w:tc>
          <w:tcPr>
            <w:tcW w:w="1870" w:type="dxa"/>
            <w:vMerge w:val="restart"/>
            <w:vAlign w:val="center"/>
          </w:tcPr>
          <w:p w14:paraId="5AA227D9" w14:textId="77777777" w:rsidR="00D64DEF" w:rsidRPr="00376396" w:rsidRDefault="00D64DEF" w:rsidP="00E66771">
            <w:pPr>
              <w:jc w:val="center"/>
              <w:rPr>
                <w:rFonts w:ascii="宋体" w:hAnsi="宋体"/>
                <w:szCs w:val="21"/>
              </w:rPr>
            </w:pPr>
            <w:r w:rsidRPr="00376396">
              <w:rPr>
                <w:rFonts w:ascii="宋体" w:hAnsi="宋体" w:hint="eastAsia"/>
                <w:szCs w:val="21"/>
              </w:rPr>
              <w:t>台架式</w:t>
            </w:r>
          </w:p>
        </w:tc>
      </w:tr>
      <w:tr w:rsidR="00D64DEF" w:rsidRPr="00376396" w14:paraId="5175A6FD" w14:textId="77777777" w:rsidTr="00E66771">
        <w:trPr>
          <w:trHeight w:val="468"/>
          <w:jc w:val="center"/>
        </w:trPr>
        <w:tc>
          <w:tcPr>
            <w:tcW w:w="540" w:type="dxa"/>
            <w:vMerge/>
            <w:vAlign w:val="center"/>
          </w:tcPr>
          <w:p w14:paraId="32F5D786" w14:textId="77777777" w:rsidR="00D64DEF" w:rsidRPr="00376396" w:rsidRDefault="00D64DEF" w:rsidP="00E66771">
            <w:pPr>
              <w:jc w:val="center"/>
              <w:rPr>
                <w:szCs w:val="21"/>
              </w:rPr>
            </w:pPr>
          </w:p>
        </w:tc>
        <w:tc>
          <w:tcPr>
            <w:tcW w:w="1559" w:type="dxa"/>
            <w:vMerge/>
            <w:vAlign w:val="center"/>
          </w:tcPr>
          <w:p w14:paraId="1C59FF1B" w14:textId="77777777" w:rsidR="00D64DEF" w:rsidRPr="00376396" w:rsidRDefault="00D64DEF" w:rsidP="00E66771">
            <w:pPr>
              <w:jc w:val="center"/>
              <w:rPr>
                <w:rFonts w:ascii="宋体" w:hAnsi="宋体"/>
                <w:szCs w:val="21"/>
              </w:rPr>
            </w:pPr>
          </w:p>
        </w:tc>
        <w:tc>
          <w:tcPr>
            <w:tcW w:w="1701" w:type="dxa"/>
            <w:vAlign w:val="center"/>
          </w:tcPr>
          <w:p w14:paraId="439C76F7" w14:textId="77777777" w:rsidR="00D64DEF" w:rsidRPr="00376396" w:rsidRDefault="00D64DEF" w:rsidP="00E66771">
            <w:pPr>
              <w:jc w:val="center"/>
              <w:rPr>
                <w:szCs w:val="21"/>
              </w:rPr>
            </w:pPr>
            <w:r w:rsidRPr="00376396">
              <w:rPr>
                <w:rFonts w:hint="eastAsia"/>
                <w:szCs w:val="21"/>
              </w:rPr>
              <w:t>（</w:t>
            </w:r>
            <w:r w:rsidRPr="00376396">
              <w:rPr>
                <w:rFonts w:hint="eastAsia"/>
                <w:szCs w:val="21"/>
              </w:rPr>
              <w:t>41</w:t>
            </w:r>
            <w:r w:rsidRPr="00376396">
              <w:rPr>
                <w:rFonts w:ascii="宋体" w:hAnsi="宋体" w:hint="eastAsia"/>
                <w:szCs w:val="21"/>
              </w:rPr>
              <w:t>±</w:t>
            </w:r>
            <w:r w:rsidRPr="00376396">
              <w:rPr>
                <w:rFonts w:hint="eastAsia"/>
                <w:szCs w:val="21"/>
              </w:rPr>
              <w:t>2</w:t>
            </w:r>
            <w:r w:rsidRPr="00376396">
              <w:rPr>
                <w:rFonts w:hint="eastAsia"/>
                <w:szCs w:val="21"/>
              </w:rPr>
              <w:t>）</w:t>
            </w:r>
            <w:r w:rsidRPr="00376396">
              <w:rPr>
                <w:rFonts w:hint="eastAsia"/>
                <w:szCs w:val="21"/>
              </w:rPr>
              <w:t>nm</w:t>
            </w:r>
          </w:p>
        </w:tc>
        <w:tc>
          <w:tcPr>
            <w:tcW w:w="2835" w:type="dxa"/>
            <w:gridSpan w:val="2"/>
            <w:vAlign w:val="center"/>
          </w:tcPr>
          <w:p w14:paraId="648CB87F" w14:textId="77777777" w:rsidR="00D64DEF" w:rsidRPr="00376396" w:rsidRDefault="00D64DEF" w:rsidP="00E66771">
            <w:pPr>
              <w:jc w:val="center"/>
              <w:rPr>
                <w:szCs w:val="21"/>
              </w:rPr>
            </w:pPr>
            <w:r w:rsidRPr="00376396">
              <w:rPr>
                <w:rFonts w:ascii="宋体" w:hAnsi="宋体" w:hint="eastAsia"/>
                <w:szCs w:val="21"/>
              </w:rPr>
              <w:t>&gt;</w:t>
            </w:r>
            <w:r w:rsidRPr="00376396">
              <w:rPr>
                <w:rFonts w:hint="eastAsia"/>
                <w:szCs w:val="21"/>
              </w:rPr>
              <w:t>90%</w:t>
            </w:r>
            <w:r w:rsidRPr="00376396">
              <w:rPr>
                <w:szCs w:val="21"/>
              </w:rPr>
              <w:t xml:space="preserve"> </w:t>
            </w:r>
          </w:p>
        </w:tc>
        <w:tc>
          <w:tcPr>
            <w:tcW w:w="1870" w:type="dxa"/>
            <w:vMerge/>
            <w:vAlign w:val="center"/>
          </w:tcPr>
          <w:p w14:paraId="058EC704" w14:textId="77777777" w:rsidR="00D64DEF" w:rsidRPr="00376396" w:rsidRDefault="00D64DEF" w:rsidP="00E66771">
            <w:pPr>
              <w:jc w:val="center"/>
              <w:rPr>
                <w:szCs w:val="21"/>
              </w:rPr>
            </w:pPr>
          </w:p>
        </w:tc>
      </w:tr>
      <w:tr w:rsidR="00D64DEF" w:rsidRPr="00376396" w14:paraId="65B11D88" w14:textId="77777777" w:rsidTr="00E66771">
        <w:trPr>
          <w:trHeight w:val="468"/>
          <w:jc w:val="center"/>
        </w:trPr>
        <w:tc>
          <w:tcPr>
            <w:tcW w:w="540" w:type="dxa"/>
            <w:vMerge/>
            <w:vAlign w:val="center"/>
          </w:tcPr>
          <w:p w14:paraId="29941D24" w14:textId="77777777" w:rsidR="00D64DEF" w:rsidRPr="00376396" w:rsidRDefault="00D64DEF" w:rsidP="00E66771">
            <w:pPr>
              <w:jc w:val="center"/>
              <w:rPr>
                <w:szCs w:val="21"/>
              </w:rPr>
            </w:pPr>
          </w:p>
        </w:tc>
        <w:tc>
          <w:tcPr>
            <w:tcW w:w="1559" w:type="dxa"/>
            <w:vMerge/>
            <w:vAlign w:val="center"/>
          </w:tcPr>
          <w:p w14:paraId="322EB0C4" w14:textId="77777777" w:rsidR="00D64DEF" w:rsidRPr="00376396" w:rsidRDefault="00D64DEF" w:rsidP="00E66771">
            <w:pPr>
              <w:jc w:val="center"/>
              <w:rPr>
                <w:rFonts w:ascii="宋体" w:hAnsi="宋体"/>
                <w:szCs w:val="21"/>
              </w:rPr>
            </w:pPr>
          </w:p>
        </w:tc>
        <w:tc>
          <w:tcPr>
            <w:tcW w:w="1701" w:type="dxa"/>
            <w:vAlign w:val="center"/>
          </w:tcPr>
          <w:p w14:paraId="44401C01" w14:textId="77777777" w:rsidR="00D64DEF" w:rsidRPr="00376396" w:rsidRDefault="00D64DEF" w:rsidP="00E66771">
            <w:pPr>
              <w:jc w:val="center"/>
              <w:rPr>
                <w:szCs w:val="21"/>
              </w:rPr>
            </w:pPr>
            <w:r w:rsidRPr="00376396">
              <w:rPr>
                <w:rFonts w:hint="eastAsia"/>
                <w:szCs w:val="21"/>
              </w:rPr>
              <w:t>（</w:t>
            </w:r>
            <w:r w:rsidRPr="00376396">
              <w:rPr>
                <w:rFonts w:hint="eastAsia"/>
                <w:szCs w:val="21"/>
              </w:rPr>
              <w:t>70</w:t>
            </w:r>
            <w:r w:rsidRPr="00376396">
              <w:rPr>
                <w:rFonts w:ascii="宋体" w:hAnsi="宋体" w:hint="eastAsia"/>
                <w:szCs w:val="21"/>
              </w:rPr>
              <w:t>±</w:t>
            </w:r>
            <w:r w:rsidRPr="00376396">
              <w:rPr>
                <w:rFonts w:hint="eastAsia"/>
                <w:szCs w:val="21"/>
              </w:rPr>
              <w:t>5</w:t>
            </w:r>
            <w:r w:rsidRPr="00376396">
              <w:rPr>
                <w:rFonts w:hint="eastAsia"/>
                <w:szCs w:val="21"/>
              </w:rPr>
              <w:t>）</w:t>
            </w:r>
            <w:r w:rsidRPr="00376396">
              <w:rPr>
                <w:rFonts w:hint="eastAsia"/>
                <w:szCs w:val="21"/>
              </w:rPr>
              <w:t>nm</w:t>
            </w:r>
          </w:p>
        </w:tc>
        <w:tc>
          <w:tcPr>
            <w:tcW w:w="2835" w:type="dxa"/>
            <w:gridSpan w:val="2"/>
            <w:vAlign w:val="center"/>
          </w:tcPr>
          <w:p w14:paraId="6A7F332B" w14:textId="77777777" w:rsidR="00D64DEF" w:rsidRPr="00376396" w:rsidRDefault="00D64DEF" w:rsidP="00E66771">
            <w:pPr>
              <w:jc w:val="center"/>
              <w:rPr>
                <w:szCs w:val="21"/>
              </w:rPr>
            </w:pPr>
            <w:r w:rsidRPr="00376396">
              <w:rPr>
                <w:rFonts w:hint="eastAsia"/>
                <w:szCs w:val="21"/>
              </w:rPr>
              <w:t>（</w:t>
            </w:r>
            <w:r w:rsidRPr="00376396">
              <w:rPr>
                <w:rFonts w:hint="eastAsia"/>
                <w:szCs w:val="21"/>
              </w:rPr>
              <w:t>100</w:t>
            </w:r>
            <w:r w:rsidRPr="00376396">
              <w:rPr>
                <w:szCs w:val="21"/>
              </w:rPr>
              <w:t>±</w:t>
            </w:r>
            <w:r w:rsidRPr="00376396">
              <w:rPr>
                <w:rFonts w:hint="eastAsia"/>
                <w:szCs w:val="21"/>
              </w:rPr>
              <w:t>10</w:t>
            </w:r>
            <w:r w:rsidRPr="00376396">
              <w:rPr>
                <w:rFonts w:hint="eastAsia"/>
                <w:szCs w:val="21"/>
              </w:rPr>
              <w:t>）</w:t>
            </w:r>
            <w:r w:rsidRPr="00376396">
              <w:rPr>
                <w:szCs w:val="21"/>
              </w:rPr>
              <w:t>%</w:t>
            </w:r>
          </w:p>
        </w:tc>
        <w:tc>
          <w:tcPr>
            <w:tcW w:w="1870" w:type="dxa"/>
            <w:vMerge/>
            <w:vAlign w:val="center"/>
          </w:tcPr>
          <w:p w14:paraId="2CDAEC89" w14:textId="77777777" w:rsidR="00D64DEF" w:rsidRPr="00376396" w:rsidRDefault="00D64DEF" w:rsidP="00E66771">
            <w:pPr>
              <w:jc w:val="center"/>
              <w:rPr>
                <w:szCs w:val="21"/>
              </w:rPr>
            </w:pPr>
          </w:p>
        </w:tc>
      </w:tr>
      <w:tr w:rsidR="00D64DEF" w:rsidRPr="00376396" w14:paraId="3924EC54" w14:textId="77777777" w:rsidTr="00E66771">
        <w:trPr>
          <w:trHeight w:val="468"/>
          <w:jc w:val="center"/>
        </w:trPr>
        <w:tc>
          <w:tcPr>
            <w:tcW w:w="540" w:type="dxa"/>
            <w:vMerge/>
            <w:vAlign w:val="center"/>
          </w:tcPr>
          <w:p w14:paraId="56C6DB79" w14:textId="77777777" w:rsidR="00D64DEF" w:rsidRPr="00376396" w:rsidRDefault="00D64DEF" w:rsidP="00E66771">
            <w:pPr>
              <w:jc w:val="center"/>
              <w:rPr>
                <w:szCs w:val="21"/>
              </w:rPr>
            </w:pPr>
          </w:p>
        </w:tc>
        <w:tc>
          <w:tcPr>
            <w:tcW w:w="1559" w:type="dxa"/>
            <w:vMerge/>
            <w:vAlign w:val="center"/>
          </w:tcPr>
          <w:p w14:paraId="25DE8E78" w14:textId="77777777" w:rsidR="00D64DEF" w:rsidRPr="00376396" w:rsidRDefault="00D64DEF" w:rsidP="00E66771">
            <w:pPr>
              <w:jc w:val="center"/>
              <w:rPr>
                <w:rFonts w:ascii="宋体" w:hAnsi="宋体"/>
                <w:szCs w:val="21"/>
              </w:rPr>
            </w:pPr>
          </w:p>
        </w:tc>
        <w:tc>
          <w:tcPr>
            <w:tcW w:w="1701" w:type="dxa"/>
            <w:vAlign w:val="center"/>
          </w:tcPr>
          <w:p w14:paraId="660C5F71" w14:textId="77777777" w:rsidR="00D64DEF" w:rsidRPr="00376396" w:rsidRDefault="00D64DEF" w:rsidP="00E66771">
            <w:pPr>
              <w:jc w:val="center"/>
              <w:rPr>
                <w:szCs w:val="21"/>
              </w:rPr>
            </w:pPr>
            <w:r w:rsidRPr="00376396">
              <w:rPr>
                <w:rFonts w:hint="eastAsia"/>
                <w:szCs w:val="21"/>
              </w:rPr>
              <w:t>（</w:t>
            </w:r>
            <w:r w:rsidRPr="00376396">
              <w:rPr>
                <w:rFonts w:hint="eastAsia"/>
                <w:szCs w:val="21"/>
              </w:rPr>
              <w:t>23</w:t>
            </w:r>
            <w:r w:rsidRPr="00376396">
              <w:rPr>
                <w:rFonts w:ascii="宋体" w:hAnsi="宋体" w:hint="eastAsia"/>
                <w:szCs w:val="21"/>
              </w:rPr>
              <w:t>±</w:t>
            </w:r>
            <w:r w:rsidRPr="00376396">
              <w:rPr>
                <w:rFonts w:hint="eastAsia"/>
                <w:szCs w:val="21"/>
              </w:rPr>
              <w:t>2</w:t>
            </w:r>
            <w:r w:rsidRPr="00376396">
              <w:rPr>
                <w:rFonts w:hint="eastAsia"/>
                <w:szCs w:val="21"/>
              </w:rPr>
              <w:t>）</w:t>
            </w:r>
            <w:r w:rsidRPr="00376396">
              <w:rPr>
                <w:rFonts w:hint="eastAsia"/>
                <w:szCs w:val="21"/>
              </w:rPr>
              <w:t>nm</w:t>
            </w:r>
          </w:p>
        </w:tc>
        <w:tc>
          <w:tcPr>
            <w:tcW w:w="2835" w:type="dxa"/>
            <w:gridSpan w:val="2"/>
            <w:vAlign w:val="center"/>
          </w:tcPr>
          <w:p w14:paraId="03B667B1" w14:textId="77777777" w:rsidR="00D64DEF" w:rsidRPr="00376396" w:rsidRDefault="00D64DEF" w:rsidP="00E66771">
            <w:pPr>
              <w:jc w:val="center"/>
              <w:rPr>
                <w:rFonts w:ascii="宋体" w:hAnsi="宋体"/>
                <w:szCs w:val="21"/>
              </w:rPr>
            </w:pPr>
            <w:r w:rsidRPr="00376396">
              <w:rPr>
                <w:rFonts w:hint="eastAsia"/>
                <w:szCs w:val="21"/>
              </w:rPr>
              <w:t>（</w:t>
            </w:r>
            <w:r w:rsidRPr="00376396">
              <w:rPr>
                <w:rFonts w:hint="eastAsia"/>
                <w:szCs w:val="21"/>
              </w:rPr>
              <w:t>40</w:t>
            </w:r>
            <w:r w:rsidRPr="00376396">
              <w:rPr>
                <w:szCs w:val="21"/>
              </w:rPr>
              <w:t>±</w:t>
            </w:r>
            <w:r w:rsidRPr="00376396">
              <w:rPr>
                <w:rFonts w:hint="eastAsia"/>
                <w:szCs w:val="21"/>
              </w:rPr>
              <w:t>20</w:t>
            </w:r>
            <w:r w:rsidRPr="00376396">
              <w:rPr>
                <w:rFonts w:hint="eastAsia"/>
                <w:szCs w:val="21"/>
              </w:rPr>
              <w:t>）</w:t>
            </w:r>
            <w:r w:rsidRPr="00376396">
              <w:rPr>
                <w:szCs w:val="21"/>
              </w:rPr>
              <w:t>%</w:t>
            </w:r>
          </w:p>
        </w:tc>
        <w:tc>
          <w:tcPr>
            <w:tcW w:w="1870" w:type="dxa"/>
            <w:vMerge w:val="restart"/>
            <w:vAlign w:val="center"/>
          </w:tcPr>
          <w:p w14:paraId="07B4AB86" w14:textId="77777777" w:rsidR="00D64DEF" w:rsidRPr="00376396" w:rsidRDefault="00D64DEF" w:rsidP="00E66771">
            <w:pPr>
              <w:jc w:val="center"/>
              <w:rPr>
                <w:szCs w:val="21"/>
              </w:rPr>
            </w:pPr>
            <w:r w:rsidRPr="00376396">
              <w:rPr>
                <w:rFonts w:hint="eastAsia"/>
                <w:szCs w:val="21"/>
              </w:rPr>
              <w:t>便携式</w:t>
            </w:r>
          </w:p>
        </w:tc>
      </w:tr>
      <w:tr w:rsidR="00D64DEF" w:rsidRPr="00376396" w14:paraId="609DE5CF" w14:textId="77777777" w:rsidTr="00E66771">
        <w:trPr>
          <w:trHeight w:val="468"/>
          <w:jc w:val="center"/>
        </w:trPr>
        <w:tc>
          <w:tcPr>
            <w:tcW w:w="540" w:type="dxa"/>
            <w:vMerge/>
            <w:vAlign w:val="center"/>
          </w:tcPr>
          <w:p w14:paraId="588B1247" w14:textId="77777777" w:rsidR="00D64DEF" w:rsidRPr="00376396" w:rsidRDefault="00D64DEF" w:rsidP="00E66771">
            <w:pPr>
              <w:jc w:val="center"/>
              <w:rPr>
                <w:szCs w:val="21"/>
              </w:rPr>
            </w:pPr>
          </w:p>
        </w:tc>
        <w:tc>
          <w:tcPr>
            <w:tcW w:w="1559" w:type="dxa"/>
            <w:vMerge/>
            <w:vAlign w:val="center"/>
          </w:tcPr>
          <w:p w14:paraId="6A491DBC" w14:textId="77777777" w:rsidR="00D64DEF" w:rsidRPr="00376396" w:rsidRDefault="00D64DEF" w:rsidP="00E66771">
            <w:pPr>
              <w:jc w:val="center"/>
              <w:rPr>
                <w:rFonts w:ascii="宋体" w:hAnsi="宋体"/>
                <w:szCs w:val="21"/>
              </w:rPr>
            </w:pPr>
          </w:p>
        </w:tc>
        <w:tc>
          <w:tcPr>
            <w:tcW w:w="1701" w:type="dxa"/>
            <w:vAlign w:val="center"/>
          </w:tcPr>
          <w:p w14:paraId="12069D60" w14:textId="77777777" w:rsidR="00D64DEF" w:rsidRPr="00376396" w:rsidRDefault="00D64DEF" w:rsidP="00E66771">
            <w:pPr>
              <w:jc w:val="center"/>
              <w:rPr>
                <w:szCs w:val="21"/>
              </w:rPr>
            </w:pPr>
            <w:r w:rsidRPr="00376396">
              <w:rPr>
                <w:rFonts w:hint="eastAsia"/>
                <w:szCs w:val="21"/>
              </w:rPr>
              <w:t>（</w:t>
            </w:r>
            <w:r w:rsidRPr="00376396">
              <w:rPr>
                <w:rFonts w:hint="eastAsia"/>
                <w:szCs w:val="21"/>
              </w:rPr>
              <w:t>30</w:t>
            </w:r>
            <w:r w:rsidRPr="00376396">
              <w:rPr>
                <w:rFonts w:ascii="宋体" w:hAnsi="宋体" w:hint="eastAsia"/>
                <w:szCs w:val="21"/>
              </w:rPr>
              <w:t>±</w:t>
            </w:r>
            <w:r w:rsidRPr="00376396">
              <w:rPr>
                <w:rFonts w:hint="eastAsia"/>
                <w:szCs w:val="21"/>
              </w:rPr>
              <w:t>2</w:t>
            </w:r>
            <w:r w:rsidRPr="00376396">
              <w:rPr>
                <w:rFonts w:hint="eastAsia"/>
                <w:szCs w:val="21"/>
              </w:rPr>
              <w:t>）</w:t>
            </w:r>
            <w:r w:rsidRPr="00376396">
              <w:rPr>
                <w:rFonts w:hint="eastAsia"/>
                <w:szCs w:val="21"/>
              </w:rPr>
              <w:t>nm</w:t>
            </w:r>
          </w:p>
        </w:tc>
        <w:tc>
          <w:tcPr>
            <w:tcW w:w="2835" w:type="dxa"/>
            <w:gridSpan w:val="2"/>
            <w:vAlign w:val="center"/>
          </w:tcPr>
          <w:p w14:paraId="22D02AD1" w14:textId="77777777" w:rsidR="00D64DEF" w:rsidRPr="00376396" w:rsidRDefault="00D64DEF" w:rsidP="00E66771">
            <w:pPr>
              <w:jc w:val="center"/>
              <w:rPr>
                <w:szCs w:val="21"/>
              </w:rPr>
            </w:pPr>
            <w:r w:rsidRPr="00376396">
              <w:rPr>
                <w:rFonts w:hint="eastAsia"/>
                <w:szCs w:val="21"/>
              </w:rPr>
              <w:t>（</w:t>
            </w:r>
            <w:r w:rsidRPr="00376396">
              <w:rPr>
                <w:rFonts w:hint="eastAsia"/>
                <w:szCs w:val="21"/>
              </w:rPr>
              <w:t>75</w:t>
            </w:r>
            <w:r w:rsidRPr="00376396">
              <w:rPr>
                <w:szCs w:val="21"/>
              </w:rPr>
              <w:t>±</w:t>
            </w:r>
            <w:r w:rsidRPr="00376396">
              <w:rPr>
                <w:rFonts w:hint="eastAsia"/>
                <w:szCs w:val="21"/>
              </w:rPr>
              <w:t>45</w:t>
            </w:r>
            <w:r w:rsidRPr="00376396">
              <w:rPr>
                <w:rFonts w:hint="eastAsia"/>
                <w:szCs w:val="21"/>
              </w:rPr>
              <w:t>）</w:t>
            </w:r>
            <w:r w:rsidRPr="00376396">
              <w:rPr>
                <w:rFonts w:hint="eastAsia"/>
                <w:szCs w:val="21"/>
              </w:rPr>
              <w:t>%</w:t>
            </w:r>
          </w:p>
        </w:tc>
        <w:tc>
          <w:tcPr>
            <w:tcW w:w="1870" w:type="dxa"/>
            <w:vMerge/>
            <w:vAlign w:val="center"/>
          </w:tcPr>
          <w:p w14:paraId="27075D95" w14:textId="77777777" w:rsidR="00D64DEF" w:rsidRPr="00376396" w:rsidRDefault="00D64DEF" w:rsidP="00E66771">
            <w:pPr>
              <w:jc w:val="center"/>
              <w:rPr>
                <w:rFonts w:ascii="宋体" w:hAnsi="宋体"/>
                <w:szCs w:val="21"/>
              </w:rPr>
            </w:pPr>
          </w:p>
        </w:tc>
      </w:tr>
      <w:tr w:rsidR="00D64DEF" w:rsidRPr="00376396" w14:paraId="4931C318" w14:textId="77777777" w:rsidTr="00E66771">
        <w:trPr>
          <w:trHeight w:val="468"/>
          <w:jc w:val="center"/>
        </w:trPr>
        <w:tc>
          <w:tcPr>
            <w:tcW w:w="540" w:type="dxa"/>
            <w:vMerge/>
            <w:vAlign w:val="center"/>
          </w:tcPr>
          <w:p w14:paraId="24861762" w14:textId="77777777" w:rsidR="00D64DEF" w:rsidRPr="00376396" w:rsidRDefault="00D64DEF" w:rsidP="00E66771">
            <w:pPr>
              <w:jc w:val="center"/>
              <w:rPr>
                <w:szCs w:val="21"/>
              </w:rPr>
            </w:pPr>
          </w:p>
        </w:tc>
        <w:tc>
          <w:tcPr>
            <w:tcW w:w="1559" w:type="dxa"/>
            <w:vMerge/>
            <w:vAlign w:val="center"/>
          </w:tcPr>
          <w:p w14:paraId="473BD4A1" w14:textId="77777777" w:rsidR="00D64DEF" w:rsidRPr="00376396" w:rsidRDefault="00D64DEF" w:rsidP="00E66771">
            <w:pPr>
              <w:jc w:val="center"/>
              <w:rPr>
                <w:rFonts w:ascii="宋体" w:hAnsi="宋体"/>
                <w:szCs w:val="21"/>
              </w:rPr>
            </w:pPr>
          </w:p>
        </w:tc>
        <w:tc>
          <w:tcPr>
            <w:tcW w:w="1701" w:type="dxa"/>
            <w:vAlign w:val="center"/>
          </w:tcPr>
          <w:p w14:paraId="5D591002" w14:textId="77777777" w:rsidR="00D64DEF" w:rsidRPr="00376396" w:rsidRDefault="00D64DEF" w:rsidP="00E66771">
            <w:pPr>
              <w:jc w:val="center"/>
              <w:rPr>
                <w:szCs w:val="21"/>
              </w:rPr>
            </w:pPr>
            <w:r w:rsidRPr="00376396">
              <w:rPr>
                <w:rFonts w:hint="eastAsia"/>
                <w:szCs w:val="21"/>
              </w:rPr>
              <w:t>（</w:t>
            </w:r>
            <w:r w:rsidRPr="00376396">
              <w:rPr>
                <w:rFonts w:hint="eastAsia"/>
                <w:szCs w:val="21"/>
              </w:rPr>
              <w:t>50</w:t>
            </w:r>
            <w:r w:rsidRPr="00376396">
              <w:rPr>
                <w:rFonts w:ascii="宋体" w:hAnsi="宋体" w:hint="eastAsia"/>
                <w:szCs w:val="21"/>
              </w:rPr>
              <w:t>±</w:t>
            </w:r>
            <w:r w:rsidRPr="00376396">
              <w:rPr>
                <w:rFonts w:hint="eastAsia"/>
                <w:szCs w:val="21"/>
              </w:rPr>
              <w:t>5</w:t>
            </w:r>
            <w:r w:rsidRPr="00376396">
              <w:rPr>
                <w:rFonts w:hint="eastAsia"/>
                <w:szCs w:val="21"/>
              </w:rPr>
              <w:t>）</w:t>
            </w:r>
            <w:r w:rsidRPr="00376396">
              <w:rPr>
                <w:rFonts w:hint="eastAsia"/>
                <w:szCs w:val="21"/>
              </w:rPr>
              <w:t>nm</w:t>
            </w:r>
          </w:p>
        </w:tc>
        <w:tc>
          <w:tcPr>
            <w:tcW w:w="2835" w:type="dxa"/>
            <w:gridSpan w:val="2"/>
            <w:vAlign w:val="center"/>
          </w:tcPr>
          <w:p w14:paraId="3CC80FAB" w14:textId="77777777" w:rsidR="00D64DEF" w:rsidRPr="00376396" w:rsidRDefault="00D64DEF" w:rsidP="00E66771">
            <w:pPr>
              <w:jc w:val="center"/>
              <w:rPr>
                <w:szCs w:val="21"/>
              </w:rPr>
            </w:pPr>
            <w:r w:rsidRPr="00376396">
              <w:rPr>
                <w:rFonts w:hint="eastAsia"/>
                <w:szCs w:val="21"/>
              </w:rPr>
              <w:t>（</w:t>
            </w:r>
            <w:r w:rsidRPr="00376396">
              <w:rPr>
                <w:rFonts w:hint="eastAsia"/>
                <w:szCs w:val="21"/>
              </w:rPr>
              <w:t>95</w:t>
            </w:r>
            <w:r w:rsidRPr="00376396">
              <w:rPr>
                <w:szCs w:val="21"/>
              </w:rPr>
              <w:t>±</w:t>
            </w:r>
            <w:r w:rsidRPr="00376396">
              <w:rPr>
                <w:rFonts w:hint="eastAsia"/>
                <w:szCs w:val="21"/>
              </w:rPr>
              <w:t>35</w:t>
            </w:r>
            <w:r w:rsidRPr="00376396">
              <w:rPr>
                <w:rFonts w:hint="eastAsia"/>
                <w:szCs w:val="21"/>
              </w:rPr>
              <w:t>）</w:t>
            </w:r>
            <w:r w:rsidRPr="00376396">
              <w:rPr>
                <w:rFonts w:hint="eastAsia"/>
                <w:szCs w:val="21"/>
              </w:rPr>
              <w:t>%</w:t>
            </w:r>
          </w:p>
        </w:tc>
        <w:tc>
          <w:tcPr>
            <w:tcW w:w="1870" w:type="dxa"/>
            <w:vMerge/>
            <w:vAlign w:val="center"/>
          </w:tcPr>
          <w:p w14:paraId="620DDF06" w14:textId="77777777" w:rsidR="00D64DEF" w:rsidRPr="00376396" w:rsidRDefault="00D64DEF" w:rsidP="00E66771">
            <w:pPr>
              <w:jc w:val="center"/>
              <w:rPr>
                <w:szCs w:val="21"/>
              </w:rPr>
            </w:pPr>
          </w:p>
        </w:tc>
      </w:tr>
      <w:tr w:rsidR="00D64DEF" w:rsidRPr="00376396" w14:paraId="08D0E3E4" w14:textId="77777777" w:rsidTr="00E66771">
        <w:trPr>
          <w:trHeight w:val="468"/>
          <w:jc w:val="center"/>
        </w:trPr>
        <w:tc>
          <w:tcPr>
            <w:tcW w:w="540" w:type="dxa"/>
            <w:vMerge/>
            <w:vAlign w:val="center"/>
          </w:tcPr>
          <w:p w14:paraId="1516485D" w14:textId="77777777" w:rsidR="00D64DEF" w:rsidRPr="00376396" w:rsidRDefault="00D64DEF" w:rsidP="00E66771">
            <w:pPr>
              <w:jc w:val="center"/>
              <w:rPr>
                <w:szCs w:val="21"/>
              </w:rPr>
            </w:pPr>
          </w:p>
        </w:tc>
        <w:tc>
          <w:tcPr>
            <w:tcW w:w="1559" w:type="dxa"/>
            <w:vMerge/>
            <w:vAlign w:val="center"/>
          </w:tcPr>
          <w:p w14:paraId="12E2C6B1" w14:textId="77777777" w:rsidR="00D64DEF" w:rsidRPr="00376396" w:rsidRDefault="00D64DEF" w:rsidP="00E66771">
            <w:pPr>
              <w:jc w:val="center"/>
              <w:rPr>
                <w:rFonts w:ascii="宋体" w:hAnsi="宋体"/>
                <w:szCs w:val="21"/>
              </w:rPr>
            </w:pPr>
          </w:p>
        </w:tc>
        <w:tc>
          <w:tcPr>
            <w:tcW w:w="1701" w:type="dxa"/>
            <w:vAlign w:val="center"/>
          </w:tcPr>
          <w:p w14:paraId="20ED42E7" w14:textId="77777777" w:rsidR="00D64DEF" w:rsidRPr="00376396" w:rsidRDefault="00D64DEF" w:rsidP="00E66771">
            <w:pPr>
              <w:jc w:val="center"/>
              <w:rPr>
                <w:szCs w:val="21"/>
              </w:rPr>
            </w:pPr>
            <w:r w:rsidRPr="00376396">
              <w:rPr>
                <w:rFonts w:hint="eastAsia"/>
                <w:szCs w:val="21"/>
              </w:rPr>
              <w:t>（</w:t>
            </w:r>
            <w:r w:rsidRPr="00376396">
              <w:rPr>
                <w:rFonts w:hint="eastAsia"/>
                <w:szCs w:val="21"/>
              </w:rPr>
              <w:t>70</w:t>
            </w:r>
            <w:r w:rsidRPr="00376396">
              <w:rPr>
                <w:rFonts w:ascii="宋体" w:hAnsi="宋体" w:hint="eastAsia"/>
                <w:szCs w:val="21"/>
              </w:rPr>
              <w:t>±</w:t>
            </w:r>
            <w:r w:rsidRPr="00376396">
              <w:rPr>
                <w:rFonts w:hint="eastAsia"/>
                <w:szCs w:val="21"/>
              </w:rPr>
              <w:t>5</w:t>
            </w:r>
            <w:r w:rsidRPr="00376396">
              <w:rPr>
                <w:rFonts w:hint="eastAsia"/>
                <w:szCs w:val="21"/>
              </w:rPr>
              <w:t>）</w:t>
            </w:r>
            <w:r w:rsidRPr="00376396">
              <w:rPr>
                <w:rFonts w:hint="eastAsia"/>
                <w:szCs w:val="21"/>
              </w:rPr>
              <w:t>nm</w:t>
            </w:r>
          </w:p>
        </w:tc>
        <w:tc>
          <w:tcPr>
            <w:tcW w:w="2835" w:type="dxa"/>
            <w:gridSpan w:val="2"/>
            <w:vAlign w:val="center"/>
          </w:tcPr>
          <w:p w14:paraId="492C6026" w14:textId="77777777" w:rsidR="00D64DEF" w:rsidRPr="00376396" w:rsidRDefault="00D64DEF" w:rsidP="00E66771">
            <w:pPr>
              <w:jc w:val="center"/>
              <w:rPr>
                <w:szCs w:val="21"/>
              </w:rPr>
            </w:pPr>
            <w:r w:rsidRPr="00376396">
              <w:rPr>
                <w:rFonts w:hint="eastAsia"/>
                <w:szCs w:val="21"/>
              </w:rPr>
              <w:t>（</w:t>
            </w:r>
            <w:r w:rsidRPr="00376396">
              <w:rPr>
                <w:rFonts w:hint="eastAsia"/>
                <w:szCs w:val="21"/>
              </w:rPr>
              <w:t>100</w:t>
            </w:r>
            <w:r w:rsidRPr="00376396">
              <w:rPr>
                <w:szCs w:val="21"/>
              </w:rPr>
              <w:t>±</w:t>
            </w:r>
            <w:r w:rsidRPr="00376396">
              <w:rPr>
                <w:rFonts w:hint="eastAsia"/>
                <w:szCs w:val="21"/>
              </w:rPr>
              <w:t>30</w:t>
            </w:r>
            <w:r w:rsidRPr="00376396">
              <w:rPr>
                <w:rFonts w:hint="eastAsia"/>
                <w:szCs w:val="21"/>
              </w:rPr>
              <w:t>）</w:t>
            </w:r>
            <w:r w:rsidRPr="00376396">
              <w:rPr>
                <w:szCs w:val="21"/>
              </w:rPr>
              <w:t>%</w:t>
            </w:r>
          </w:p>
        </w:tc>
        <w:tc>
          <w:tcPr>
            <w:tcW w:w="1870" w:type="dxa"/>
            <w:vMerge/>
            <w:vAlign w:val="center"/>
          </w:tcPr>
          <w:p w14:paraId="46716F8A" w14:textId="77777777" w:rsidR="00D64DEF" w:rsidRPr="00376396" w:rsidRDefault="00D64DEF" w:rsidP="00E66771">
            <w:pPr>
              <w:jc w:val="center"/>
              <w:rPr>
                <w:szCs w:val="21"/>
              </w:rPr>
            </w:pPr>
          </w:p>
        </w:tc>
      </w:tr>
      <w:tr w:rsidR="00D64DEF" w:rsidRPr="00376396" w14:paraId="0E6B76D6" w14:textId="77777777" w:rsidTr="00E66771">
        <w:trPr>
          <w:trHeight w:val="468"/>
          <w:jc w:val="center"/>
        </w:trPr>
        <w:tc>
          <w:tcPr>
            <w:tcW w:w="540" w:type="dxa"/>
            <w:vMerge/>
            <w:vAlign w:val="center"/>
          </w:tcPr>
          <w:p w14:paraId="50C364BD" w14:textId="77777777" w:rsidR="00D64DEF" w:rsidRPr="00376396" w:rsidRDefault="00D64DEF" w:rsidP="00E66771">
            <w:pPr>
              <w:jc w:val="center"/>
              <w:rPr>
                <w:szCs w:val="21"/>
              </w:rPr>
            </w:pPr>
          </w:p>
        </w:tc>
        <w:tc>
          <w:tcPr>
            <w:tcW w:w="1559" w:type="dxa"/>
            <w:vMerge/>
            <w:vAlign w:val="center"/>
          </w:tcPr>
          <w:p w14:paraId="72FC885D" w14:textId="77777777" w:rsidR="00D64DEF" w:rsidRPr="00376396" w:rsidRDefault="00D64DEF" w:rsidP="00E66771">
            <w:pPr>
              <w:jc w:val="center"/>
              <w:rPr>
                <w:rFonts w:ascii="宋体" w:hAnsi="宋体"/>
                <w:szCs w:val="21"/>
              </w:rPr>
            </w:pPr>
          </w:p>
        </w:tc>
        <w:tc>
          <w:tcPr>
            <w:tcW w:w="1701" w:type="dxa"/>
            <w:vAlign w:val="center"/>
          </w:tcPr>
          <w:p w14:paraId="5D085297" w14:textId="77777777" w:rsidR="00D64DEF" w:rsidRPr="00376396" w:rsidRDefault="00D64DEF" w:rsidP="00E66771">
            <w:pPr>
              <w:jc w:val="center"/>
              <w:rPr>
                <w:szCs w:val="21"/>
              </w:rPr>
            </w:pPr>
            <w:r w:rsidRPr="00376396">
              <w:rPr>
                <w:rFonts w:hint="eastAsia"/>
                <w:szCs w:val="21"/>
              </w:rPr>
              <w:t>（</w:t>
            </w:r>
            <w:r w:rsidRPr="00376396">
              <w:rPr>
                <w:rFonts w:hint="eastAsia"/>
                <w:szCs w:val="21"/>
              </w:rPr>
              <w:t>100</w:t>
            </w:r>
            <w:r w:rsidRPr="00376396">
              <w:rPr>
                <w:rFonts w:ascii="宋体" w:hAnsi="宋体" w:hint="eastAsia"/>
                <w:szCs w:val="21"/>
              </w:rPr>
              <w:t>±</w:t>
            </w:r>
            <w:r w:rsidRPr="00376396">
              <w:rPr>
                <w:rFonts w:hint="eastAsia"/>
                <w:szCs w:val="21"/>
              </w:rPr>
              <w:t>10</w:t>
            </w:r>
            <w:r w:rsidRPr="00376396">
              <w:rPr>
                <w:rFonts w:hint="eastAsia"/>
                <w:szCs w:val="21"/>
              </w:rPr>
              <w:t>）</w:t>
            </w:r>
            <w:r w:rsidRPr="00376396">
              <w:rPr>
                <w:rFonts w:hint="eastAsia"/>
                <w:szCs w:val="21"/>
              </w:rPr>
              <w:t>nm</w:t>
            </w:r>
          </w:p>
        </w:tc>
        <w:tc>
          <w:tcPr>
            <w:tcW w:w="2835" w:type="dxa"/>
            <w:gridSpan w:val="2"/>
            <w:vAlign w:val="center"/>
          </w:tcPr>
          <w:p w14:paraId="23555FF8" w14:textId="77777777" w:rsidR="00D64DEF" w:rsidRPr="00376396" w:rsidRDefault="00D64DEF" w:rsidP="00E66771">
            <w:pPr>
              <w:jc w:val="center"/>
              <w:rPr>
                <w:szCs w:val="21"/>
              </w:rPr>
            </w:pPr>
            <w:r w:rsidRPr="00376396">
              <w:rPr>
                <w:rFonts w:hint="eastAsia"/>
                <w:szCs w:val="21"/>
              </w:rPr>
              <w:t>（</w:t>
            </w:r>
            <w:r w:rsidRPr="00376396">
              <w:rPr>
                <w:rFonts w:hint="eastAsia"/>
                <w:szCs w:val="21"/>
              </w:rPr>
              <w:t>100</w:t>
            </w:r>
            <w:r w:rsidRPr="00376396">
              <w:rPr>
                <w:szCs w:val="21"/>
              </w:rPr>
              <w:t>±</w:t>
            </w:r>
            <w:r w:rsidRPr="00376396">
              <w:rPr>
                <w:rFonts w:hint="eastAsia"/>
                <w:szCs w:val="21"/>
              </w:rPr>
              <w:t>30</w:t>
            </w:r>
            <w:r w:rsidRPr="00376396">
              <w:rPr>
                <w:rFonts w:hint="eastAsia"/>
                <w:szCs w:val="21"/>
              </w:rPr>
              <w:t>）</w:t>
            </w:r>
            <w:r w:rsidRPr="00376396">
              <w:rPr>
                <w:szCs w:val="21"/>
              </w:rPr>
              <w:t>%</w:t>
            </w:r>
          </w:p>
        </w:tc>
        <w:tc>
          <w:tcPr>
            <w:tcW w:w="1870" w:type="dxa"/>
            <w:vMerge/>
            <w:vAlign w:val="center"/>
          </w:tcPr>
          <w:p w14:paraId="1D4F8344" w14:textId="77777777" w:rsidR="00D64DEF" w:rsidRPr="00376396" w:rsidRDefault="00D64DEF" w:rsidP="00E66771">
            <w:pPr>
              <w:jc w:val="center"/>
              <w:rPr>
                <w:szCs w:val="21"/>
              </w:rPr>
            </w:pPr>
          </w:p>
        </w:tc>
      </w:tr>
      <w:tr w:rsidR="00D64DEF" w:rsidRPr="00376396" w14:paraId="2C99E6C8" w14:textId="77777777" w:rsidTr="00E66771">
        <w:trPr>
          <w:trHeight w:val="468"/>
          <w:jc w:val="center"/>
        </w:trPr>
        <w:tc>
          <w:tcPr>
            <w:tcW w:w="540" w:type="dxa"/>
            <w:vMerge/>
            <w:vAlign w:val="center"/>
          </w:tcPr>
          <w:p w14:paraId="4BBAACE2" w14:textId="77777777" w:rsidR="00D64DEF" w:rsidRPr="00376396" w:rsidRDefault="00D64DEF" w:rsidP="00E66771">
            <w:pPr>
              <w:jc w:val="center"/>
              <w:rPr>
                <w:szCs w:val="21"/>
              </w:rPr>
            </w:pPr>
          </w:p>
        </w:tc>
        <w:tc>
          <w:tcPr>
            <w:tcW w:w="1559" w:type="dxa"/>
            <w:vMerge/>
            <w:vAlign w:val="center"/>
          </w:tcPr>
          <w:p w14:paraId="53873C55" w14:textId="77777777" w:rsidR="00D64DEF" w:rsidRPr="00376396" w:rsidRDefault="00D64DEF" w:rsidP="00E66771">
            <w:pPr>
              <w:jc w:val="center"/>
              <w:rPr>
                <w:rFonts w:ascii="宋体" w:hAnsi="宋体"/>
                <w:szCs w:val="21"/>
              </w:rPr>
            </w:pPr>
          </w:p>
        </w:tc>
        <w:tc>
          <w:tcPr>
            <w:tcW w:w="1701" w:type="dxa"/>
            <w:vAlign w:val="center"/>
          </w:tcPr>
          <w:p w14:paraId="062267BE" w14:textId="77777777" w:rsidR="00D64DEF" w:rsidRPr="00376396" w:rsidRDefault="00D64DEF" w:rsidP="00E66771">
            <w:pPr>
              <w:jc w:val="center"/>
              <w:rPr>
                <w:szCs w:val="21"/>
              </w:rPr>
            </w:pPr>
            <w:r w:rsidRPr="00376396">
              <w:rPr>
                <w:rFonts w:hint="eastAsia"/>
                <w:szCs w:val="21"/>
              </w:rPr>
              <w:t>（</w:t>
            </w:r>
            <w:r w:rsidRPr="00376396">
              <w:rPr>
                <w:rFonts w:hint="eastAsia"/>
                <w:szCs w:val="21"/>
              </w:rPr>
              <w:t>200</w:t>
            </w:r>
            <w:r w:rsidRPr="00376396">
              <w:rPr>
                <w:rFonts w:ascii="宋体" w:hAnsi="宋体" w:hint="eastAsia"/>
                <w:szCs w:val="21"/>
              </w:rPr>
              <w:t>±</w:t>
            </w:r>
            <w:r w:rsidRPr="00376396">
              <w:rPr>
                <w:rFonts w:hint="eastAsia"/>
                <w:szCs w:val="21"/>
              </w:rPr>
              <w:t>10</w:t>
            </w:r>
            <w:r w:rsidRPr="00376396">
              <w:rPr>
                <w:rFonts w:hint="eastAsia"/>
                <w:szCs w:val="21"/>
              </w:rPr>
              <w:t>）</w:t>
            </w:r>
            <w:r w:rsidRPr="00376396">
              <w:rPr>
                <w:rFonts w:hint="eastAsia"/>
                <w:szCs w:val="21"/>
              </w:rPr>
              <w:t>nm</w:t>
            </w:r>
          </w:p>
        </w:tc>
        <w:tc>
          <w:tcPr>
            <w:tcW w:w="2835" w:type="dxa"/>
            <w:gridSpan w:val="2"/>
            <w:vAlign w:val="center"/>
          </w:tcPr>
          <w:p w14:paraId="70F295D9" w14:textId="77777777" w:rsidR="00D64DEF" w:rsidRPr="00376396" w:rsidRDefault="00D64DEF" w:rsidP="00E66771">
            <w:pPr>
              <w:jc w:val="center"/>
              <w:rPr>
                <w:szCs w:val="21"/>
              </w:rPr>
            </w:pPr>
            <w:r w:rsidRPr="00376396">
              <w:rPr>
                <w:rFonts w:hint="eastAsia"/>
                <w:szCs w:val="21"/>
              </w:rPr>
              <w:t>（</w:t>
            </w:r>
            <w:r w:rsidRPr="00376396">
              <w:rPr>
                <w:rFonts w:hint="eastAsia"/>
                <w:szCs w:val="21"/>
              </w:rPr>
              <w:t>50~200</w:t>
            </w:r>
            <w:r w:rsidRPr="00376396">
              <w:rPr>
                <w:rFonts w:hint="eastAsia"/>
                <w:szCs w:val="21"/>
              </w:rPr>
              <w:t>）</w:t>
            </w:r>
            <w:r w:rsidRPr="00376396">
              <w:rPr>
                <w:szCs w:val="21"/>
              </w:rPr>
              <w:t>%</w:t>
            </w:r>
          </w:p>
        </w:tc>
        <w:tc>
          <w:tcPr>
            <w:tcW w:w="1870" w:type="dxa"/>
            <w:vMerge/>
            <w:vAlign w:val="center"/>
          </w:tcPr>
          <w:p w14:paraId="256B9E05" w14:textId="77777777" w:rsidR="00D64DEF" w:rsidRPr="00376396" w:rsidRDefault="00D64DEF" w:rsidP="00E66771">
            <w:pPr>
              <w:jc w:val="center"/>
              <w:rPr>
                <w:szCs w:val="21"/>
              </w:rPr>
            </w:pPr>
          </w:p>
        </w:tc>
      </w:tr>
      <w:tr w:rsidR="00D64DEF" w:rsidRPr="00376396" w14:paraId="473E3E99" w14:textId="77777777" w:rsidTr="00E66771">
        <w:trPr>
          <w:trHeight w:val="468"/>
          <w:jc w:val="center"/>
        </w:trPr>
        <w:tc>
          <w:tcPr>
            <w:tcW w:w="540" w:type="dxa"/>
            <w:vMerge w:val="restart"/>
            <w:vAlign w:val="center"/>
          </w:tcPr>
          <w:p w14:paraId="27374CA4" w14:textId="3069A0EC" w:rsidR="00D64DEF" w:rsidRPr="00376396" w:rsidRDefault="006368F0" w:rsidP="00E66771">
            <w:pPr>
              <w:jc w:val="center"/>
              <w:rPr>
                <w:szCs w:val="21"/>
              </w:rPr>
            </w:pPr>
            <w:r>
              <w:rPr>
                <w:rFonts w:hint="eastAsia"/>
                <w:szCs w:val="21"/>
              </w:rPr>
              <w:t>4</w:t>
            </w:r>
          </w:p>
        </w:tc>
        <w:tc>
          <w:tcPr>
            <w:tcW w:w="1559" w:type="dxa"/>
            <w:vMerge w:val="restart"/>
            <w:vAlign w:val="center"/>
          </w:tcPr>
          <w:p w14:paraId="0F83FC15" w14:textId="77777777" w:rsidR="00D64DEF" w:rsidRPr="00376396" w:rsidRDefault="00D64DEF" w:rsidP="00E66771">
            <w:pPr>
              <w:jc w:val="center"/>
              <w:rPr>
                <w:szCs w:val="21"/>
              </w:rPr>
            </w:pPr>
            <w:r w:rsidRPr="00376396">
              <w:rPr>
                <w:rFonts w:hint="eastAsia"/>
                <w:szCs w:val="21"/>
              </w:rPr>
              <w:t>颗粒计数线性</w:t>
            </w:r>
          </w:p>
        </w:tc>
        <w:tc>
          <w:tcPr>
            <w:tcW w:w="4536" w:type="dxa"/>
            <w:gridSpan w:val="3"/>
            <w:vAlign w:val="center"/>
          </w:tcPr>
          <w:p w14:paraId="556A7690" w14:textId="77777777" w:rsidR="00D64DEF" w:rsidRPr="00376396" w:rsidRDefault="00D64DEF" w:rsidP="00E66771">
            <w:pPr>
              <w:jc w:val="center"/>
              <w:rPr>
                <w:rFonts w:ascii="宋体" w:hAnsi="宋体"/>
                <w:szCs w:val="21"/>
              </w:rPr>
            </w:pPr>
            <w:r w:rsidRPr="00376396">
              <w:rPr>
                <w:rFonts w:ascii="宋体" w:hAnsi="宋体" w:hint="eastAsia"/>
                <w:szCs w:val="21"/>
              </w:rPr>
              <w:t>≥0.97</w:t>
            </w:r>
          </w:p>
        </w:tc>
        <w:tc>
          <w:tcPr>
            <w:tcW w:w="1870" w:type="dxa"/>
            <w:vAlign w:val="center"/>
          </w:tcPr>
          <w:p w14:paraId="70535058" w14:textId="77777777" w:rsidR="00D64DEF" w:rsidRPr="00376396" w:rsidRDefault="00D64DEF" w:rsidP="00E66771">
            <w:pPr>
              <w:jc w:val="center"/>
              <w:rPr>
                <w:rFonts w:ascii="宋体" w:hAnsi="宋体"/>
                <w:szCs w:val="21"/>
              </w:rPr>
            </w:pPr>
            <w:r w:rsidRPr="00376396">
              <w:rPr>
                <w:rFonts w:ascii="宋体" w:hAnsi="宋体" w:hint="eastAsia"/>
                <w:szCs w:val="21"/>
              </w:rPr>
              <w:t>台架式</w:t>
            </w:r>
          </w:p>
        </w:tc>
      </w:tr>
      <w:tr w:rsidR="00D64DEF" w:rsidRPr="00376396" w14:paraId="6FE6BF4F" w14:textId="77777777" w:rsidTr="00E66771">
        <w:trPr>
          <w:trHeight w:val="468"/>
          <w:jc w:val="center"/>
        </w:trPr>
        <w:tc>
          <w:tcPr>
            <w:tcW w:w="540" w:type="dxa"/>
            <w:vMerge/>
            <w:vAlign w:val="center"/>
          </w:tcPr>
          <w:p w14:paraId="39F44C86" w14:textId="77777777" w:rsidR="00D64DEF" w:rsidRPr="00376396" w:rsidRDefault="00D64DEF" w:rsidP="00E66771">
            <w:pPr>
              <w:jc w:val="center"/>
              <w:rPr>
                <w:szCs w:val="21"/>
              </w:rPr>
            </w:pPr>
          </w:p>
        </w:tc>
        <w:tc>
          <w:tcPr>
            <w:tcW w:w="1559" w:type="dxa"/>
            <w:vMerge/>
            <w:vAlign w:val="center"/>
          </w:tcPr>
          <w:p w14:paraId="6C287B75" w14:textId="77777777" w:rsidR="00D64DEF" w:rsidRPr="00376396" w:rsidRDefault="00D64DEF" w:rsidP="00E66771">
            <w:pPr>
              <w:jc w:val="center"/>
              <w:rPr>
                <w:szCs w:val="21"/>
              </w:rPr>
            </w:pPr>
          </w:p>
        </w:tc>
        <w:tc>
          <w:tcPr>
            <w:tcW w:w="4536" w:type="dxa"/>
            <w:gridSpan w:val="3"/>
            <w:vAlign w:val="center"/>
          </w:tcPr>
          <w:p w14:paraId="68151BFB" w14:textId="77777777" w:rsidR="00D64DEF" w:rsidRPr="00376396" w:rsidRDefault="00D64DEF" w:rsidP="00E66771">
            <w:pPr>
              <w:jc w:val="center"/>
              <w:rPr>
                <w:rFonts w:ascii="宋体" w:hAnsi="宋体"/>
                <w:szCs w:val="21"/>
              </w:rPr>
            </w:pPr>
            <w:r w:rsidRPr="00376396">
              <w:rPr>
                <w:rFonts w:ascii="宋体" w:hAnsi="宋体" w:hint="eastAsia"/>
                <w:szCs w:val="21"/>
              </w:rPr>
              <w:t>≥0.95</w:t>
            </w:r>
          </w:p>
        </w:tc>
        <w:tc>
          <w:tcPr>
            <w:tcW w:w="1870" w:type="dxa"/>
            <w:vAlign w:val="center"/>
          </w:tcPr>
          <w:p w14:paraId="0CDF5C5B" w14:textId="77777777" w:rsidR="00D64DEF" w:rsidRPr="00376396" w:rsidRDefault="00D64DEF" w:rsidP="00E66771">
            <w:pPr>
              <w:jc w:val="center"/>
              <w:rPr>
                <w:rFonts w:ascii="宋体" w:hAnsi="宋体"/>
                <w:szCs w:val="21"/>
              </w:rPr>
            </w:pPr>
            <w:r w:rsidRPr="00376396">
              <w:rPr>
                <w:rFonts w:ascii="宋体" w:hAnsi="宋体" w:hint="eastAsia"/>
                <w:szCs w:val="21"/>
              </w:rPr>
              <w:t>便携式</w:t>
            </w:r>
          </w:p>
        </w:tc>
      </w:tr>
      <w:tr w:rsidR="002B052E" w:rsidRPr="00376396" w14:paraId="4C8A355D" w14:textId="77777777" w:rsidTr="00E66771">
        <w:trPr>
          <w:trHeight w:val="468"/>
          <w:jc w:val="center"/>
        </w:trPr>
        <w:tc>
          <w:tcPr>
            <w:tcW w:w="540" w:type="dxa"/>
            <w:vAlign w:val="center"/>
          </w:tcPr>
          <w:p w14:paraId="02463902" w14:textId="50C134F9" w:rsidR="002B052E" w:rsidRPr="00376396" w:rsidRDefault="006368F0" w:rsidP="002B052E">
            <w:pPr>
              <w:jc w:val="center"/>
              <w:rPr>
                <w:szCs w:val="21"/>
              </w:rPr>
            </w:pPr>
            <w:r>
              <w:rPr>
                <w:rFonts w:hint="eastAsia"/>
                <w:szCs w:val="21"/>
              </w:rPr>
              <w:t>5</w:t>
            </w:r>
          </w:p>
        </w:tc>
        <w:tc>
          <w:tcPr>
            <w:tcW w:w="1559" w:type="dxa"/>
            <w:vAlign w:val="center"/>
          </w:tcPr>
          <w:p w14:paraId="5B05A637" w14:textId="3B7C8FFB" w:rsidR="002B052E" w:rsidRPr="00376396" w:rsidRDefault="002B052E" w:rsidP="002B052E">
            <w:pPr>
              <w:jc w:val="center"/>
              <w:rPr>
                <w:szCs w:val="21"/>
              </w:rPr>
            </w:pPr>
            <w:r w:rsidRPr="00376396">
              <w:rPr>
                <w:rFonts w:eastAsiaTheme="minorEastAsia" w:hAnsiTheme="minorEastAsia" w:hint="eastAsia"/>
                <w:szCs w:val="21"/>
              </w:rPr>
              <w:t>计数重复性</w:t>
            </w:r>
          </w:p>
        </w:tc>
        <w:tc>
          <w:tcPr>
            <w:tcW w:w="4536" w:type="dxa"/>
            <w:gridSpan w:val="3"/>
            <w:vAlign w:val="center"/>
          </w:tcPr>
          <w:p w14:paraId="02C6776F" w14:textId="31E28515" w:rsidR="002B052E" w:rsidRPr="00376396" w:rsidRDefault="002B052E" w:rsidP="002B052E">
            <w:pPr>
              <w:jc w:val="center"/>
              <w:rPr>
                <w:rFonts w:ascii="宋体" w:hAnsi="宋体"/>
                <w:szCs w:val="21"/>
              </w:rPr>
            </w:pPr>
            <w:r w:rsidRPr="00376396">
              <w:rPr>
                <w:rFonts w:ascii="宋体" w:hAnsi="宋体" w:hint="eastAsia"/>
                <w:szCs w:val="21"/>
              </w:rPr>
              <w:t>≤</w:t>
            </w:r>
            <w:r w:rsidRPr="00376396">
              <w:rPr>
                <w:rFonts w:hint="eastAsia"/>
                <w:szCs w:val="21"/>
              </w:rPr>
              <w:t>3</w:t>
            </w:r>
            <w:r w:rsidRPr="00376396">
              <w:rPr>
                <w:szCs w:val="21"/>
              </w:rPr>
              <w:t>%</w:t>
            </w:r>
          </w:p>
        </w:tc>
        <w:tc>
          <w:tcPr>
            <w:tcW w:w="1870" w:type="dxa"/>
            <w:vAlign w:val="center"/>
          </w:tcPr>
          <w:p w14:paraId="12E09393" w14:textId="04F77D96" w:rsidR="002B052E" w:rsidRPr="00376396" w:rsidRDefault="006368F0" w:rsidP="002B052E">
            <w:pPr>
              <w:jc w:val="center"/>
              <w:rPr>
                <w:rFonts w:ascii="宋体" w:hAnsi="宋体"/>
                <w:szCs w:val="21"/>
              </w:rPr>
            </w:pPr>
            <w:r w:rsidRPr="00376396">
              <w:rPr>
                <w:rFonts w:ascii="宋体" w:hAnsi="宋体" w:hint="eastAsia"/>
                <w:szCs w:val="21"/>
              </w:rPr>
              <w:t>台架式</w:t>
            </w:r>
            <w:r>
              <w:rPr>
                <w:rFonts w:ascii="宋体" w:hAnsi="宋体" w:hint="eastAsia"/>
                <w:szCs w:val="21"/>
              </w:rPr>
              <w:t>和便携式</w:t>
            </w:r>
          </w:p>
        </w:tc>
      </w:tr>
      <w:bookmarkEnd w:id="17"/>
      <w:tr w:rsidR="002B052E" w:rsidRPr="00376396" w14:paraId="5FF42AAE" w14:textId="77777777" w:rsidTr="00E66771">
        <w:trPr>
          <w:trHeight w:val="468"/>
          <w:jc w:val="center"/>
        </w:trPr>
        <w:tc>
          <w:tcPr>
            <w:tcW w:w="540" w:type="dxa"/>
            <w:vAlign w:val="center"/>
          </w:tcPr>
          <w:p w14:paraId="0CA65243" w14:textId="14BE52B2" w:rsidR="002B052E" w:rsidRPr="00376396" w:rsidRDefault="006368F0" w:rsidP="002B052E">
            <w:pPr>
              <w:jc w:val="center"/>
              <w:rPr>
                <w:szCs w:val="21"/>
              </w:rPr>
            </w:pPr>
            <w:r>
              <w:rPr>
                <w:rFonts w:hint="eastAsia"/>
                <w:szCs w:val="21"/>
              </w:rPr>
              <w:t>6</w:t>
            </w:r>
          </w:p>
        </w:tc>
        <w:tc>
          <w:tcPr>
            <w:tcW w:w="1559" w:type="dxa"/>
            <w:vAlign w:val="center"/>
          </w:tcPr>
          <w:p w14:paraId="63AE87D0" w14:textId="7B4EFE08" w:rsidR="002B052E" w:rsidRPr="00376396" w:rsidRDefault="002B052E" w:rsidP="002B052E">
            <w:pPr>
              <w:jc w:val="center"/>
              <w:rPr>
                <w:rFonts w:eastAsiaTheme="minorEastAsia" w:hAnsiTheme="minorEastAsia"/>
                <w:szCs w:val="21"/>
              </w:rPr>
            </w:pPr>
            <w:r w:rsidRPr="00376396">
              <w:rPr>
                <w:rFonts w:eastAsiaTheme="minorEastAsia" w:hAnsiTheme="minorEastAsia"/>
                <w:szCs w:val="21"/>
              </w:rPr>
              <w:t>挥发性颗粒物的</w:t>
            </w:r>
            <w:r w:rsidRPr="00376396">
              <w:rPr>
                <w:rFonts w:eastAsiaTheme="minorEastAsia" w:hAnsiTheme="minorEastAsia" w:hint="eastAsia"/>
                <w:szCs w:val="21"/>
              </w:rPr>
              <w:t>去除</w:t>
            </w:r>
            <w:r w:rsidRPr="00376396">
              <w:rPr>
                <w:rFonts w:eastAsiaTheme="minorEastAsia" w:hAnsiTheme="minorEastAsia"/>
                <w:szCs w:val="21"/>
              </w:rPr>
              <w:t>效率</w:t>
            </w:r>
          </w:p>
        </w:tc>
        <w:tc>
          <w:tcPr>
            <w:tcW w:w="4536" w:type="dxa"/>
            <w:gridSpan w:val="3"/>
            <w:vAlign w:val="center"/>
          </w:tcPr>
          <w:p w14:paraId="399D2E99" w14:textId="2074706B" w:rsidR="002B052E" w:rsidRPr="00376396" w:rsidRDefault="002B052E" w:rsidP="002B052E">
            <w:pPr>
              <w:jc w:val="center"/>
              <w:rPr>
                <w:rFonts w:ascii="宋体" w:hAnsi="宋体"/>
                <w:szCs w:val="21"/>
              </w:rPr>
            </w:pPr>
            <w:r w:rsidRPr="00376396">
              <w:rPr>
                <w:rFonts w:ascii="宋体" w:hAnsi="宋体" w:hint="eastAsia"/>
                <w:szCs w:val="21"/>
              </w:rPr>
              <w:t>≥</w:t>
            </w:r>
            <w:r w:rsidRPr="00376396">
              <w:rPr>
                <w:rFonts w:hint="eastAsia"/>
                <w:szCs w:val="21"/>
              </w:rPr>
              <w:t>99</w:t>
            </w:r>
            <w:r w:rsidRPr="00376396">
              <w:rPr>
                <w:szCs w:val="21"/>
              </w:rPr>
              <w:t>%</w:t>
            </w:r>
          </w:p>
        </w:tc>
        <w:tc>
          <w:tcPr>
            <w:tcW w:w="1870" w:type="dxa"/>
            <w:vAlign w:val="center"/>
          </w:tcPr>
          <w:p w14:paraId="5E117CF8" w14:textId="2C7D2A8F" w:rsidR="002B052E" w:rsidRDefault="006368F0" w:rsidP="002B052E">
            <w:pPr>
              <w:jc w:val="center"/>
              <w:rPr>
                <w:rFonts w:ascii="宋体" w:hAnsi="宋体"/>
                <w:szCs w:val="21"/>
              </w:rPr>
            </w:pPr>
            <w:r w:rsidRPr="00376396">
              <w:rPr>
                <w:rFonts w:ascii="宋体" w:hAnsi="宋体" w:hint="eastAsia"/>
                <w:szCs w:val="21"/>
              </w:rPr>
              <w:t>台架式</w:t>
            </w:r>
            <w:r>
              <w:rPr>
                <w:rFonts w:ascii="宋体" w:hAnsi="宋体" w:hint="eastAsia"/>
                <w:szCs w:val="21"/>
              </w:rPr>
              <w:t>和便携式</w:t>
            </w:r>
          </w:p>
        </w:tc>
      </w:tr>
      <w:tr w:rsidR="006368F0" w:rsidRPr="00376396" w14:paraId="4CCAC843" w14:textId="77777777" w:rsidTr="006368F0">
        <w:trPr>
          <w:trHeight w:val="468"/>
          <w:jc w:val="center"/>
        </w:trPr>
        <w:tc>
          <w:tcPr>
            <w:tcW w:w="540" w:type="dxa"/>
            <w:vMerge w:val="restart"/>
            <w:vAlign w:val="center"/>
          </w:tcPr>
          <w:p w14:paraId="6D2DFBC9" w14:textId="297D3C08" w:rsidR="006368F0" w:rsidRPr="00376396" w:rsidRDefault="006368F0" w:rsidP="006368F0">
            <w:pPr>
              <w:jc w:val="center"/>
              <w:rPr>
                <w:szCs w:val="21"/>
              </w:rPr>
            </w:pPr>
            <w:r>
              <w:rPr>
                <w:rFonts w:hint="eastAsia"/>
                <w:szCs w:val="21"/>
              </w:rPr>
              <w:t>7</w:t>
            </w:r>
          </w:p>
        </w:tc>
        <w:tc>
          <w:tcPr>
            <w:tcW w:w="1559" w:type="dxa"/>
            <w:vMerge w:val="restart"/>
            <w:vAlign w:val="center"/>
          </w:tcPr>
          <w:p w14:paraId="18214768" w14:textId="147C96E6" w:rsidR="006368F0" w:rsidRPr="00376396" w:rsidRDefault="006368F0" w:rsidP="006368F0">
            <w:pPr>
              <w:jc w:val="center"/>
              <w:rPr>
                <w:rFonts w:eastAsiaTheme="minorEastAsia" w:hAnsiTheme="minorEastAsia"/>
                <w:szCs w:val="21"/>
              </w:rPr>
            </w:pPr>
            <w:r w:rsidRPr="00376396">
              <w:rPr>
                <w:rFonts w:hint="eastAsia"/>
                <w:szCs w:val="21"/>
              </w:rPr>
              <w:t>颗粒浓度衰减系数</w:t>
            </w:r>
          </w:p>
        </w:tc>
        <w:tc>
          <w:tcPr>
            <w:tcW w:w="1724" w:type="dxa"/>
            <w:gridSpan w:val="2"/>
            <w:vAlign w:val="center"/>
          </w:tcPr>
          <w:p w14:paraId="736614A8" w14:textId="42506300" w:rsidR="006368F0" w:rsidRPr="00376396" w:rsidRDefault="006368F0" w:rsidP="006368F0">
            <w:pPr>
              <w:jc w:val="center"/>
              <w:rPr>
                <w:szCs w:val="21"/>
              </w:rPr>
            </w:pPr>
            <w:r w:rsidRPr="00376396">
              <w:rPr>
                <w:rFonts w:hint="eastAsia"/>
                <w:szCs w:val="21"/>
              </w:rPr>
              <w:t>30nm</w:t>
            </w:r>
          </w:p>
        </w:tc>
        <w:tc>
          <w:tcPr>
            <w:tcW w:w="2812" w:type="dxa"/>
            <w:vAlign w:val="center"/>
          </w:tcPr>
          <w:p w14:paraId="4FBD1E26" w14:textId="20F2D590" w:rsidR="006368F0" w:rsidRPr="00376396" w:rsidRDefault="006368F0" w:rsidP="006368F0">
            <w:pPr>
              <w:jc w:val="center"/>
              <w:rPr>
                <w:szCs w:val="21"/>
              </w:rPr>
            </w:pPr>
            <w:r w:rsidRPr="00376396">
              <w:rPr>
                <w:rFonts w:hAnsiTheme="minorEastAsia"/>
                <w:szCs w:val="21"/>
              </w:rPr>
              <w:t>0.95</w:t>
            </w:r>
            <w:r w:rsidRPr="00376396">
              <w:rPr>
                <w:rFonts w:hAnsiTheme="minorEastAsia" w:hint="eastAsia"/>
                <w:szCs w:val="21"/>
              </w:rPr>
              <w:t>~</w:t>
            </w:r>
            <w:r w:rsidRPr="00376396">
              <w:rPr>
                <w:rFonts w:hAnsiTheme="minorEastAsia"/>
                <w:szCs w:val="21"/>
              </w:rPr>
              <w:t>1.3</w:t>
            </w:r>
          </w:p>
        </w:tc>
        <w:tc>
          <w:tcPr>
            <w:tcW w:w="1870" w:type="dxa"/>
            <w:vMerge w:val="restart"/>
            <w:vAlign w:val="center"/>
          </w:tcPr>
          <w:p w14:paraId="253A6894" w14:textId="789C4484" w:rsidR="006368F0" w:rsidRPr="00376396" w:rsidRDefault="006368F0" w:rsidP="006368F0">
            <w:pPr>
              <w:jc w:val="center"/>
              <w:rPr>
                <w:szCs w:val="21"/>
              </w:rPr>
            </w:pPr>
            <w:r w:rsidRPr="006E0E18">
              <w:rPr>
                <w:rFonts w:ascii="宋体" w:hAnsi="宋体" w:hint="eastAsia"/>
                <w:color w:val="0D0D0D" w:themeColor="text1" w:themeTint="F2"/>
                <w:szCs w:val="21"/>
              </w:rPr>
              <w:t>台架式</w:t>
            </w:r>
          </w:p>
        </w:tc>
      </w:tr>
      <w:tr w:rsidR="006368F0" w:rsidRPr="00376396" w14:paraId="71AD823F" w14:textId="77777777" w:rsidTr="006368F0">
        <w:trPr>
          <w:trHeight w:val="468"/>
          <w:jc w:val="center"/>
        </w:trPr>
        <w:tc>
          <w:tcPr>
            <w:tcW w:w="540" w:type="dxa"/>
            <w:vMerge/>
            <w:vAlign w:val="center"/>
          </w:tcPr>
          <w:p w14:paraId="3E4D593D" w14:textId="77777777" w:rsidR="006368F0" w:rsidRPr="00376396" w:rsidDel="002B052E" w:rsidRDefault="006368F0" w:rsidP="006368F0">
            <w:pPr>
              <w:jc w:val="center"/>
              <w:rPr>
                <w:szCs w:val="21"/>
              </w:rPr>
            </w:pPr>
          </w:p>
        </w:tc>
        <w:tc>
          <w:tcPr>
            <w:tcW w:w="1559" w:type="dxa"/>
            <w:vMerge/>
            <w:vAlign w:val="center"/>
          </w:tcPr>
          <w:p w14:paraId="38654417" w14:textId="77777777" w:rsidR="006368F0" w:rsidRPr="00376396" w:rsidDel="002B052E" w:rsidRDefault="006368F0" w:rsidP="006368F0">
            <w:pPr>
              <w:jc w:val="center"/>
              <w:rPr>
                <w:rFonts w:eastAsiaTheme="minorEastAsia" w:hAnsiTheme="minorEastAsia"/>
                <w:szCs w:val="21"/>
              </w:rPr>
            </w:pPr>
          </w:p>
        </w:tc>
        <w:tc>
          <w:tcPr>
            <w:tcW w:w="1724" w:type="dxa"/>
            <w:gridSpan w:val="2"/>
            <w:vAlign w:val="center"/>
          </w:tcPr>
          <w:p w14:paraId="5A79F77F" w14:textId="1EF7B1A2" w:rsidR="006368F0" w:rsidRPr="00376396" w:rsidDel="002B052E" w:rsidRDefault="006368F0" w:rsidP="006368F0">
            <w:pPr>
              <w:jc w:val="center"/>
              <w:rPr>
                <w:rFonts w:ascii="宋体" w:hAnsi="宋体"/>
                <w:szCs w:val="21"/>
              </w:rPr>
            </w:pPr>
            <w:r w:rsidRPr="00376396">
              <w:rPr>
                <w:rFonts w:hint="eastAsia"/>
                <w:szCs w:val="21"/>
              </w:rPr>
              <w:t>50nm</w:t>
            </w:r>
          </w:p>
        </w:tc>
        <w:tc>
          <w:tcPr>
            <w:tcW w:w="2812" w:type="dxa"/>
            <w:vAlign w:val="center"/>
          </w:tcPr>
          <w:p w14:paraId="1FF1F269" w14:textId="1F664FCC" w:rsidR="006368F0" w:rsidRPr="00376396" w:rsidDel="002B052E" w:rsidRDefault="006368F0" w:rsidP="006368F0">
            <w:pPr>
              <w:jc w:val="center"/>
              <w:rPr>
                <w:rFonts w:ascii="宋体" w:hAnsi="宋体"/>
                <w:szCs w:val="21"/>
              </w:rPr>
            </w:pPr>
            <w:r w:rsidRPr="00376396">
              <w:rPr>
                <w:rFonts w:hAnsiTheme="minorEastAsia"/>
                <w:szCs w:val="21"/>
              </w:rPr>
              <w:t>0.95</w:t>
            </w:r>
            <w:r w:rsidRPr="00376396">
              <w:rPr>
                <w:rFonts w:hAnsiTheme="minorEastAsia" w:hint="eastAsia"/>
                <w:szCs w:val="21"/>
              </w:rPr>
              <w:t>~</w:t>
            </w:r>
            <w:r w:rsidRPr="00376396">
              <w:rPr>
                <w:rFonts w:hAnsiTheme="minorEastAsia"/>
                <w:szCs w:val="21"/>
              </w:rPr>
              <w:t>1.</w:t>
            </w:r>
            <w:r w:rsidRPr="00376396">
              <w:rPr>
                <w:rFonts w:hAnsiTheme="minorEastAsia" w:hint="eastAsia"/>
                <w:szCs w:val="21"/>
              </w:rPr>
              <w:t>2</w:t>
            </w:r>
          </w:p>
        </w:tc>
        <w:tc>
          <w:tcPr>
            <w:tcW w:w="1870" w:type="dxa"/>
            <w:vMerge/>
            <w:vAlign w:val="center"/>
          </w:tcPr>
          <w:p w14:paraId="1FED67A2" w14:textId="77777777" w:rsidR="006368F0" w:rsidRPr="00376396" w:rsidDel="002B052E" w:rsidRDefault="006368F0" w:rsidP="006368F0">
            <w:pPr>
              <w:jc w:val="center"/>
              <w:rPr>
                <w:szCs w:val="21"/>
              </w:rPr>
            </w:pPr>
          </w:p>
        </w:tc>
      </w:tr>
    </w:tbl>
    <w:p w14:paraId="1A718BA8" w14:textId="77777777" w:rsidR="00D64DEF" w:rsidRPr="00376396" w:rsidRDefault="00D64DEF" w:rsidP="00D64DEF">
      <w:pPr>
        <w:ind w:firstLineChars="100" w:firstLine="210"/>
        <w:jc w:val="left"/>
      </w:pPr>
      <w:r w:rsidRPr="00376396">
        <w:rPr>
          <w:rFonts w:ascii="Arial" w:hAnsi="Arial" w:cs="Arial" w:hint="eastAsia"/>
          <w:kern w:val="0"/>
          <w:szCs w:val="21"/>
          <w:vertAlign w:val="superscript"/>
        </w:rPr>
        <w:t>1</w:t>
      </w:r>
      <w:r w:rsidRPr="00376396">
        <w:rPr>
          <w:rFonts w:ascii="Arial" w:hAnsi="Arial" w:cs="Arial" w:hint="eastAsia"/>
          <w:kern w:val="0"/>
          <w:szCs w:val="21"/>
        </w:rPr>
        <w:t>注：以上指标不是用于合格性判别，仅供参考。</w:t>
      </w:r>
    </w:p>
    <w:p w14:paraId="581E65BF" w14:textId="77777777" w:rsidR="00D64DEF" w:rsidRDefault="00D64DEF" w:rsidP="00D64DEF">
      <w:pPr>
        <w:spacing w:line="360" w:lineRule="auto"/>
        <w:rPr>
          <w:rFonts w:ascii="黑体" w:eastAsia="黑体" w:hAnsi="黑体"/>
          <w:szCs w:val="21"/>
        </w:rPr>
      </w:pPr>
    </w:p>
    <w:p w14:paraId="0DF562BD" w14:textId="6E427FCE" w:rsidR="00BD247C" w:rsidRPr="00C53B7C" w:rsidRDefault="00D64DEF" w:rsidP="005B3DD5">
      <w:pPr>
        <w:pStyle w:val="1"/>
        <w:rPr>
          <w:color w:val="000000" w:themeColor="text1"/>
        </w:rPr>
      </w:pPr>
      <w:bookmarkStart w:id="21" w:name="_Toc107827263"/>
      <w:r>
        <w:rPr>
          <w:color w:val="000000" w:themeColor="text1"/>
        </w:rPr>
        <w:t>6</w:t>
      </w:r>
      <w:r w:rsidR="00BD247C" w:rsidRPr="00C53B7C">
        <w:rPr>
          <w:rFonts w:hint="eastAsia"/>
          <w:color w:val="000000" w:themeColor="text1"/>
        </w:rPr>
        <w:t xml:space="preserve"> </w:t>
      </w:r>
      <w:r w:rsidR="00BD247C" w:rsidRPr="00C53B7C">
        <w:rPr>
          <w:rFonts w:hint="eastAsia"/>
          <w:color w:val="000000" w:themeColor="text1"/>
        </w:rPr>
        <w:t>校准条件</w:t>
      </w:r>
      <w:bookmarkEnd w:id="21"/>
    </w:p>
    <w:p w14:paraId="19D99EF1" w14:textId="6875B251" w:rsidR="001A5B2C" w:rsidRPr="00C53B7C" w:rsidRDefault="00D64DEF" w:rsidP="005B3DD5">
      <w:pPr>
        <w:pStyle w:val="3"/>
        <w:rPr>
          <w:color w:val="000000" w:themeColor="text1"/>
        </w:rPr>
      </w:pPr>
      <w:bookmarkStart w:id="22" w:name="_Toc107827264"/>
      <w:r>
        <w:rPr>
          <w:color w:val="000000" w:themeColor="text1"/>
        </w:rPr>
        <w:t>6</w:t>
      </w:r>
      <w:r w:rsidR="001D12CC" w:rsidRPr="00C53B7C">
        <w:rPr>
          <w:rFonts w:hint="eastAsia"/>
          <w:color w:val="000000" w:themeColor="text1"/>
        </w:rPr>
        <w:t xml:space="preserve">.1 </w:t>
      </w:r>
      <w:r w:rsidR="001D12CC" w:rsidRPr="00C53B7C">
        <w:rPr>
          <w:rFonts w:hint="eastAsia"/>
          <w:color w:val="000000" w:themeColor="text1"/>
        </w:rPr>
        <w:t>环境条件</w:t>
      </w:r>
      <w:bookmarkEnd w:id="22"/>
    </w:p>
    <w:p w14:paraId="3A9457B0" w14:textId="77777777" w:rsidR="00D64DEF" w:rsidRPr="00376396" w:rsidRDefault="00D64DEF" w:rsidP="00D64DEF">
      <w:pPr>
        <w:spacing w:line="360" w:lineRule="auto"/>
        <w:rPr>
          <w:sz w:val="24"/>
        </w:rPr>
      </w:pPr>
      <w:r w:rsidRPr="00376396">
        <w:rPr>
          <w:rFonts w:hint="eastAsia"/>
          <w:sz w:val="24"/>
        </w:rPr>
        <w:t xml:space="preserve">6.1.1 </w:t>
      </w:r>
      <w:r w:rsidRPr="00376396">
        <w:rPr>
          <w:rFonts w:hint="eastAsia"/>
          <w:sz w:val="24"/>
        </w:rPr>
        <w:t>环境温度：（</w:t>
      </w:r>
      <w:r w:rsidRPr="00376396">
        <w:rPr>
          <w:sz w:val="24"/>
        </w:rPr>
        <w:t>20</w:t>
      </w:r>
      <w:r w:rsidRPr="00376396">
        <w:rPr>
          <w:rFonts w:hint="eastAsia"/>
          <w:sz w:val="24"/>
        </w:rPr>
        <w:t>~30</w:t>
      </w:r>
      <w:r w:rsidRPr="00376396">
        <w:rPr>
          <w:rFonts w:hint="eastAsia"/>
          <w:sz w:val="24"/>
        </w:rPr>
        <w:t>）</w:t>
      </w:r>
      <w:r w:rsidRPr="00376396">
        <w:rPr>
          <w:rFonts w:ascii="宋体" w:hAnsi="宋体" w:hint="eastAsia"/>
          <w:sz w:val="24"/>
        </w:rPr>
        <w:t>℃；</w:t>
      </w:r>
    </w:p>
    <w:p w14:paraId="67F4C544" w14:textId="77777777" w:rsidR="00D64DEF" w:rsidRPr="00376396" w:rsidRDefault="00D64DEF" w:rsidP="00D64DEF">
      <w:pPr>
        <w:spacing w:line="360" w:lineRule="auto"/>
        <w:rPr>
          <w:sz w:val="24"/>
        </w:rPr>
      </w:pPr>
      <w:r w:rsidRPr="00376396">
        <w:rPr>
          <w:rFonts w:hint="eastAsia"/>
          <w:sz w:val="24"/>
        </w:rPr>
        <w:t>6</w:t>
      </w:r>
      <w:r w:rsidRPr="00376396">
        <w:rPr>
          <w:sz w:val="24"/>
        </w:rPr>
        <w:t>.1.2</w:t>
      </w:r>
      <w:r w:rsidRPr="00376396">
        <w:rPr>
          <w:rFonts w:hint="eastAsia"/>
          <w:sz w:val="24"/>
        </w:rPr>
        <w:t xml:space="preserve"> </w:t>
      </w:r>
      <w:r w:rsidRPr="00376396">
        <w:rPr>
          <w:rFonts w:hint="eastAsia"/>
          <w:sz w:val="24"/>
        </w:rPr>
        <w:t>相对湿度：</w:t>
      </w:r>
      <w:r w:rsidRPr="00376396">
        <w:rPr>
          <w:rFonts w:hint="eastAsia"/>
          <w:sz w:val="24"/>
        </w:rPr>
        <w:t>15%~80%</w:t>
      </w:r>
      <w:r w:rsidRPr="00376396">
        <w:rPr>
          <w:rFonts w:hint="eastAsia"/>
          <w:sz w:val="24"/>
        </w:rPr>
        <w:t>；</w:t>
      </w:r>
    </w:p>
    <w:p w14:paraId="489CB10A" w14:textId="3440A2BC" w:rsidR="007C7028" w:rsidRPr="00C53B7C" w:rsidRDefault="00D64DEF" w:rsidP="00D64DEF">
      <w:pPr>
        <w:spacing w:line="360" w:lineRule="auto"/>
        <w:rPr>
          <w:rFonts w:hAnsi="宋体"/>
          <w:color w:val="000000" w:themeColor="text1"/>
          <w:sz w:val="24"/>
        </w:rPr>
      </w:pPr>
      <w:r w:rsidRPr="00376396">
        <w:rPr>
          <w:rFonts w:hint="eastAsia"/>
          <w:sz w:val="24"/>
        </w:rPr>
        <w:t xml:space="preserve">6.1.3 </w:t>
      </w:r>
      <w:r w:rsidRPr="00376396">
        <w:rPr>
          <w:rFonts w:hint="eastAsia"/>
          <w:sz w:val="24"/>
        </w:rPr>
        <w:t>其他：远离振动、电磁干扰、避免阳光直射</w:t>
      </w:r>
      <w:r w:rsidR="001A5B2C" w:rsidRPr="00C53B7C">
        <w:rPr>
          <w:rFonts w:hint="eastAsia"/>
          <w:color w:val="000000" w:themeColor="text1"/>
          <w:sz w:val="24"/>
        </w:rPr>
        <w:t>。</w:t>
      </w:r>
    </w:p>
    <w:p w14:paraId="3E40AA5E" w14:textId="60B3C00D" w:rsidR="001D12CC" w:rsidRPr="00C53B7C" w:rsidRDefault="00D64DEF" w:rsidP="005B3DD5">
      <w:pPr>
        <w:pStyle w:val="3"/>
        <w:rPr>
          <w:color w:val="000000" w:themeColor="text1"/>
        </w:rPr>
      </w:pPr>
      <w:bookmarkStart w:id="23" w:name="_Toc107827265"/>
      <w:r>
        <w:rPr>
          <w:color w:val="000000" w:themeColor="text1"/>
        </w:rPr>
        <w:lastRenderedPageBreak/>
        <w:t>6</w:t>
      </w:r>
      <w:r w:rsidR="001D12CC" w:rsidRPr="00C53B7C">
        <w:rPr>
          <w:rFonts w:hint="eastAsia"/>
          <w:color w:val="000000" w:themeColor="text1"/>
        </w:rPr>
        <w:t xml:space="preserve">.2 </w:t>
      </w:r>
      <w:r w:rsidR="001F2033" w:rsidRPr="00C53B7C">
        <w:rPr>
          <w:rFonts w:hint="eastAsia"/>
          <w:color w:val="000000" w:themeColor="text1"/>
        </w:rPr>
        <w:t>测量</w:t>
      </w:r>
      <w:r w:rsidR="001D12CC" w:rsidRPr="00C53B7C">
        <w:rPr>
          <w:rFonts w:hint="eastAsia"/>
          <w:color w:val="000000" w:themeColor="text1"/>
        </w:rPr>
        <w:t>标准及其他设备</w:t>
      </w:r>
      <w:bookmarkEnd w:id="23"/>
    </w:p>
    <w:p w14:paraId="74032BBB" w14:textId="035189E3" w:rsidR="0072093B" w:rsidRPr="00DD55BB" w:rsidRDefault="00D719CD" w:rsidP="00D719CD">
      <w:pPr>
        <w:spacing w:line="360" w:lineRule="auto"/>
        <w:ind w:left="600" w:hangingChars="250" w:hanging="600"/>
        <w:rPr>
          <w:rFonts w:hAnsi="宋体"/>
          <w:color w:val="0D0D0D" w:themeColor="text1" w:themeTint="F2"/>
          <w:sz w:val="24"/>
        </w:rPr>
      </w:pPr>
      <w:r w:rsidRPr="00376396">
        <w:rPr>
          <w:rFonts w:hAnsi="宋体" w:hint="eastAsia"/>
          <w:sz w:val="24"/>
        </w:rPr>
        <w:t>6.2.1</w:t>
      </w:r>
      <w:r w:rsidRPr="00670975">
        <w:rPr>
          <w:rFonts w:hAnsi="宋体" w:hint="eastAsia"/>
          <w:color w:val="FF0000"/>
          <w:sz w:val="24"/>
        </w:rPr>
        <w:t xml:space="preserve"> </w:t>
      </w:r>
      <w:r w:rsidR="0072093B" w:rsidRPr="00DD55BB">
        <w:rPr>
          <w:rFonts w:hAnsi="宋体" w:hint="eastAsia"/>
          <w:color w:val="0D0D0D" w:themeColor="text1" w:themeTint="F2"/>
          <w:sz w:val="24"/>
        </w:rPr>
        <w:t>标准仪器</w:t>
      </w:r>
      <w:r w:rsidR="00A55604" w:rsidRPr="00DD55BB">
        <w:rPr>
          <w:rFonts w:hAnsi="宋体" w:hint="eastAsia"/>
          <w:color w:val="0D0D0D" w:themeColor="text1" w:themeTint="F2"/>
          <w:sz w:val="24"/>
        </w:rPr>
        <w:t>：法拉第杯气溶胶静电计（</w:t>
      </w:r>
      <w:r w:rsidR="00A55604" w:rsidRPr="00DD55BB">
        <w:rPr>
          <w:rFonts w:hAnsi="宋体" w:hint="eastAsia"/>
          <w:color w:val="0D0D0D" w:themeColor="text1" w:themeTint="F2"/>
          <w:sz w:val="24"/>
        </w:rPr>
        <w:t>F</w:t>
      </w:r>
      <w:r w:rsidR="00A55604" w:rsidRPr="00DD55BB">
        <w:rPr>
          <w:rFonts w:hAnsi="宋体"/>
          <w:color w:val="0D0D0D" w:themeColor="text1" w:themeTint="F2"/>
          <w:sz w:val="24"/>
        </w:rPr>
        <w:t>CAE</w:t>
      </w:r>
      <w:r w:rsidR="00A55604" w:rsidRPr="00DD55BB">
        <w:rPr>
          <w:rFonts w:hAnsi="宋体" w:hint="eastAsia"/>
          <w:color w:val="0D0D0D" w:themeColor="text1" w:themeTint="F2"/>
          <w:sz w:val="24"/>
        </w:rPr>
        <w:t>）或凝结核粒子计数器（</w:t>
      </w:r>
      <w:r w:rsidR="00A55604" w:rsidRPr="00DD55BB">
        <w:rPr>
          <w:rFonts w:hAnsi="宋体" w:hint="eastAsia"/>
          <w:color w:val="0D0D0D" w:themeColor="text1" w:themeTint="F2"/>
          <w:sz w:val="24"/>
        </w:rPr>
        <w:t>C</w:t>
      </w:r>
      <w:r w:rsidR="00A55604" w:rsidRPr="00DD55BB">
        <w:rPr>
          <w:rFonts w:hAnsi="宋体"/>
          <w:color w:val="0D0D0D" w:themeColor="text1" w:themeTint="F2"/>
          <w:sz w:val="24"/>
        </w:rPr>
        <w:t>PC</w:t>
      </w:r>
      <w:r w:rsidR="00A55604" w:rsidRPr="00DD55BB">
        <w:rPr>
          <w:rFonts w:hAnsi="宋体" w:hint="eastAsia"/>
          <w:color w:val="0D0D0D" w:themeColor="text1" w:themeTint="F2"/>
          <w:sz w:val="24"/>
        </w:rPr>
        <w:t>）。其中，</w:t>
      </w:r>
    </w:p>
    <w:p w14:paraId="5B706309" w14:textId="0A4C86A5" w:rsidR="00D719CD" w:rsidRPr="00DD55BB" w:rsidRDefault="00CF40A3" w:rsidP="00A55604">
      <w:pPr>
        <w:spacing w:line="360" w:lineRule="auto"/>
        <w:ind w:firstLineChars="200" w:firstLine="480"/>
        <w:rPr>
          <w:rFonts w:hAnsi="宋体"/>
          <w:color w:val="0D0D0D" w:themeColor="text1" w:themeTint="F2"/>
          <w:sz w:val="24"/>
        </w:rPr>
      </w:pPr>
      <w:r w:rsidRPr="00DD55BB">
        <w:rPr>
          <w:rFonts w:hAnsi="宋体" w:hint="eastAsia"/>
          <w:color w:val="0D0D0D" w:themeColor="text1" w:themeTint="F2"/>
          <w:sz w:val="24"/>
        </w:rPr>
        <w:t>F</w:t>
      </w:r>
      <w:r w:rsidRPr="00DD55BB">
        <w:rPr>
          <w:rFonts w:hAnsi="宋体"/>
          <w:color w:val="0D0D0D" w:themeColor="text1" w:themeTint="F2"/>
          <w:sz w:val="24"/>
        </w:rPr>
        <w:t>CAE</w:t>
      </w:r>
      <w:r w:rsidR="00D719CD" w:rsidRPr="00DD55BB">
        <w:rPr>
          <w:rFonts w:hAnsi="宋体" w:hint="eastAsia"/>
          <w:color w:val="0D0D0D" w:themeColor="text1" w:themeTint="F2"/>
          <w:sz w:val="24"/>
        </w:rPr>
        <w:t>：</w:t>
      </w:r>
      <w:r w:rsidR="00D719CD" w:rsidRPr="00DD55BB">
        <w:rPr>
          <w:rFonts w:hint="eastAsia"/>
          <w:color w:val="0D0D0D" w:themeColor="text1" w:themeTint="F2"/>
          <w:sz w:val="24"/>
        </w:rPr>
        <w:t>在（</w:t>
      </w:r>
      <w:r w:rsidR="00D719CD" w:rsidRPr="00DD55BB">
        <w:rPr>
          <w:rFonts w:hint="eastAsia"/>
          <w:color w:val="0D0D0D" w:themeColor="text1" w:themeTint="F2"/>
          <w:sz w:val="24"/>
        </w:rPr>
        <w:t>5000~20000</w:t>
      </w:r>
      <w:r w:rsidR="00D719CD" w:rsidRPr="00DD55BB">
        <w:rPr>
          <w:rFonts w:hint="eastAsia"/>
          <w:color w:val="0D0D0D" w:themeColor="text1" w:themeTint="F2"/>
          <w:sz w:val="24"/>
        </w:rPr>
        <w:t>）</w:t>
      </w:r>
      <w:r w:rsidR="008316CB" w:rsidRPr="00DD55BB">
        <w:rPr>
          <w:rFonts w:hint="eastAsia"/>
          <w:color w:val="0D0D0D" w:themeColor="text1" w:themeTint="F2"/>
          <w:sz w:val="24"/>
        </w:rPr>
        <w:t>个</w:t>
      </w:r>
      <w:r w:rsidR="00D719CD" w:rsidRPr="00DD55BB">
        <w:rPr>
          <w:rFonts w:hint="eastAsia"/>
          <w:color w:val="0D0D0D" w:themeColor="text1" w:themeTint="F2"/>
          <w:sz w:val="24"/>
        </w:rPr>
        <w:t>/cm</w:t>
      </w:r>
      <w:r w:rsidR="00D719CD" w:rsidRPr="00DD55BB">
        <w:rPr>
          <w:rFonts w:hint="eastAsia"/>
          <w:color w:val="0D0D0D" w:themeColor="text1" w:themeTint="F2"/>
          <w:sz w:val="24"/>
          <w:vertAlign w:val="superscript"/>
        </w:rPr>
        <w:t>3</w:t>
      </w:r>
      <w:r w:rsidR="00555972" w:rsidRPr="00DD55BB">
        <w:rPr>
          <w:rFonts w:hint="eastAsia"/>
          <w:color w:val="0D0D0D" w:themeColor="text1" w:themeTint="F2"/>
          <w:sz w:val="24"/>
        </w:rPr>
        <w:t>颗粒数量</w:t>
      </w:r>
      <w:r w:rsidR="00D719CD" w:rsidRPr="00DD55BB">
        <w:rPr>
          <w:rFonts w:hint="eastAsia"/>
          <w:color w:val="0D0D0D" w:themeColor="text1" w:themeTint="F2"/>
          <w:sz w:val="24"/>
        </w:rPr>
        <w:t>浓度范围内对（</w:t>
      </w:r>
      <w:r w:rsidR="00D719CD" w:rsidRPr="00DD55BB">
        <w:rPr>
          <w:rFonts w:hint="eastAsia"/>
          <w:color w:val="0D0D0D" w:themeColor="text1" w:themeTint="F2"/>
          <w:sz w:val="24"/>
        </w:rPr>
        <w:t>23~200</w:t>
      </w:r>
      <w:r w:rsidR="00D719CD" w:rsidRPr="00DD55BB">
        <w:rPr>
          <w:rFonts w:hint="eastAsia"/>
          <w:color w:val="0D0D0D" w:themeColor="text1" w:themeTint="F2"/>
          <w:sz w:val="24"/>
        </w:rPr>
        <w:t>）</w:t>
      </w:r>
      <w:r w:rsidR="00D719CD" w:rsidRPr="00DD55BB">
        <w:rPr>
          <w:rFonts w:hint="eastAsia"/>
          <w:color w:val="0D0D0D" w:themeColor="text1" w:themeTint="F2"/>
          <w:sz w:val="24"/>
        </w:rPr>
        <w:t>nm</w:t>
      </w:r>
      <w:r w:rsidR="00D719CD" w:rsidRPr="00DD55BB">
        <w:rPr>
          <w:rFonts w:hint="eastAsia"/>
          <w:color w:val="0D0D0D" w:themeColor="text1" w:themeTint="F2"/>
          <w:sz w:val="24"/>
        </w:rPr>
        <w:t>颗粒的计数效率</w:t>
      </w:r>
      <w:r w:rsidR="00555972" w:rsidRPr="00DD55BB">
        <w:rPr>
          <w:rFonts w:hint="eastAsia"/>
          <w:color w:val="0D0D0D" w:themeColor="text1" w:themeTint="F2"/>
          <w:sz w:val="24"/>
        </w:rPr>
        <w:t>应为</w:t>
      </w:r>
      <w:r w:rsidR="00D719CD" w:rsidRPr="00DD55BB">
        <w:rPr>
          <w:rFonts w:hint="eastAsia"/>
          <w:color w:val="0D0D0D" w:themeColor="text1" w:themeTint="F2"/>
          <w:sz w:val="24"/>
        </w:rPr>
        <w:t>（</w:t>
      </w:r>
      <w:r w:rsidR="00D719CD" w:rsidRPr="00DD55BB">
        <w:rPr>
          <w:rFonts w:hint="eastAsia"/>
          <w:color w:val="0D0D0D" w:themeColor="text1" w:themeTint="F2"/>
          <w:sz w:val="24"/>
        </w:rPr>
        <w:t>100</w:t>
      </w:r>
      <w:r w:rsidR="00D719CD" w:rsidRPr="00DD55BB">
        <w:rPr>
          <w:rFonts w:ascii="宋体" w:hAnsi="宋体" w:hint="eastAsia"/>
          <w:color w:val="0D0D0D" w:themeColor="text1" w:themeTint="F2"/>
          <w:sz w:val="24"/>
        </w:rPr>
        <w:t>±</w:t>
      </w:r>
      <w:r w:rsidR="00D719CD" w:rsidRPr="00DD55BB">
        <w:rPr>
          <w:rFonts w:hint="eastAsia"/>
          <w:color w:val="0D0D0D" w:themeColor="text1" w:themeTint="F2"/>
          <w:sz w:val="24"/>
        </w:rPr>
        <w:t>10</w:t>
      </w:r>
      <w:r w:rsidR="00D719CD" w:rsidRPr="00DD55BB">
        <w:rPr>
          <w:rFonts w:hint="eastAsia"/>
          <w:color w:val="0D0D0D" w:themeColor="text1" w:themeTint="F2"/>
          <w:sz w:val="24"/>
        </w:rPr>
        <w:t>）</w:t>
      </w:r>
      <w:r w:rsidR="00D719CD" w:rsidRPr="00DD55BB">
        <w:rPr>
          <w:rFonts w:hint="eastAsia"/>
          <w:color w:val="0D0D0D" w:themeColor="text1" w:themeTint="F2"/>
          <w:sz w:val="24"/>
        </w:rPr>
        <w:t>%</w:t>
      </w:r>
      <w:r w:rsidR="00D719CD" w:rsidRPr="00DD55BB">
        <w:rPr>
          <w:rFonts w:hint="eastAsia"/>
          <w:color w:val="0D0D0D" w:themeColor="text1" w:themeTint="F2"/>
          <w:sz w:val="24"/>
        </w:rPr>
        <w:t>，</w:t>
      </w:r>
      <w:r w:rsidR="00555972" w:rsidRPr="00DD55BB">
        <w:rPr>
          <w:rFonts w:hint="eastAsia"/>
          <w:color w:val="0D0D0D" w:themeColor="text1" w:themeTint="F2"/>
          <w:sz w:val="24"/>
        </w:rPr>
        <w:t>计数效率</w:t>
      </w:r>
      <w:r w:rsidR="00D719CD" w:rsidRPr="00DD55BB">
        <w:rPr>
          <w:rFonts w:hint="eastAsia"/>
          <w:color w:val="0D0D0D" w:themeColor="text1" w:themeTint="F2"/>
          <w:sz w:val="24"/>
        </w:rPr>
        <w:t>校准不确定度优于</w:t>
      </w:r>
      <w:r w:rsidR="00D719CD" w:rsidRPr="00DD55BB">
        <w:rPr>
          <w:rFonts w:hint="eastAsia"/>
          <w:color w:val="0D0D0D" w:themeColor="text1" w:themeTint="F2"/>
          <w:sz w:val="24"/>
        </w:rPr>
        <w:t>2</w:t>
      </w:r>
      <w:r w:rsidR="00670975" w:rsidRPr="00DD55BB">
        <w:rPr>
          <w:rFonts w:hint="eastAsia"/>
          <w:color w:val="0D0D0D" w:themeColor="text1" w:themeTint="F2"/>
          <w:sz w:val="24"/>
        </w:rPr>
        <w:t>.</w:t>
      </w:r>
      <w:r w:rsidR="00670975" w:rsidRPr="00DD55BB">
        <w:rPr>
          <w:color w:val="0D0D0D" w:themeColor="text1" w:themeTint="F2"/>
          <w:sz w:val="24"/>
        </w:rPr>
        <w:t>5</w:t>
      </w:r>
      <w:r w:rsidR="00D719CD" w:rsidRPr="00DD55BB">
        <w:rPr>
          <w:rFonts w:hint="eastAsia"/>
          <w:color w:val="0D0D0D" w:themeColor="text1" w:themeTint="F2"/>
          <w:sz w:val="24"/>
        </w:rPr>
        <w:t>%</w:t>
      </w:r>
      <w:r w:rsidR="00D719CD" w:rsidRPr="00DD55BB">
        <w:rPr>
          <w:rFonts w:hint="eastAsia"/>
          <w:color w:val="0D0D0D" w:themeColor="text1" w:themeTint="F2"/>
          <w:sz w:val="24"/>
        </w:rPr>
        <w:t>（</w:t>
      </w:r>
      <w:r w:rsidR="00D719CD" w:rsidRPr="00DD55BB">
        <w:rPr>
          <w:rFonts w:hint="eastAsia"/>
          <w:i/>
          <w:color w:val="0D0D0D" w:themeColor="text1" w:themeTint="F2"/>
          <w:sz w:val="24"/>
        </w:rPr>
        <w:t>k</w:t>
      </w:r>
      <w:r w:rsidR="00D719CD" w:rsidRPr="00DD55BB">
        <w:rPr>
          <w:rFonts w:hint="eastAsia"/>
          <w:color w:val="0D0D0D" w:themeColor="text1" w:themeTint="F2"/>
          <w:sz w:val="24"/>
        </w:rPr>
        <w:t>=2</w:t>
      </w:r>
      <w:r w:rsidR="00D719CD" w:rsidRPr="00DD55BB">
        <w:rPr>
          <w:rFonts w:hint="eastAsia"/>
          <w:color w:val="0D0D0D" w:themeColor="text1" w:themeTint="F2"/>
          <w:sz w:val="24"/>
        </w:rPr>
        <w:t>）。</w:t>
      </w:r>
    </w:p>
    <w:p w14:paraId="019439C6" w14:textId="55A210CB" w:rsidR="00D719CD" w:rsidRPr="00DD55BB" w:rsidRDefault="00CF40A3" w:rsidP="00A55604">
      <w:pPr>
        <w:spacing w:line="360" w:lineRule="auto"/>
        <w:ind w:firstLineChars="200" w:firstLine="480"/>
        <w:rPr>
          <w:color w:val="0D0D0D" w:themeColor="text1" w:themeTint="F2"/>
          <w:sz w:val="24"/>
        </w:rPr>
      </w:pPr>
      <w:r w:rsidRPr="00DD55BB">
        <w:rPr>
          <w:rFonts w:hAnsi="宋体" w:hint="eastAsia"/>
          <w:color w:val="0D0D0D" w:themeColor="text1" w:themeTint="F2"/>
          <w:sz w:val="24"/>
        </w:rPr>
        <w:t>C</w:t>
      </w:r>
      <w:r w:rsidRPr="00DD55BB">
        <w:rPr>
          <w:rFonts w:hAnsi="宋体"/>
          <w:color w:val="0D0D0D" w:themeColor="text1" w:themeTint="F2"/>
          <w:sz w:val="24"/>
        </w:rPr>
        <w:t>PC</w:t>
      </w:r>
      <w:r w:rsidR="00D719CD" w:rsidRPr="00DD55BB">
        <w:rPr>
          <w:rFonts w:hAnsi="宋体" w:hint="eastAsia"/>
          <w:color w:val="0D0D0D" w:themeColor="text1" w:themeTint="F2"/>
          <w:sz w:val="24"/>
        </w:rPr>
        <w:t>：</w:t>
      </w:r>
      <w:r w:rsidR="00D719CD" w:rsidRPr="00DD55BB">
        <w:rPr>
          <w:rFonts w:hint="eastAsia"/>
          <w:color w:val="0D0D0D" w:themeColor="text1" w:themeTint="F2"/>
          <w:sz w:val="24"/>
        </w:rPr>
        <w:t>在（</w:t>
      </w:r>
      <w:r w:rsidR="00D719CD" w:rsidRPr="00DD55BB">
        <w:rPr>
          <w:rFonts w:hint="eastAsia"/>
          <w:color w:val="0D0D0D" w:themeColor="text1" w:themeTint="F2"/>
          <w:sz w:val="24"/>
        </w:rPr>
        <w:t>50~20000</w:t>
      </w:r>
      <w:r w:rsidR="00D719CD" w:rsidRPr="00DD55BB">
        <w:rPr>
          <w:rFonts w:hint="eastAsia"/>
          <w:color w:val="0D0D0D" w:themeColor="text1" w:themeTint="F2"/>
          <w:sz w:val="24"/>
        </w:rPr>
        <w:t>）</w:t>
      </w:r>
      <w:r w:rsidR="008316CB" w:rsidRPr="00DD55BB">
        <w:rPr>
          <w:rFonts w:hint="eastAsia"/>
          <w:color w:val="0D0D0D" w:themeColor="text1" w:themeTint="F2"/>
          <w:sz w:val="24"/>
        </w:rPr>
        <w:t>个</w:t>
      </w:r>
      <w:r w:rsidR="00D719CD" w:rsidRPr="00DD55BB">
        <w:rPr>
          <w:rFonts w:hint="eastAsia"/>
          <w:color w:val="0D0D0D" w:themeColor="text1" w:themeTint="F2"/>
          <w:sz w:val="24"/>
        </w:rPr>
        <w:t>/cm</w:t>
      </w:r>
      <w:r w:rsidR="00D719CD" w:rsidRPr="00DD55BB">
        <w:rPr>
          <w:rFonts w:hint="eastAsia"/>
          <w:color w:val="0D0D0D" w:themeColor="text1" w:themeTint="F2"/>
          <w:sz w:val="24"/>
          <w:vertAlign w:val="superscript"/>
        </w:rPr>
        <w:t>3</w:t>
      </w:r>
      <w:r w:rsidR="00555972" w:rsidRPr="00DD55BB">
        <w:rPr>
          <w:rFonts w:hint="eastAsia"/>
          <w:color w:val="0D0D0D" w:themeColor="text1" w:themeTint="F2"/>
          <w:sz w:val="24"/>
        </w:rPr>
        <w:t>颗粒数量</w:t>
      </w:r>
      <w:r w:rsidR="00D719CD" w:rsidRPr="00DD55BB">
        <w:rPr>
          <w:rFonts w:hint="eastAsia"/>
          <w:color w:val="0D0D0D" w:themeColor="text1" w:themeTint="F2"/>
          <w:sz w:val="24"/>
        </w:rPr>
        <w:t>浓度范围内对（</w:t>
      </w:r>
      <w:r w:rsidR="00D719CD" w:rsidRPr="00DD55BB">
        <w:rPr>
          <w:rFonts w:hint="eastAsia"/>
          <w:color w:val="0D0D0D" w:themeColor="text1" w:themeTint="F2"/>
          <w:sz w:val="24"/>
        </w:rPr>
        <w:t>23~200</w:t>
      </w:r>
      <w:r w:rsidR="00D719CD" w:rsidRPr="00DD55BB">
        <w:rPr>
          <w:rFonts w:hint="eastAsia"/>
          <w:color w:val="0D0D0D" w:themeColor="text1" w:themeTint="F2"/>
          <w:sz w:val="24"/>
        </w:rPr>
        <w:t>）</w:t>
      </w:r>
      <w:r w:rsidR="00D719CD" w:rsidRPr="00DD55BB">
        <w:rPr>
          <w:rFonts w:hint="eastAsia"/>
          <w:color w:val="0D0D0D" w:themeColor="text1" w:themeTint="F2"/>
          <w:sz w:val="24"/>
        </w:rPr>
        <w:t>nm</w:t>
      </w:r>
      <w:r w:rsidR="00D719CD" w:rsidRPr="00DD55BB">
        <w:rPr>
          <w:rFonts w:hint="eastAsia"/>
          <w:color w:val="0D0D0D" w:themeColor="text1" w:themeTint="F2"/>
          <w:sz w:val="24"/>
        </w:rPr>
        <w:t>颗粒的计数效率</w:t>
      </w:r>
      <w:r w:rsidR="00555972" w:rsidRPr="00DD55BB">
        <w:rPr>
          <w:rFonts w:hint="eastAsia"/>
          <w:color w:val="0D0D0D" w:themeColor="text1" w:themeTint="F2"/>
          <w:sz w:val="24"/>
        </w:rPr>
        <w:t>应为</w:t>
      </w:r>
      <w:r w:rsidR="00D719CD" w:rsidRPr="00DD55BB">
        <w:rPr>
          <w:rFonts w:hint="eastAsia"/>
          <w:color w:val="0D0D0D" w:themeColor="text1" w:themeTint="F2"/>
          <w:sz w:val="24"/>
        </w:rPr>
        <w:t>（</w:t>
      </w:r>
      <w:r w:rsidR="00D719CD" w:rsidRPr="00DD55BB">
        <w:rPr>
          <w:rFonts w:hint="eastAsia"/>
          <w:color w:val="0D0D0D" w:themeColor="text1" w:themeTint="F2"/>
          <w:sz w:val="24"/>
        </w:rPr>
        <w:t>100</w:t>
      </w:r>
      <w:r w:rsidR="00D719CD" w:rsidRPr="00DD55BB">
        <w:rPr>
          <w:rFonts w:ascii="宋体" w:hAnsi="宋体" w:hint="eastAsia"/>
          <w:color w:val="0D0D0D" w:themeColor="text1" w:themeTint="F2"/>
          <w:sz w:val="24"/>
        </w:rPr>
        <w:t>±</w:t>
      </w:r>
      <w:r w:rsidR="00D719CD" w:rsidRPr="00DD55BB">
        <w:rPr>
          <w:rFonts w:hint="eastAsia"/>
          <w:color w:val="0D0D0D" w:themeColor="text1" w:themeTint="F2"/>
          <w:sz w:val="24"/>
        </w:rPr>
        <w:t>10</w:t>
      </w:r>
      <w:r w:rsidR="00D719CD" w:rsidRPr="00DD55BB">
        <w:rPr>
          <w:rFonts w:hint="eastAsia"/>
          <w:color w:val="0D0D0D" w:themeColor="text1" w:themeTint="F2"/>
          <w:sz w:val="24"/>
        </w:rPr>
        <w:t>）</w:t>
      </w:r>
      <w:r w:rsidR="00D719CD" w:rsidRPr="00DD55BB">
        <w:rPr>
          <w:rFonts w:hint="eastAsia"/>
          <w:color w:val="0D0D0D" w:themeColor="text1" w:themeTint="F2"/>
          <w:sz w:val="24"/>
        </w:rPr>
        <w:t>%</w:t>
      </w:r>
      <w:r w:rsidR="00D719CD" w:rsidRPr="00DD55BB">
        <w:rPr>
          <w:rFonts w:hint="eastAsia"/>
          <w:color w:val="0D0D0D" w:themeColor="text1" w:themeTint="F2"/>
          <w:sz w:val="24"/>
        </w:rPr>
        <w:t>，</w:t>
      </w:r>
      <w:r w:rsidR="00555972" w:rsidRPr="00DD55BB">
        <w:rPr>
          <w:rFonts w:hint="eastAsia"/>
          <w:color w:val="0D0D0D" w:themeColor="text1" w:themeTint="F2"/>
          <w:sz w:val="24"/>
        </w:rPr>
        <w:t>计数效率</w:t>
      </w:r>
      <w:r w:rsidR="00D719CD" w:rsidRPr="00DD55BB">
        <w:rPr>
          <w:rFonts w:hint="eastAsia"/>
          <w:color w:val="0D0D0D" w:themeColor="text1" w:themeTint="F2"/>
          <w:sz w:val="24"/>
        </w:rPr>
        <w:t>校准不确定度优于</w:t>
      </w:r>
      <w:r w:rsidR="00D719CD" w:rsidRPr="00DD55BB">
        <w:rPr>
          <w:rFonts w:hint="eastAsia"/>
          <w:color w:val="0D0D0D" w:themeColor="text1" w:themeTint="F2"/>
          <w:sz w:val="24"/>
        </w:rPr>
        <w:t>3%</w:t>
      </w:r>
      <w:r w:rsidR="00D719CD" w:rsidRPr="00DD55BB">
        <w:rPr>
          <w:rFonts w:hint="eastAsia"/>
          <w:color w:val="0D0D0D" w:themeColor="text1" w:themeTint="F2"/>
          <w:sz w:val="24"/>
        </w:rPr>
        <w:t>（</w:t>
      </w:r>
      <w:r w:rsidR="00D719CD" w:rsidRPr="00DD55BB">
        <w:rPr>
          <w:rFonts w:hint="eastAsia"/>
          <w:i/>
          <w:color w:val="0D0D0D" w:themeColor="text1" w:themeTint="F2"/>
          <w:sz w:val="24"/>
        </w:rPr>
        <w:t>k</w:t>
      </w:r>
      <w:r w:rsidR="00D719CD" w:rsidRPr="00DD55BB">
        <w:rPr>
          <w:rFonts w:hint="eastAsia"/>
          <w:color w:val="0D0D0D" w:themeColor="text1" w:themeTint="F2"/>
          <w:sz w:val="24"/>
        </w:rPr>
        <w:t>=2</w:t>
      </w:r>
      <w:r w:rsidR="00D719CD" w:rsidRPr="00DD55BB">
        <w:rPr>
          <w:rFonts w:hint="eastAsia"/>
          <w:color w:val="0D0D0D" w:themeColor="text1" w:themeTint="F2"/>
          <w:sz w:val="24"/>
        </w:rPr>
        <w:t>）。</w:t>
      </w:r>
    </w:p>
    <w:p w14:paraId="2E790AD1" w14:textId="4EEDE794" w:rsidR="00D719CD" w:rsidRPr="001C34C4" w:rsidRDefault="00D719CD" w:rsidP="006511AB">
      <w:pPr>
        <w:spacing w:line="360" w:lineRule="auto"/>
        <w:rPr>
          <w:sz w:val="24"/>
        </w:rPr>
      </w:pPr>
      <w:r w:rsidRPr="00376396">
        <w:rPr>
          <w:rFonts w:hAnsi="宋体" w:hint="eastAsia"/>
          <w:sz w:val="24"/>
        </w:rPr>
        <w:t>6.2.</w:t>
      </w:r>
      <w:r w:rsidR="0072093B">
        <w:rPr>
          <w:rFonts w:hAnsi="宋体"/>
          <w:sz w:val="24"/>
        </w:rPr>
        <w:t>2</w:t>
      </w:r>
      <w:r w:rsidR="0072093B" w:rsidRPr="00376396">
        <w:rPr>
          <w:rFonts w:hAnsi="宋体" w:hint="eastAsia"/>
          <w:sz w:val="24"/>
        </w:rPr>
        <w:t xml:space="preserve"> </w:t>
      </w:r>
      <w:r w:rsidRPr="00376396">
        <w:rPr>
          <w:rFonts w:hAnsi="宋体" w:hint="eastAsia"/>
          <w:sz w:val="24"/>
        </w:rPr>
        <w:t>气溶胶发生装置：主要由</w:t>
      </w:r>
      <w:r w:rsidR="00F954AF" w:rsidRPr="00DD55BB">
        <w:rPr>
          <w:rFonts w:hAnsi="宋体" w:hint="eastAsia"/>
          <w:color w:val="0D0D0D" w:themeColor="text1" w:themeTint="F2"/>
          <w:sz w:val="24"/>
        </w:rPr>
        <w:t>气溶胶</w:t>
      </w:r>
      <w:r w:rsidRPr="00376396">
        <w:rPr>
          <w:rFonts w:hAnsi="宋体" w:hint="eastAsia"/>
          <w:sz w:val="24"/>
        </w:rPr>
        <w:t>发生器、静电中和器、差分电迁移分离器和干燥器等组成，可产生</w:t>
      </w:r>
      <w:r w:rsidRPr="00376396">
        <w:rPr>
          <w:rFonts w:hint="eastAsia"/>
          <w:sz w:val="24"/>
        </w:rPr>
        <w:t>峰值粒径在（</w:t>
      </w:r>
      <w:r w:rsidRPr="00376396">
        <w:rPr>
          <w:rFonts w:hint="eastAsia"/>
          <w:sz w:val="24"/>
        </w:rPr>
        <w:t>23~200</w:t>
      </w:r>
      <w:r w:rsidRPr="00376396">
        <w:rPr>
          <w:rFonts w:hint="eastAsia"/>
          <w:sz w:val="24"/>
        </w:rPr>
        <w:t>）</w:t>
      </w:r>
      <w:r w:rsidRPr="00376396">
        <w:rPr>
          <w:rFonts w:hint="eastAsia"/>
          <w:sz w:val="24"/>
        </w:rPr>
        <w:t>nm</w:t>
      </w:r>
      <w:r w:rsidRPr="00376396">
        <w:rPr>
          <w:rFonts w:hint="eastAsia"/>
          <w:sz w:val="24"/>
        </w:rPr>
        <w:t>的</w:t>
      </w:r>
      <w:r w:rsidR="00555972">
        <w:rPr>
          <w:rFonts w:hint="eastAsia"/>
          <w:sz w:val="24"/>
        </w:rPr>
        <w:t>非挥发性</w:t>
      </w:r>
      <w:r w:rsidRPr="00376396">
        <w:rPr>
          <w:rFonts w:hAnsi="宋体" w:hint="eastAsia"/>
          <w:sz w:val="24"/>
        </w:rPr>
        <w:t>气溶胶样品和</w:t>
      </w:r>
      <w:r w:rsidRPr="00376396">
        <w:rPr>
          <w:rFonts w:hint="eastAsia"/>
          <w:sz w:val="24"/>
        </w:rPr>
        <w:t>峰值粒径</w:t>
      </w:r>
      <w:r w:rsidR="00FC257A">
        <w:rPr>
          <w:rFonts w:hint="eastAsia"/>
          <w:sz w:val="24"/>
        </w:rPr>
        <w:t>为</w:t>
      </w:r>
      <w:r w:rsidRPr="00376396">
        <w:rPr>
          <w:rFonts w:hint="eastAsia"/>
          <w:sz w:val="24"/>
        </w:rPr>
        <w:t>3</w:t>
      </w:r>
      <w:r w:rsidRPr="00376396">
        <w:rPr>
          <w:sz w:val="24"/>
        </w:rPr>
        <w:t>0</w:t>
      </w:r>
      <w:r w:rsidRPr="00376396">
        <w:rPr>
          <w:rFonts w:hint="eastAsia"/>
          <w:sz w:val="24"/>
        </w:rPr>
        <w:t>nm</w:t>
      </w:r>
      <w:r w:rsidRPr="00376396">
        <w:rPr>
          <w:rFonts w:hint="eastAsia"/>
          <w:sz w:val="24"/>
        </w:rPr>
        <w:t>的</w:t>
      </w:r>
      <w:r w:rsidRPr="00376396">
        <w:rPr>
          <w:rFonts w:hAnsi="宋体" w:hint="eastAsia"/>
          <w:sz w:val="24"/>
        </w:rPr>
        <w:t>挥发性气溶胶样品</w:t>
      </w:r>
      <w:r w:rsidRPr="00376396">
        <w:rPr>
          <w:rFonts w:hint="eastAsia"/>
          <w:sz w:val="24"/>
        </w:rPr>
        <w:t>（如四十烷</w:t>
      </w:r>
      <w:r w:rsidR="00A73424">
        <w:rPr>
          <w:rFonts w:hint="eastAsia"/>
          <w:sz w:val="24"/>
        </w:rPr>
        <w:t>、金刚砂油</w:t>
      </w:r>
      <w:r w:rsidRPr="00376396">
        <w:rPr>
          <w:rFonts w:hint="eastAsia"/>
          <w:sz w:val="24"/>
        </w:rPr>
        <w:t>）。差分电迁移分离器在（</w:t>
      </w:r>
      <w:r w:rsidRPr="00376396">
        <w:rPr>
          <w:rFonts w:hint="eastAsia"/>
          <w:sz w:val="24"/>
        </w:rPr>
        <w:t>23~200</w:t>
      </w:r>
      <w:r w:rsidRPr="00376396">
        <w:rPr>
          <w:rFonts w:hint="eastAsia"/>
          <w:sz w:val="24"/>
        </w:rPr>
        <w:t>）</w:t>
      </w:r>
      <w:r w:rsidRPr="00376396">
        <w:rPr>
          <w:rFonts w:hint="eastAsia"/>
          <w:sz w:val="24"/>
        </w:rPr>
        <w:t>nm</w:t>
      </w:r>
      <w:r w:rsidRPr="00376396">
        <w:rPr>
          <w:rFonts w:hint="eastAsia"/>
          <w:sz w:val="24"/>
        </w:rPr>
        <w:t>范围内的粒径示值误差不大于</w:t>
      </w:r>
      <w:r w:rsidR="00DF2604" w:rsidRPr="001C34C4">
        <w:rPr>
          <w:rFonts w:ascii="宋体" w:hAnsi="宋体" w:hint="eastAsia"/>
          <w:sz w:val="24"/>
        </w:rPr>
        <w:t>±</w:t>
      </w:r>
      <w:r w:rsidR="0008266A" w:rsidRPr="001C34C4">
        <w:rPr>
          <w:sz w:val="24"/>
        </w:rPr>
        <w:t>10</w:t>
      </w:r>
      <w:r w:rsidRPr="001C34C4">
        <w:rPr>
          <w:rFonts w:hint="eastAsia"/>
          <w:sz w:val="24"/>
        </w:rPr>
        <w:t>%</w:t>
      </w:r>
      <w:r w:rsidRPr="001C34C4">
        <w:rPr>
          <w:rFonts w:hint="eastAsia"/>
          <w:sz w:val="24"/>
        </w:rPr>
        <w:t>。</w:t>
      </w:r>
      <w:r w:rsidR="00F10668" w:rsidRPr="001C34C4">
        <w:rPr>
          <w:rFonts w:hint="eastAsia"/>
          <w:sz w:val="24"/>
        </w:rPr>
        <w:t>该装置</w:t>
      </w:r>
      <w:r w:rsidRPr="001C34C4">
        <w:rPr>
          <w:rFonts w:hint="eastAsia"/>
          <w:sz w:val="24"/>
        </w:rPr>
        <w:t>所产生的单分散气溶胶样品中携带</w:t>
      </w:r>
      <w:r w:rsidRPr="001C34C4">
        <w:rPr>
          <w:rFonts w:hint="eastAsia"/>
          <w:i/>
          <w:sz w:val="24"/>
        </w:rPr>
        <w:t>P</w:t>
      </w:r>
      <w:r w:rsidRPr="001C34C4">
        <w:rPr>
          <w:rFonts w:hint="eastAsia"/>
          <w:sz w:val="24"/>
        </w:rPr>
        <w:t>个电荷（</w:t>
      </w:r>
      <w:r w:rsidRPr="001C34C4">
        <w:rPr>
          <w:rFonts w:hint="eastAsia"/>
          <w:sz w:val="24"/>
        </w:rPr>
        <w:t xml:space="preserve">p=1, 2, </w:t>
      </w:r>
      <w:r w:rsidR="00F10668" w:rsidRPr="001C34C4">
        <w:rPr>
          <w:sz w:val="24"/>
        </w:rPr>
        <w:t>….n</w:t>
      </w:r>
      <w:r w:rsidRPr="001C34C4">
        <w:rPr>
          <w:rFonts w:hint="eastAsia"/>
          <w:sz w:val="24"/>
        </w:rPr>
        <w:t>）颗粒百分比经计量校准，</w:t>
      </w:r>
      <w:r w:rsidR="00F10668" w:rsidRPr="001C34C4">
        <w:rPr>
          <w:rFonts w:hint="eastAsia"/>
          <w:sz w:val="24"/>
        </w:rPr>
        <w:t>不确定度优于</w:t>
      </w:r>
      <w:r w:rsidR="00F10668" w:rsidRPr="001C34C4">
        <w:rPr>
          <w:rFonts w:hint="eastAsia"/>
          <w:sz w:val="24"/>
        </w:rPr>
        <w:t>2%</w:t>
      </w:r>
      <w:r w:rsidR="00F10668" w:rsidRPr="001C34C4">
        <w:rPr>
          <w:rFonts w:hint="eastAsia"/>
          <w:sz w:val="24"/>
        </w:rPr>
        <w:t>（</w:t>
      </w:r>
      <w:r w:rsidR="00F10668" w:rsidRPr="001C34C4">
        <w:rPr>
          <w:rFonts w:hint="eastAsia"/>
          <w:i/>
          <w:sz w:val="24"/>
        </w:rPr>
        <w:t>k</w:t>
      </w:r>
      <w:r w:rsidR="00F10668" w:rsidRPr="001C34C4">
        <w:rPr>
          <w:rFonts w:hint="eastAsia"/>
          <w:sz w:val="24"/>
        </w:rPr>
        <w:t>=2</w:t>
      </w:r>
      <w:r w:rsidR="00F10668" w:rsidRPr="001C34C4">
        <w:rPr>
          <w:rFonts w:hint="eastAsia"/>
          <w:sz w:val="24"/>
        </w:rPr>
        <w:t>）。校准方法参见附录</w:t>
      </w:r>
      <w:r w:rsidR="00F10668" w:rsidRPr="001C34C4">
        <w:rPr>
          <w:rFonts w:hint="eastAsia"/>
          <w:sz w:val="24"/>
        </w:rPr>
        <w:t>A</w:t>
      </w:r>
      <w:r w:rsidR="00F10668" w:rsidRPr="001C34C4">
        <w:rPr>
          <w:sz w:val="24"/>
        </w:rPr>
        <w:t xml:space="preserve"> </w:t>
      </w:r>
      <w:r w:rsidR="00F10668" w:rsidRPr="001C34C4">
        <w:rPr>
          <w:rFonts w:hint="eastAsia"/>
          <w:sz w:val="24"/>
        </w:rPr>
        <w:t>。</w:t>
      </w:r>
    </w:p>
    <w:p w14:paraId="74A0BC01" w14:textId="666FC35A" w:rsidR="00D719CD" w:rsidRPr="00376396" w:rsidRDefault="00D719CD" w:rsidP="006511AB">
      <w:pPr>
        <w:spacing w:line="360" w:lineRule="auto"/>
        <w:rPr>
          <w:sz w:val="24"/>
        </w:rPr>
      </w:pPr>
      <w:r w:rsidRPr="00376396">
        <w:rPr>
          <w:rFonts w:hint="eastAsia"/>
          <w:sz w:val="24"/>
        </w:rPr>
        <w:t>6.2.</w:t>
      </w:r>
      <w:r w:rsidR="0072093B">
        <w:rPr>
          <w:sz w:val="24"/>
        </w:rPr>
        <w:t>3</w:t>
      </w:r>
      <w:r w:rsidR="0072093B" w:rsidRPr="00376396">
        <w:rPr>
          <w:rFonts w:hint="eastAsia"/>
          <w:sz w:val="24"/>
        </w:rPr>
        <w:t xml:space="preserve"> </w:t>
      </w:r>
      <w:r w:rsidRPr="00376396">
        <w:rPr>
          <w:rFonts w:hint="eastAsia"/>
          <w:sz w:val="24"/>
        </w:rPr>
        <w:t>气溶胶稀释器：稀释比在（</w:t>
      </w:r>
      <w:r w:rsidRPr="00376396">
        <w:rPr>
          <w:rFonts w:hint="eastAsia"/>
          <w:sz w:val="24"/>
        </w:rPr>
        <w:t>2~</w:t>
      </w:r>
      <w:r w:rsidRPr="00376396">
        <w:rPr>
          <w:sz w:val="24"/>
        </w:rPr>
        <w:t>5</w:t>
      </w:r>
      <w:r w:rsidRPr="00376396">
        <w:rPr>
          <w:rFonts w:hint="eastAsia"/>
          <w:sz w:val="24"/>
        </w:rPr>
        <w:t>00</w:t>
      </w:r>
      <w:r w:rsidRPr="00376396">
        <w:rPr>
          <w:rFonts w:hint="eastAsia"/>
          <w:sz w:val="24"/>
        </w:rPr>
        <w:t>）倍范围内可调，稀释比的示值误差不超过</w:t>
      </w:r>
      <w:r w:rsidRPr="00376396">
        <w:rPr>
          <w:rFonts w:ascii="宋体" w:hAnsi="宋体" w:hint="eastAsia"/>
          <w:sz w:val="24"/>
        </w:rPr>
        <w:t>±</w:t>
      </w:r>
      <w:r w:rsidRPr="00376396">
        <w:rPr>
          <w:rFonts w:hint="eastAsia"/>
          <w:sz w:val="24"/>
        </w:rPr>
        <w:t>10%</w:t>
      </w:r>
      <w:r w:rsidRPr="00376396">
        <w:rPr>
          <w:rFonts w:hint="eastAsia"/>
          <w:sz w:val="24"/>
        </w:rPr>
        <w:t>。</w:t>
      </w:r>
    </w:p>
    <w:p w14:paraId="55597407" w14:textId="68A644FC" w:rsidR="00D719CD" w:rsidRPr="00376396" w:rsidRDefault="00D719CD" w:rsidP="006511AB">
      <w:pPr>
        <w:spacing w:line="360" w:lineRule="auto"/>
        <w:rPr>
          <w:sz w:val="24"/>
        </w:rPr>
      </w:pPr>
      <w:r w:rsidRPr="00376396">
        <w:rPr>
          <w:rFonts w:hAnsi="宋体" w:hint="eastAsia"/>
          <w:sz w:val="24"/>
        </w:rPr>
        <w:t>6</w:t>
      </w:r>
      <w:r w:rsidRPr="00376396">
        <w:rPr>
          <w:rFonts w:hAnsi="宋体"/>
          <w:sz w:val="24"/>
        </w:rPr>
        <w:t>.2.</w:t>
      </w:r>
      <w:r w:rsidR="0072093B">
        <w:rPr>
          <w:rFonts w:hAnsi="宋体"/>
          <w:sz w:val="24"/>
        </w:rPr>
        <w:t>4</w:t>
      </w:r>
      <w:r w:rsidRPr="00376396">
        <w:rPr>
          <w:rFonts w:hAnsi="宋体" w:hint="eastAsia"/>
          <w:sz w:val="24"/>
        </w:rPr>
        <w:t>流量计：测量范围（</w:t>
      </w:r>
      <w:r w:rsidRPr="00376396">
        <w:rPr>
          <w:rFonts w:hAnsi="宋体" w:hint="eastAsia"/>
          <w:sz w:val="24"/>
        </w:rPr>
        <w:t>50~5000</w:t>
      </w:r>
      <w:r w:rsidRPr="00376396">
        <w:rPr>
          <w:rFonts w:hAnsi="宋体" w:hint="eastAsia"/>
          <w:sz w:val="24"/>
        </w:rPr>
        <w:t>）</w:t>
      </w:r>
      <w:r w:rsidRPr="00376396">
        <w:rPr>
          <w:rFonts w:hAnsi="宋体" w:hint="eastAsia"/>
          <w:sz w:val="24"/>
        </w:rPr>
        <w:t>mL/min</w:t>
      </w:r>
      <w:r w:rsidRPr="00376396">
        <w:rPr>
          <w:rFonts w:hAnsi="宋体" w:hint="eastAsia"/>
          <w:sz w:val="24"/>
        </w:rPr>
        <w:t>，准确度等级不低于</w:t>
      </w:r>
      <w:r w:rsidRPr="00376396">
        <w:rPr>
          <w:rFonts w:hAnsi="宋体" w:hint="eastAsia"/>
          <w:sz w:val="24"/>
        </w:rPr>
        <w:t>1.5</w:t>
      </w:r>
      <w:r w:rsidRPr="00376396">
        <w:rPr>
          <w:rFonts w:hAnsi="宋体" w:hint="eastAsia"/>
          <w:sz w:val="24"/>
        </w:rPr>
        <w:t>级。</w:t>
      </w:r>
    </w:p>
    <w:p w14:paraId="2EC97839" w14:textId="4DB169F6" w:rsidR="00556E5B" w:rsidRDefault="00D719CD" w:rsidP="006511AB">
      <w:pPr>
        <w:spacing w:line="360" w:lineRule="auto"/>
        <w:rPr>
          <w:rFonts w:hAnsi="宋体"/>
          <w:sz w:val="24"/>
        </w:rPr>
      </w:pPr>
      <w:r w:rsidRPr="00376396">
        <w:rPr>
          <w:rFonts w:hint="eastAsia"/>
          <w:sz w:val="24"/>
        </w:rPr>
        <w:t>6</w:t>
      </w:r>
      <w:r w:rsidRPr="00376396">
        <w:rPr>
          <w:sz w:val="24"/>
        </w:rPr>
        <w:t>.2.</w:t>
      </w:r>
      <w:r w:rsidR="0072093B">
        <w:rPr>
          <w:sz w:val="24"/>
        </w:rPr>
        <w:t>5</w:t>
      </w:r>
      <w:r w:rsidR="0072093B" w:rsidRPr="00376396">
        <w:rPr>
          <w:sz w:val="24"/>
        </w:rPr>
        <w:t xml:space="preserve"> </w:t>
      </w:r>
      <w:r w:rsidRPr="00376396">
        <w:rPr>
          <w:rFonts w:hint="eastAsia"/>
          <w:sz w:val="24"/>
        </w:rPr>
        <w:t>高效过滤器：性能满足</w:t>
      </w:r>
      <w:r w:rsidRPr="00376396">
        <w:rPr>
          <w:rFonts w:hint="eastAsia"/>
          <w:sz w:val="24"/>
        </w:rPr>
        <w:t>H</w:t>
      </w:r>
      <w:r w:rsidRPr="00376396">
        <w:rPr>
          <w:sz w:val="24"/>
        </w:rPr>
        <w:t>1</w:t>
      </w:r>
      <w:r>
        <w:rPr>
          <w:sz w:val="24"/>
        </w:rPr>
        <w:t>3</w:t>
      </w:r>
      <w:r w:rsidRPr="00376396">
        <w:rPr>
          <w:rFonts w:hint="eastAsia"/>
          <w:sz w:val="24"/>
        </w:rPr>
        <w:t>要求，即对</w:t>
      </w:r>
      <w:r w:rsidRPr="00376396">
        <w:rPr>
          <w:rFonts w:hint="eastAsia"/>
          <w:sz w:val="24"/>
        </w:rPr>
        <w:t>1</w:t>
      </w:r>
      <w:r w:rsidRPr="00376396">
        <w:rPr>
          <w:sz w:val="24"/>
        </w:rPr>
        <w:t>00nm</w:t>
      </w:r>
      <w:r w:rsidRPr="00376396">
        <w:rPr>
          <w:rFonts w:hint="eastAsia"/>
          <w:sz w:val="24"/>
        </w:rPr>
        <w:t>颗粒的过滤效率优于</w:t>
      </w:r>
      <w:r w:rsidRPr="00376396">
        <w:rPr>
          <w:rFonts w:hint="eastAsia"/>
          <w:sz w:val="24"/>
        </w:rPr>
        <w:t>99.95%</w:t>
      </w:r>
      <w:r w:rsidRPr="00376396">
        <w:rPr>
          <w:rFonts w:hint="eastAsia"/>
          <w:sz w:val="24"/>
        </w:rPr>
        <w:t>。</w:t>
      </w:r>
    </w:p>
    <w:p w14:paraId="0215DE94" w14:textId="2A3AEA38" w:rsidR="00AA4FD5" w:rsidRPr="00C53B7C" w:rsidRDefault="00AA4FD5" w:rsidP="003E64DB">
      <w:pPr>
        <w:spacing w:line="360" w:lineRule="auto"/>
        <w:rPr>
          <w:rFonts w:ascii="宋体" w:hAnsi="宋体"/>
          <w:color w:val="000000" w:themeColor="text1"/>
          <w:szCs w:val="21"/>
        </w:rPr>
      </w:pPr>
    </w:p>
    <w:p w14:paraId="1C088C44" w14:textId="2CD3D41C" w:rsidR="00993ECD" w:rsidRPr="00C53B7C" w:rsidRDefault="00592410" w:rsidP="005B3DD5">
      <w:pPr>
        <w:pStyle w:val="1"/>
        <w:rPr>
          <w:color w:val="000000" w:themeColor="text1"/>
        </w:rPr>
      </w:pPr>
      <w:bookmarkStart w:id="24" w:name="_Toc107827266"/>
      <w:r>
        <w:rPr>
          <w:color w:val="000000" w:themeColor="text1"/>
        </w:rPr>
        <w:t>7</w:t>
      </w:r>
      <w:r w:rsidR="00BD247C" w:rsidRPr="00C53B7C">
        <w:rPr>
          <w:rFonts w:hint="eastAsia"/>
          <w:color w:val="000000" w:themeColor="text1"/>
        </w:rPr>
        <w:t xml:space="preserve">  </w:t>
      </w:r>
      <w:r w:rsidR="00BD247C" w:rsidRPr="00C53B7C">
        <w:rPr>
          <w:rFonts w:hint="eastAsia"/>
          <w:color w:val="000000" w:themeColor="text1"/>
        </w:rPr>
        <w:t>校准项目和校准方法</w:t>
      </w:r>
      <w:bookmarkEnd w:id="24"/>
    </w:p>
    <w:p w14:paraId="1C126D1A" w14:textId="4C053142" w:rsidR="00752A12" w:rsidRDefault="00366464" w:rsidP="00C65FFB">
      <w:pPr>
        <w:spacing w:line="360" w:lineRule="auto"/>
        <w:ind w:firstLine="482"/>
        <w:rPr>
          <w:rFonts w:hAnsi="宋体"/>
          <w:color w:val="000000" w:themeColor="text1"/>
          <w:sz w:val="24"/>
        </w:rPr>
      </w:pPr>
      <w:r w:rsidRPr="00C53B7C">
        <w:rPr>
          <w:rFonts w:hAnsi="宋体" w:hint="eastAsia"/>
          <w:color w:val="000000" w:themeColor="text1"/>
          <w:sz w:val="24"/>
        </w:rPr>
        <w:t>校准项目可根据被校仪器的预期用途选择使用。对校准</w:t>
      </w:r>
      <w:r w:rsidR="00802A5C" w:rsidRPr="00C53B7C">
        <w:rPr>
          <w:rFonts w:hAnsi="宋体" w:hint="eastAsia"/>
          <w:color w:val="000000" w:themeColor="text1"/>
          <w:sz w:val="24"/>
        </w:rPr>
        <w:t>规范</w:t>
      </w:r>
      <w:r w:rsidRPr="00C53B7C">
        <w:rPr>
          <w:rFonts w:hAnsi="宋体" w:hint="eastAsia"/>
          <w:color w:val="000000" w:themeColor="text1"/>
          <w:sz w:val="24"/>
        </w:rPr>
        <w:t>的偏离，应</w:t>
      </w:r>
      <w:r w:rsidR="00F22186" w:rsidRPr="00C53B7C">
        <w:rPr>
          <w:rFonts w:hAnsi="宋体" w:hint="eastAsia"/>
          <w:color w:val="000000" w:themeColor="text1"/>
          <w:sz w:val="24"/>
        </w:rPr>
        <w:t>在</w:t>
      </w:r>
      <w:r w:rsidRPr="00C53B7C">
        <w:rPr>
          <w:rFonts w:hAnsi="宋体" w:hint="eastAsia"/>
          <w:color w:val="000000" w:themeColor="text1"/>
          <w:sz w:val="24"/>
        </w:rPr>
        <w:t>校准证书中注明。</w:t>
      </w:r>
    </w:p>
    <w:p w14:paraId="236F9D0B" w14:textId="7F959089" w:rsidR="00752A12" w:rsidRPr="001F53D0" w:rsidRDefault="00752A12" w:rsidP="00752A12">
      <w:pPr>
        <w:pStyle w:val="3"/>
        <w:rPr>
          <w:color w:val="000000" w:themeColor="text1"/>
        </w:rPr>
      </w:pPr>
      <w:bookmarkStart w:id="25" w:name="_Toc105588792"/>
      <w:bookmarkStart w:id="26" w:name="_Toc107827267"/>
      <w:r>
        <w:rPr>
          <w:color w:val="000000" w:themeColor="text1"/>
        </w:rPr>
        <w:t>7</w:t>
      </w:r>
      <w:r w:rsidRPr="001F53D0">
        <w:rPr>
          <w:color w:val="000000" w:themeColor="text1"/>
        </w:rPr>
        <w:t xml:space="preserve">.1 </w:t>
      </w:r>
      <w:r w:rsidRPr="001F53D0">
        <w:rPr>
          <w:rFonts w:hint="eastAsia"/>
          <w:color w:val="000000" w:themeColor="text1"/>
        </w:rPr>
        <w:t>校准前的准备</w:t>
      </w:r>
      <w:bookmarkEnd w:id="25"/>
      <w:bookmarkEnd w:id="26"/>
    </w:p>
    <w:p w14:paraId="647BFEC5" w14:textId="71A75BF7" w:rsidR="00752A12" w:rsidRPr="00C53B7C" w:rsidRDefault="00752A12" w:rsidP="00752A12">
      <w:pPr>
        <w:spacing w:line="360" w:lineRule="auto"/>
        <w:ind w:firstLine="482"/>
        <w:rPr>
          <w:rFonts w:hAnsi="宋体"/>
          <w:color w:val="000000" w:themeColor="text1"/>
          <w:sz w:val="24"/>
        </w:rPr>
      </w:pPr>
      <w:r>
        <w:rPr>
          <w:rFonts w:hAnsi="宋体" w:hint="eastAsia"/>
          <w:color w:val="000000" w:themeColor="text1"/>
          <w:sz w:val="24"/>
        </w:rPr>
        <w:t>按照仪器使用说明书，待仪器预热和稳定后开展校准。</w:t>
      </w:r>
    </w:p>
    <w:p w14:paraId="1E0F503C" w14:textId="2A2EF64E" w:rsidR="00B839AF" w:rsidRPr="00C53B7C" w:rsidRDefault="00592410" w:rsidP="00B839AF">
      <w:pPr>
        <w:pStyle w:val="3"/>
        <w:rPr>
          <w:color w:val="000000" w:themeColor="text1"/>
        </w:rPr>
      </w:pPr>
      <w:bookmarkStart w:id="27" w:name="_Toc107827268"/>
      <w:r>
        <w:rPr>
          <w:color w:val="000000" w:themeColor="text1"/>
        </w:rPr>
        <w:t>7</w:t>
      </w:r>
      <w:r w:rsidR="00B839AF" w:rsidRPr="00C53B7C">
        <w:rPr>
          <w:rFonts w:hint="eastAsia"/>
          <w:color w:val="000000" w:themeColor="text1"/>
        </w:rPr>
        <w:t>.</w:t>
      </w:r>
      <w:r w:rsidR="00752A12">
        <w:rPr>
          <w:color w:val="000000" w:themeColor="text1"/>
        </w:rPr>
        <w:t>2</w:t>
      </w:r>
      <w:r w:rsidR="00B839AF" w:rsidRPr="00C53B7C">
        <w:rPr>
          <w:rFonts w:hint="eastAsia"/>
          <w:color w:val="000000" w:themeColor="text1"/>
        </w:rPr>
        <w:t xml:space="preserve"> </w:t>
      </w:r>
      <w:r w:rsidR="00B839AF" w:rsidRPr="00C53B7C">
        <w:rPr>
          <w:rFonts w:hint="eastAsia"/>
          <w:color w:val="000000" w:themeColor="text1"/>
        </w:rPr>
        <w:t>零点</w:t>
      </w:r>
      <w:bookmarkEnd w:id="27"/>
    </w:p>
    <w:p w14:paraId="3387D4C5" w14:textId="0EF033D5" w:rsidR="00592410" w:rsidRPr="001C34C4" w:rsidRDefault="00592410" w:rsidP="00592410">
      <w:pPr>
        <w:spacing w:line="360" w:lineRule="auto"/>
        <w:ind w:firstLineChars="200" w:firstLine="480"/>
        <w:rPr>
          <w:rFonts w:hAnsi="宋体"/>
          <w:sz w:val="24"/>
        </w:rPr>
      </w:pPr>
      <w:bookmarkStart w:id="28" w:name="_Hlk107834359"/>
      <w:r w:rsidRPr="001C34C4">
        <w:rPr>
          <w:rFonts w:hint="eastAsia"/>
          <w:sz w:val="24"/>
        </w:rPr>
        <w:t>若被检</w:t>
      </w:r>
      <w:r w:rsidRPr="001C34C4">
        <w:rPr>
          <w:rFonts w:hint="eastAsia"/>
          <w:sz w:val="24"/>
        </w:rPr>
        <w:t>PN</w:t>
      </w:r>
      <w:r w:rsidR="00FF6F39" w:rsidRPr="001C34C4">
        <w:rPr>
          <w:rFonts w:hint="eastAsia"/>
          <w:sz w:val="24"/>
        </w:rPr>
        <w:t>检测仪</w:t>
      </w:r>
      <w:r w:rsidRPr="001C34C4">
        <w:rPr>
          <w:rFonts w:hint="eastAsia"/>
          <w:sz w:val="24"/>
        </w:rPr>
        <w:t>为台架式仪器，将高效过滤器</w:t>
      </w:r>
      <w:r w:rsidR="00752A12" w:rsidRPr="001C34C4">
        <w:rPr>
          <w:rFonts w:hint="eastAsia"/>
          <w:sz w:val="24"/>
        </w:rPr>
        <w:t>直接</w:t>
      </w:r>
      <w:r w:rsidRPr="001C34C4">
        <w:rPr>
          <w:rFonts w:hint="eastAsia"/>
          <w:sz w:val="24"/>
        </w:rPr>
        <w:t>连接到</w:t>
      </w:r>
      <w:r w:rsidRPr="001C34C4">
        <w:rPr>
          <w:rFonts w:hint="eastAsia"/>
          <w:sz w:val="24"/>
        </w:rPr>
        <w:t>PN</w:t>
      </w:r>
      <w:r w:rsidR="00FF6F39" w:rsidRPr="001C34C4">
        <w:rPr>
          <w:rFonts w:hint="eastAsia"/>
          <w:sz w:val="24"/>
        </w:rPr>
        <w:t>检测仪</w:t>
      </w:r>
      <w:r w:rsidRPr="001C34C4">
        <w:rPr>
          <w:rFonts w:hAnsi="宋体" w:hint="eastAsia"/>
          <w:sz w:val="24"/>
        </w:rPr>
        <w:t>的</w:t>
      </w:r>
      <w:r w:rsidR="006037DD" w:rsidRPr="001C34C4">
        <w:rPr>
          <w:rFonts w:hAnsi="宋体" w:hint="eastAsia"/>
          <w:sz w:val="24"/>
        </w:rPr>
        <w:t>测量系统</w:t>
      </w:r>
      <w:r w:rsidRPr="001C34C4">
        <w:rPr>
          <w:rFonts w:hAnsi="宋体" w:hint="eastAsia"/>
          <w:sz w:val="24"/>
        </w:rPr>
        <w:t>入口处</w:t>
      </w:r>
      <w:r w:rsidR="00752A12" w:rsidRPr="001C34C4">
        <w:rPr>
          <w:rFonts w:hAnsi="宋体" w:hint="eastAsia"/>
          <w:sz w:val="24"/>
        </w:rPr>
        <w:t>（即不与采样处理系统连接）</w:t>
      </w:r>
      <w:r w:rsidRPr="001C34C4">
        <w:rPr>
          <w:rFonts w:hAnsi="宋体" w:hint="eastAsia"/>
          <w:sz w:val="24"/>
        </w:rPr>
        <w:t>；</w:t>
      </w:r>
      <w:r w:rsidRPr="001C34C4">
        <w:rPr>
          <w:rFonts w:hint="eastAsia"/>
          <w:sz w:val="24"/>
        </w:rPr>
        <w:t>若被检</w:t>
      </w:r>
      <w:r w:rsidRPr="001C34C4">
        <w:rPr>
          <w:rFonts w:hint="eastAsia"/>
          <w:sz w:val="24"/>
        </w:rPr>
        <w:t>PN</w:t>
      </w:r>
      <w:r w:rsidR="00FF6F39" w:rsidRPr="001C34C4">
        <w:rPr>
          <w:rFonts w:hint="eastAsia"/>
          <w:sz w:val="24"/>
        </w:rPr>
        <w:t>检测仪</w:t>
      </w:r>
      <w:r w:rsidRPr="001C34C4">
        <w:rPr>
          <w:rFonts w:hint="eastAsia"/>
          <w:sz w:val="24"/>
        </w:rPr>
        <w:t>为便携式仪器，将高效过滤器连接到</w:t>
      </w:r>
      <w:r w:rsidR="00A76E09" w:rsidRPr="00A76E09">
        <w:rPr>
          <w:rFonts w:hint="eastAsia"/>
          <w:color w:val="FF0000"/>
          <w:sz w:val="24"/>
        </w:rPr>
        <w:t>采样系统</w:t>
      </w:r>
      <w:r w:rsidRPr="001C34C4">
        <w:rPr>
          <w:rFonts w:hint="eastAsia"/>
          <w:sz w:val="24"/>
        </w:rPr>
        <w:t>的入口处。</w:t>
      </w:r>
    </w:p>
    <w:p w14:paraId="2EC4A7B3" w14:textId="22D8C03A" w:rsidR="00CA62F9" w:rsidRDefault="00752A12" w:rsidP="00592410">
      <w:pPr>
        <w:spacing w:line="360" w:lineRule="auto"/>
        <w:ind w:firstLineChars="200" w:firstLine="480"/>
        <w:rPr>
          <w:rFonts w:hAnsi="宋体"/>
          <w:sz w:val="24"/>
        </w:rPr>
      </w:pPr>
      <w:r w:rsidRPr="001C34C4">
        <w:rPr>
          <w:rFonts w:hAnsi="宋体" w:hint="eastAsia"/>
          <w:sz w:val="24"/>
        </w:rPr>
        <w:t>待</w:t>
      </w:r>
      <w:r w:rsidRPr="001C34C4">
        <w:rPr>
          <w:rFonts w:hAnsi="宋体" w:hint="eastAsia"/>
          <w:sz w:val="24"/>
        </w:rPr>
        <w:t>P</w:t>
      </w:r>
      <w:r w:rsidRPr="001C34C4">
        <w:rPr>
          <w:rFonts w:hAnsi="宋体"/>
          <w:sz w:val="24"/>
        </w:rPr>
        <w:t>N</w:t>
      </w:r>
      <w:r w:rsidRPr="001C34C4">
        <w:rPr>
          <w:rFonts w:hAnsi="宋体" w:hint="eastAsia"/>
          <w:sz w:val="24"/>
        </w:rPr>
        <w:t>检测仪读数稳定后</w:t>
      </w:r>
      <w:r w:rsidR="00592410" w:rsidRPr="001C34C4">
        <w:rPr>
          <w:rFonts w:hAnsi="宋体" w:hint="eastAsia"/>
          <w:sz w:val="24"/>
        </w:rPr>
        <w:t>，</w:t>
      </w:r>
      <w:r w:rsidR="00CA62F9" w:rsidRPr="001C34C4">
        <w:rPr>
          <w:rFonts w:hAnsi="宋体" w:hint="eastAsia"/>
          <w:sz w:val="24"/>
        </w:rPr>
        <w:t>记录被校</w:t>
      </w:r>
      <w:r w:rsidR="003B6CA9" w:rsidRPr="001C34C4">
        <w:rPr>
          <w:rFonts w:hAnsi="宋体" w:hint="eastAsia"/>
          <w:sz w:val="24"/>
        </w:rPr>
        <w:t>P</w:t>
      </w:r>
      <w:r w:rsidR="003B6CA9" w:rsidRPr="001C34C4">
        <w:rPr>
          <w:rFonts w:hAnsi="宋体"/>
          <w:sz w:val="24"/>
        </w:rPr>
        <w:t>N</w:t>
      </w:r>
      <w:r w:rsidR="003B6CA9" w:rsidRPr="001C34C4">
        <w:rPr>
          <w:rFonts w:hAnsi="宋体" w:hint="eastAsia"/>
          <w:sz w:val="24"/>
        </w:rPr>
        <w:t>检测仪</w:t>
      </w:r>
      <w:r w:rsidRPr="001C34C4">
        <w:rPr>
          <w:rFonts w:hAnsi="宋体" w:hint="eastAsia"/>
          <w:sz w:val="24"/>
        </w:rPr>
        <w:t>在</w:t>
      </w:r>
      <w:r w:rsidR="00A76E09">
        <w:rPr>
          <w:rFonts w:hAnsi="宋体"/>
          <w:sz w:val="24"/>
        </w:rPr>
        <w:t>1</w:t>
      </w:r>
      <w:r w:rsidR="003B6CA9" w:rsidRPr="001C34C4">
        <w:rPr>
          <w:rFonts w:hAnsi="宋体"/>
          <w:sz w:val="24"/>
        </w:rPr>
        <w:t>min</w:t>
      </w:r>
      <w:r w:rsidR="00CA62F9" w:rsidRPr="001C34C4">
        <w:rPr>
          <w:rFonts w:hAnsi="宋体" w:hint="eastAsia"/>
          <w:sz w:val="24"/>
        </w:rPr>
        <w:t>的颗粒数量浓度平均值</w:t>
      </w:r>
      <w:r w:rsidR="00CA62F9" w:rsidRPr="001C34C4">
        <w:rPr>
          <w:rFonts w:ascii="宋体" w:hAnsi="宋体"/>
          <w:position w:val="-12"/>
          <w:sz w:val="24"/>
        </w:rPr>
        <w:object w:dxaOrig="340" w:dyaOrig="320" w14:anchorId="7B51D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v:imagedata r:id="rId15" o:title=""/>
          </v:shape>
          <o:OLEObject Type="Embed" ProgID="Equation.3" ShapeID="_x0000_i1025" DrawAspect="Content" ObjectID="_1722667120" r:id="rId16"/>
        </w:object>
      </w:r>
      <w:r w:rsidR="00CA62F9" w:rsidRPr="001C34C4">
        <w:rPr>
          <w:rFonts w:hAnsi="宋体" w:hint="eastAsia"/>
          <w:sz w:val="24"/>
        </w:rPr>
        <w:t>，共计</w:t>
      </w:r>
      <w:r w:rsidR="00CA62F9" w:rsidRPr="001C34C4">
        <w:rPr>
          <w:rFonts w:hAnsi="宋体" w:hint="eastAsia"/>
          <w:sz w:val="24"/>
        </w:rPr>
        <w:t>1</w:t>
      </w:r>
      <w:r w:rsidR="00CA62F9" w:rsidRPr="001C34C4">
        <w:rPr>
          <w:rFonts w:hAnsi="宋体"/>
          <w:sz w:val="24"/>
        </w:rPr>
        <w:t>0</w:t>
      </w:r>
      <w:r w:rsidR="00CA62F9" w:rsidRPr="001C34C4">
        <w:rPr>
          <w:rFonts w:hAnsi="宋体" w:hint="eastAsia"/>
          <w:sz w:val="24"/>
        </w:rPr>
        <w:t>次。根据公式</w:t>
      </w:r>
      <w:r w:rsidR="00CA62F9" w:rsidRPr="00376396">
        <w:rPr>
          <w:rFonts w:hAnsi="宋体" w:hint="eastAsia"/>
          <w:sz w:val="24"/>
        </w:rPr>
        <w:t>（</w:t>
      </w:r>
      <w:r w:rsidR="00CA62F9" w:rsidRPr="00376396">
        <w:rPr>
          <w:rFonts w:hAnsi="宋体" w:hint="eastAsia"/>
          <w:sz w:val="24"/>
        </w:rPr>
        <w:t>1</w:t>
      </w:r>
      <w:r w:rsidR="00CA62F9" w:rsidRPr="00376396">
        <w:rPr>
          <w:rFonts w:hAnsi="宋体" w:hint="eastAsia"/>
          <w:sz w:val="24"/>
        </w:rPr>
        <w:t>）计算平均值</w:t>
      </w:r>
      <w:r w:rsidR="00CA62F9" w:rsidRPr="00376396">
        <w:rPr>
          <w:rFonts w:ascii="宋体" w:hAnsi="宋体"/>
          <w:position w:val="-6"/>
          <w:sz w:val="24"/>
        </w:rPr>
        <w:object w:dxaOrig="300" w:dyaOrig="300" w14:anchorId="2E593B93">
          <v:shape id="_x0000_i1026" type="#_x0000_t75" style="width:15pt;height:15pt" o:ole="">
            <v:imagedata r:id="rId17" o:title=""/>
          </v:shape>
          <o:OLEObject Type="Embed" ProgID="Equation.3" ShapeID="_x0000_i1026" DrawAspect="Content" ObjectID="_1722667121" r:id="rId18"/>
        </w:object>
      </w:r>
      <w:r w:rsidR="00CA62F9" w:rsidRPr="00376396">
        <w:rPr>
          <w:rFonts w:hAnsi="宋体" w:hint="eastAsia"/>
          <w:sz w:val="24"/>
        </w:rPr>
        <w:t>作为</w:t>
      </w:r>
      <w:r w:rsidR="00892C22">
        <w:rPr>
          <w:rFonts w:hAnsi="宋体" w:hint="eastAsia"/>
          <w:sz w:val="24"/>
        </w:rPr>
        <w:t>被校</w:t>
      </w:r>
      <w:r w:rsidR="00892C22">
        <w:rPr>
          <w:rFonts w:hAnsi="宋体" w:hint="eastAsia"/>
          <w:sz w:val="24"/>
        </w:rPr>
        <w:t>P</w:t>
      </w:r>
      <w:r w:rsidR="00892C22">
        <w:rPr>
          <w:rFonts w:hAnsi="宋体"/>
          <w:sz w:val="24"/>
        </w:rPr>
        <w:t>N</w:t>
      </w:r>
      <w:r w:rsidR="00892C22">
        <w:rPr>
          <w:rFonts w:hAnsi="宋体" w:hint="eastAsia"/>
          <w:sz w:val="24"/>
        </w:rPr>
        <w:t>检测仪</w:t>
      </w:r>
      <w:r w:rsidR="00CA62F9" w:rsidRPr="00376396">
        <w:rPr>
          <w:rFonts w:hAnsi="宋体" w:hint="eastAsia"/>
          <w:sz w:val="24"/>
        </w:rPr>
        <w:t>的零点。</w:t>
      </w:r>
    </w:p>
    <w:p w14:paraId="27BD5CF4" w14:textId="57168D02" w:rsidR="00DD55BB" w:rsidRDefault="00DD55BB" w:rsidP="00DD55BB">
      <w:pPr>
        <w:spacing w:line="360" w:lineRule="auto"/>
        <w:rPr>
          <w:rFonts w:hAnsi="宋体"/>
          <w:sz w:val="24"/>
        </w:rPr>
      </w:pPr>
    </w:p>
    <w:p w14:paraId="172C5DEC" w14:textId="5C224AF1" w:rsidR="00DD55BB" w:rsidRPr="00DD55BB" w:rsidRDefault="00000000" w:rsidP="00DD55BB">
      <w:pPr>
        <w:spacing w:line="360" w:lineRule="auto"/>
        <w:rPr>
          <w:rFonts w:hAnsi="宋体"/>
          <w:sz w:val="24"/>
        </w:rPr>
      </w:pPr>
      <m:oMathPara>
        <m:oMathParaPr>
          <m:jc m:val="right"/>
        </m:oMathParaPr>
        <m:oMath>
          <m:sSub>
            <m:sSubPr>
              <m:ctrlPr>
                <w:rPr>
                  <w:rFonts w:ascii="Cambria Math" w:eastAsiaTheme="minorEastAsia" w:hAnsi="Cambria Math"/>
                  <w:sz w:val="24"/>
                </w:rPr>
              </m:ctrlPr>
            </m:sSubPr>
            <m:e>
              <m:acc>
                <m:accPr>
                  <m:chr m:val="̅"/>
                  <m:ctrlPr>
                    <w:rPr>
                      <w:rFonts w:ascii="Cambria Math" w:eastAsiaTheme="minorEastAsia" w:hAnsi="Cambria Math"/>
                      <w:sz w:val="24"/>
                    </w:rPr>
                  </m:ctrlPr>
                </m:accPr>
                <m:e>
                  <m:r>
                    <w:rPr>
                      <w:rFonts w:ascii="Cambria Math" w:eastAsiaTheme="minorEastAsia" w:hAnsi="Cambria Math"/>
                      <w:sz w:val="24"/>
                    </w:rPr>
                    <m:t>C</m:t>
                  </m:r>
                </m:e>
              </m:acc>
            </m:e>
            <m:sub>
              <m:r>
                <m:rPr>
                  <m:sty m:val="p"/>
                </m:rPr>
                <w:rPr>
                  <w:rFonts w:ascii="Cambria Math" w:eastAsiaTheme="minorEastAsia" w:hAnsi="Cambria Math"/>
                  <w:sz w:val="24"/>
                </w:rPr>
                <m:t>0</m:t>
              </m:r>
            </m:sub>
          </m:sSub>
          <m:r>
            <m:rPr>
              <m:sty m:val="p"/>
            </m:rPr>
            <w:rPr>
              <w:rFonts w:ascii="Cambria Math" w:eastAsiaTheme="minorEastAsia" w:hAnsi="Cambria Math"/>
              <w:sz w:val="24"/>
            </w:rPr>
            <m:t>=</m:t>
          </m:r>
          <m:f>
            <m:fPr>
              <m:ctrlPr>
                <w:rPr>
                  <w:rFonts w:ascii="Cambria Math" w:eastAsiaTheme="minorEastAsia" w:hAnsi="Cambria Math"/>
                  <w:sz w:val="24"/>
                </w:rPr>
              </m:ctrlPr>
            </m:fPr>
            <m:num>
              <m:nary>
                <m:naryPr>
                  <m:chr m:val="∑"/>
                  <m:limLoc m:val="undOvr"/>
                  <m:ctrlPr>
                    <w:rPr>
                      <w:rFonts w:ascii="Cambria Math" w:eastAsiaTheme="minorEastAsia" w:hAnsi="Cambria Math"/>
                      <w:sz w:val="24"/>
                    </w:rPr>
                  </m:ctrlPr>
                </m:naryPr>
                <m:sub>
                  <m:r>
                    <m:rPr>
                      <m:sty m:val="p"/>
                    </m:rPr>
                    <w:rPr>
                      <w:rFonts w:ascii="Cambria Math" w:eastAsiaTheme="minorEastAsia" w:hAnsi="Cambria Math"/>
                      <w:sz w:val="24"/>
                    </w:rPr>
                    <m:t>i=1</m:t>
                  </m:r>
                </m:sub>
                <m:sup>
                  <m:r>
                    <m:rPr>
                      <m:sty m:val="p"/>
                    </m:rPr>
                    <w:rPr>
                      <w:rFonts w:ascii="Cambria Math" w:eastAsiaTheme="minorEastAsia" w:hAnsi="Cambria Math"/>
                      <w:sz w:val="24"/>
                    </w:rPr>
                    <m:t>10</m:t>
                  </m:r>
                </m:sup>
                <m:e>
                  <m:sSub>
                    <m:sSubPr>
                      <m:ctrlPr>
                        <w:rPr>
                          <w:rFonts w:ascii="Cambria Math" w:eastAsiaTheme="minorEastAsia" w:hAnsi="Cambria Math"/>
                          <w:sz w:val="24"/>
                        </w:rPr>
                      </m:ctrlPr>
                    </m:sSubPr>
                    <m:e>
                      <m:r>
                        <w:rPr>
                          <w:rFonts w:ascii="Cambria Math" w:eastAsiaTheme="minorEastAsia" w:hAnsi="Cambria Math"/>
                          <w:sz w:val="24"/>
                        </w:rPr>
                        <m:t>C</m:t>
                      </m:r>
                    </m:e>
                    <m:sub>
                      <m:sSub>
                        <m:sSubPr>
                          <m:ctrlPr>
                            <w:rPr>
                              <w:rFonts w:ascii="Cambria Math" w:eastAsiaTheme="minorEastAsia" w:hAnsi="Cambria Math"/>
                              <w:i/>
                              <w:sz w:val="24"/>
                            </w:rPr>
                          </m:ctrlPr>
                        </m:sSubPr>
                        <m:e>
                          <m:r>
                            <w:rPr>
                              <w:rFonts w:ascii="Cambria Math" w:eastAsiaTheme="minorEastAsia" w:hAnsi="Cambria Math"/>
                              <w:sz w:val="24"/>
                            </w:rPr>
                            <m:t>0</m:t>
                          </m:r>
                        </m:e>
                        <m:sub>
                          <m:r>
                            <w:rPr>
                              <w:rFonts w:ascii="Cambria Math" w:eastAsiaTheme="minorEastAsia" w:hAnsi="Cambria Math"/>
                              <w:sz w:val="24"/>
                            </w:rPr>
                            <m:t>i</m:t>
                          </m:r>
                        </m:sub>
                      </m:sSub>
                    </m:sub>
                  </m:sSub>
                </m:e>
              </m:nary>
            </m:num>
            <m:den>
              <m:r>
                <m:rPr>
                  <m:sty m:val="p"/>
                </m:rPr>
                <w:rPr>
                  <w:rFonts w:ascii="Cambria Math" w:eastAsiaTheme="minorEastAsia" w:hAnsi="Cambria Math"/>
                  <w:sz w:val="24"/>
                </w:rPr>
                <m:t>10</m:t>
              </m:r>
            </m:den>
          </m:f>
          <m:r>
            <w:rPr>
              <w:rFonts w:ascii="Cambria Math" w:eastAsiaTheme="minorEastAsia" w:hAnsi="Cambria Math"/>
              <w:sz w:val="24"/>
            </w:rPr>
            <m:t>×100</m:t>
          </m:r>
          <m:r>
            <w:rPr>
              <w:rFonts w:ascii="Cambria Math" w:eastAsiaTheme="minorEastAsia" w:hAnsi="Cambria Math" w:hint="eastAsia"/>
              <w:sz w:val="24"/>
            </w:rPr>
            <m:t>%</m:t>
          </m:r>
          <m:r>
            <w:rPr>
              <w:rFonts w:ascii="Cambria Math" w:eastAsiaTheme="minorEastAsia" w:hAnsi="Cambria Math"/>
              <w:sz w:val="24"/>
            </w:rPr>
            <m:t xml:space="preserve">                                                </m:t>
          </m:r>
          <m:r>
            <m:rPr>
              <m:sty m:val="p"/>
            </m:rPr>
            <w:rPr>
              <w:rFonts w:ascii="Cambria Math" w:eastAsiaTheme="minorEastAsia" w:hAnsi="Cambria Math" w:hint="eastAsia"/>
              <w:sz w:val="24"/>
            </w:rPr>
            <m:t>（</m:t>
          </m:r>
          <m:r>
            <m:rPr>
              <m:sty m:val="p"/>
            </m:rPr>
            <w:rPr>
              <w:rFonts w:ascii="Cambria Math" w:eastAsiaTheme="minorEastAsia" w:hAnsi="Cambria Math"/>
              <w:sz w:val="24"/>
            </w:rPr>
            <m:t>1</m:t>
          </m:r>
          <m:r>
            <m:rPr>
              <m:sty m:val="p"/>
            </m:rPr>
            <w:rPr>
              <w:rFonts w:ascii="Cambria Math" w:eastAsiaTheme="minorEastAsia" w:hAnsi="Cambria Math" w:hint="eastAsia"/>
              <w:sz w:val="24"/>
            </w:rPr>
            <m:t>）</m:t>
          </m:r>
        </m:oMath>
      </m:oMathPara>
    </w:p>
    <w:p w14:paraId="26CF291C" w14:textId="77777777" w:rsidR="00DD55BB" w:rsidRDefault="00DD55BB" w:rsidP="00DD55BB">
      <w:pPr>
        <w:spacing w:line="360" w:lineRule="auto"/>
        <w:rPr>
          <w:rFonts w:hAnsi="宋体"/>
          <w:sz w:val="24"/>
        </w:rPr>
      </w:pPr>
    </w:p>
    <w:p w14:paraId="1CB06FBB" w14:textId="40FC4255" w:rsidR="00592410" w:rsidRPr="00376396" w:rsidRDefault="00592410" w:rsidP="00592410">
      <w:pPr>
        <w:spacing w:line="360" w:lineRule="auto"/>
        <w:ind w:firstLineChars="200" w:firstLine="480"/>
        <w:rPr>
          <w:sz w:val="24"/>
        </w:rPr>
      </w:pPr>
      <w:r w:rsidRPr="00376396">
        <w:rPr>
          <w:rFonts w:hAnsi="宋体" w:hint="eastAsia"/>
          <w:sz w:val="24"/>
        </w:rPr>
        <w:t>式中：</w:t>
      </w:r>
      <w:r w:rsidRPr="00376396">
        <w:rPr>
          <w:rFonts w:ascii="宋体" w:hAnsi="宋体"/>
          <w:position w:val="-6"/>
          <w:sz w:val="24"/>
        </w:rPr>
        <w:object w:dxaOrig="300" w:dyaOrig="300" w14:anchorId="51EC8283">
          <v:shape id="_x0000_i1027" type="#_x0000_t75" style="width:15pt;height:15pt" o:ole="">
            <v:imagedata r:id="rId17" o:title=""/>
          </v:shape>
          <o:OLEObject Type="Embed" ProgID="Equation.3" ShapeID="_x0000_i1027" DrawAspect="Content" ObjectID="_1722667122" r:id="rId19"/>
        </w:object>
      </w:r>
      <w:r w:rsidRPr="00376396">
        <w:rPr>
          <w:rFonts w:hAnsi="宋体" w:hint="eastAsia"/>
          <w:sz w:val="24"/>
        </w:rPr>
        <w:t>—</w:t>
      </w:r>
      <w:r w:rsidR="00CA62F9">
        <w:rPr>
          <w:rFonts w:hAnsi="宋体" w:hint="eastAsia"/>
          <w:sz w:val="24"/>
        </w:rPr>
        <w:t>被校</w:t>
      </w:r>
      <w:r w:rsidR="00892C22">
        <w:rPr>
          <w:rFonts w:hAnsi="宋体" w:hint="eastAsia"/>
          <w:sz w:val="24"/>
        </w:rPr>
        <w:t>P</w:t>
      </w:r>
      <w:r w:rsidR="00892C22">
        <w:rPr>
          <w:rFonts w:hAnsi="宋体"/>
          <w:sz w:val="24"/>
        </w:rPr>
        <w:t>N</w:t>
      </w:r>
      <w:r w:rsidR="00892C22">
        <w:rPr>
          <w:rFonts w:hAnsi="宋体" w:hint="eastAsia"/>
          <w:sz w:val="24"/>
        </w:rPr>
        <w:t>检测仪</w:t>
      </w:r>
      <w:r w:rsidR="00CA62F9">
        <w:rPr>
          <w:rFonts w:hAnsi="宋体" w:hint="eastAsia"/>
          <w:sz w:val="24"/>
        </w:rPr>
        <w:t>的</w:t>
      </w:r>
      <w:r w:rsidRPr="00376396">
        <w:rPr>
          <w:rFonts w:hAnsi="宋体" w:hint="eastAsia"/>
          <w:sz w:val="24"/>
        </w:rPr>
        <w:t>零点</w:t>
      </w:r>
      <w:r w:rsidR="00CF40A3">
        <w:rPr>
          <w:rFonts w:hAnsi="宋体" w:hint="eastAsia"/>
          <w:sz w:val="24"/>
        </w:rPr>
        <w:t>值</w:t>
      </w:r>
      <w:r w:rsidRPr="00376396">
        <w:rPr>
          <w:rFonts w:hint="eastAsia"/>
          <w:sz w:val="24"/>
        </w:rPr>
        <w:t>，</w:t>
      </w:r>
      <w:r w:rsidR="003B6CA9">
        <w:rPr>
          <w:rFonts w:hint="eastAsia"/>
          <w:sz w:val="24"/>
        </w:rPr>
        <w:t>个</w:t>
      </w:r>
      <w:r w:rsidRPr="00376396">
        <w:rPr>
          <w:rFonts w:hint="eastAsia"/>
          <w:sz w:val="24"/>
        </w:rPr>
        <w:t>/cm</w:t>
      </w:r>
      <w:r w:rsidRPr="00376396">
        <w:rPr>
          <w:rFonts w:hint="eastAsia"/>
          <w:sz w:val="24"/>
          <w:vertAlign w:val="superscript"/>
        </w:rPr>
        <w:t>3</w:t>
      </w:r>
      <w:r w:rsidRPr="00376396">
        <w:rPr>
          <w:rFonts w:hint="eastAsia"/>
          <w:sz w:val="24"/>
        </w:rPr>
        <w:t>；</w:t>
      </w:r>
    </w:p>
    <w:p w14:paraId="42FE0479" w14:textId="6A857950" w:rsidR="008F5E29" w:rsidRPr="00592410" w:rsidRDefault="00592410" w:rsidP="00592410">
      <w:pPr>
        <w:spacing w:line="360" w:lineRule="auto"/>
        <w:ind w:firstLineChars="500" w:firstLine="1200"/>
        <w:rPr>
          <w:sz w:val="24"/>
        </w:rPr>
      </w:pPr>
      <w:r w:rsidRPr="00376396">
        <w:rPr>
          <w:rFonts w:ascii="宋体" w:hAnsi="宋体"/>
          <w:position w:val="-12"/>
          <w:sz w:val="24"/>
        </w:rPr>
        <w:object w:dxaOrig="340" w:dyaOrig="320" w14:anchorId="7957ACA9">
          <v:shape id="_x0000_i1028" type="#_x0000_t75" style="width:16.5pt;height:16.5pt" o:ole="">
            <v:imagedata r:id="rId15" o:title=""/>
          </v:shape>
          <o:OLEObject Type="Embed" ProgID="Equation.3" ShapeID="_x0000_i1028" DrawAspect="Content" ObjectID="_1722667123" r:id="rId20"/>
        </w:object>
      </w:r>
      <w:r w:rsidRPr="00376396">
        <w:rPr>
          <w:rFonts w:hAnsi="宋体" w:hint="eastAsia"/>
          <w:sz w:val="24"/>
        </w:rPr>
        <w:t>—</w:t>
      </w:r>
      <w:r w:rsidR="00CA62F9">
        <w:rPr>
          <w:rFonts w:hAnsi="宋体" w:hint="eastAsia"/>
          <w:sz w:val="24"/>
        </w:rPr>
        <w:t>被校</w:t>
      </w:r>
      <w:r w:rsidR="00892C22">
        <w:rPr>
          <w:rFonts w:hAnsi="宋体" w:hint="eastAsia"/>
          <w:sz w:val="24"/>
        </w:rPr>
        <w:t>P</w:t>
      </w:r>
      <w:r w:rsidR="00892C22">
        <w:rPr>
          <w:rFonts w:hAnsi="宋体"/>
          <w:sz w:val="24"/>
        </w:rPr>
        <w:t>N</w:t>
      </w:r>
      <w:r w:rsidR="00892C22">
        <w:rPr>
          <w:rFonts w:hAnsi="宋体" w:hint="eastAsia"/>
          <w:sz w:val="24"/>
        </w:rPr>
        <w:t>检测仪</w:t>
      </w:r>
      <w:r w:rsidR="00D14140">
        <w:rPr>
          <w:rFonts w:hAnsi="宋体" w:hint="eastAsia"/>
          <w:sz w:val="24"/>
        </w:rPr>
        <w:t>零点</w:t>
      </w:r>
      <w:r w:rsidR="007A6B02">
        <w:rPr>
          <w:rFonts w:hAnsi="宋体" w:hint="eastAsia"/>
          <w:sz w:val="24"/>
        </w:rPr>
        <w:t>的</w:t>
      </w:r>
      <w:r w:rsidRPr="00376396">
        <w:rPr>
          <w:rFonts w:hAnsi="宋体" w:hint="eastAsia"/>
          <w:sz w:val="24"/>
        </w:rPr>
        <w:t>第</w:t>
      </w:r>
      <w:proofErr w:type="spellStart"/>
      <w:r w:rsidRPr="00376396">
        <w:rPr>
          <w:rFonts w:hAnsi="宋体" w:hint="eastAsia"/>
          <w:sz w:val="24"/>
        </w:rPr>
        <w:t>i</w:t>
      </w:r>
      <w:proofErr w:type="spellEnd"/>
      <w:r w:rsidRPr="00376396">
        <w:rPr>
          <w:rFonts w:hAnsi="宋体" w:hint="eastAsia"/>
          <w:sz w:val="24"/>
        </w:rPr>
        <w:t>次测量值，</w:t>
      </w:r>
      <w:r w:rsidR="003B6CA9">
        <w:rPr>
          <w:rFonts w:hAnsi="宋体" w:hint="eastAsia"/>
          <w:sz w:val="24"/>
        </w:rPr>
        <w:t>个</w:t>
      </w:r>
      <w:r w:rsidRPr="00376396">
        <w:rPr>
          <w:rFonts w:hint="eastAsia"/>
          <w:sz w:val="24"/>
        </w:rPr>
        <w:t>/cm</w:t>
      </w:r>
      <w:r w:rsidRPr="00376396">
        <w:rPr>
          <w:rFonts w:hint="eastAsia"/>
          <w:sz w:val="24"/>
          <w:vertAlign w:val="superscript"/>
        </w:rPr>
        <w:t>3</w:t>
      </w:r>
      <w:r w:rsidRPr="00376396">
        <w:rPr>
          <w:rFonts w:hint="eastAsia"/>
          <w:sz w:val="24"/>
        </w:rPr>
        <w:t>。</w:t>
      </w:r>
    </w:p>
    <w:p w14:paraId="25FE6263" w14:textId="1AAC4577" w:rsidR="00DC5927" w:rsidRPr="00297A14" w:rsidRDefault="00592410" w:rsidP="005B3DD5">
      <w:pPr>
        <w:pStyle w:val="3"/>
      </w:pPr>
      <w:bookmarkStart w:id="29" w:name="_Toc107827269"/>
      <w:bookmarkEnd w:id="28"/>
      <w:r>
        <w:rPr>
          <w:color w:val="000000" w:themeColor="text1"/>
        </w:rPr>
        <w:t>7</w:t>
      </w:r>
      <w:r w:rsidR="00DC5927" w:rsidRPr="00C53B7C">
        <w:rPr>
          <w:rFonts w:hint="eastAsia"/>
          <w:color w:val="000000" w:themeColor="text1"/>
        </w:rPr>
        <w:t>.</w:t>
      </w:r>
      <w:r w:rsidR="004C0B43">
        <w:rPr>
          <w:color w:val="000000" w:themeColor="text1"/>
        </w:rPr>
        <w:t>3</w:t>
      </w:r>
      <w:r w:rsidR="004C0B43" w:rsidRPr="00C53B7C">
        <w:rPr>
          <w:rFonts w:hint="eastAsia"/>
          <w:color w:val="000000" w:themeColor="text1"/>
        </w:rPr>
        <w:t xml:space="preserve"> </w:t>
      </w:r>
      <w:r w:rsidR="00DC5927" w:rsidRPr="00C53B7C">
        <w:rPr>
          <w:rFonts w:hint="eastAsia"/>
          <w:color w:val="000000" w:themeColor="text1"/>
        </w:rPr>
        <w:t>流量</w:t>
      </w:r>
      <w:r w:rsidR="00386373">
        <w:rPr>
          <w:rFonts w:hint="eastAsia"/>
          <w:color w:val="000000" w:themeColor="text1"/>
        </w:rPr>
        <w:t>示值</w:t>
      </w:r>
      <w:r w:rsidR="00DC5927" w:rsidRPr="00C53B7C">
        <w:rPr>
          <w:rFonts w:hint="eastAsia"/>
          <w:color w:val="000000" w:themeColor="text1"/>
        </w:rPr>
        <w:t>误差</w:t>
      </w:r>
      <w:bookmarkEnd w:id="29"/>
    </w:p>
    <w:p w14:paraId="4D313898" w14:textId="1192A495" w:rsidR="00592410" w:rsidRPr="00297A14" w:rsidRDefault="001C1B96" w:rsidP="00592410">
      <w:pPr>
        <w:spacing w:line="360" w:lineRule="auto"/>
        <w:ind w:firstLineChars="200" w:firstLine="480"/>
        <w:rPr>
          <w:sz w:val="24"/>
        </w:rPr>
      </w:pPr>
      <w:bookmarkStart w:id="30" w:name="_Hlk107845090"/>
      <w:r w:rsidRPr="00297A14">
        <w:rPr>
          <w:rFonts w:hint="eastAsia"/>
          <w:sz w:val="24"/>
        </w:rPr>
        <w:t>若被检</w:t>
      </w:r>
      <w:r w:rsidRPr="00297A14">
        <w:rPr>
          <w:rFonts w:hint="eastAsia"/>
          <w:sz w:val="24"/>
        </w:rPr>
        <w:t>PN</w:t>
      </w:r>
      <w:r w:rsidRPr="00297A14">
        <w:rPr>
          <w:rFonts w:hint="eastAsia"/>
          <w:sz w:val="24"/>
        </w:rPr>
        <w:t>检测仪为台架式仪器，将流量计接连接到</w:t>
      </w:r>
      <w:r w:rsidRPr="00297A14">
        <w:rPr>
          <w:rFonts w:hint="eastAsia"/>
          <w:sz w:val="24"/>
        </w:rPr>
        <w:t>PN</w:t>
      </w:r>
      <w:r w:rsidRPr="00297A14">
        <w:rPr>
          <w:rFonts w:hint="eastAsia"/>
          <w:sz w:val="24"/>
        </w:rPr>
        <w:t>检测仪</w:t>
      </w:r>
      <w:r w:rsidRPr="00297A14">
        <w:rPr>
          <w:rFonts w:hAnsi="宋体" w:hint="eastAsia"/>
          <w:sz w:val="24"/>
        </w:rPr>
        <w:t>的测量系统入口处；</w:t>
      </w:r>
      <w:r w:rsidRPr="00297A14">
        <w:rPr>
          <w:rFonts w:hint="eastAsia"/>
          <w:sz w:val="24"/>
        </w:rPr>
        <w:t>若被检</w:t>
      </w:r>
      <w:r w:rsidRPr="00297A14">
        <w:rPr>
          <w:rFonts w:hint="eastAsia"/>
          <w:sz w:val="24"/>
        </w:rPr>
        <w:t>PN</w:t>
      </w:r>
      <w:r w:rsidRPr="00297A14">
        <w:rPr>
          <w:rFonts w:hint="eastAsia"/>
          <w:sz w:val="24"/>
        </w:rPr>
        <w:t>检测仪为便携式仪器，将流量计连接到</w:t>
      </w:r>
      <w:r w:rsidRPr="00297A14">
        <w:rPr>
          <w:rFonts w:hint="eastAsia"/>
          <w:sz w:val="24"/>
        </w:rPr>
        <w:t>PN</w:t>
      </w:r>
      <w:r w:rsidRPr="00297A14">
        <w:rPr>
          <w:rFonts w:hint="eastAsia"/>
          <w:sz w:val="24"/>
        </w:rPr>
        <w:t>检测仪的入口处。</w:t>
      </w:r>
      <w:r w:rsidR="00592410" w:rsidRPr="00297A14">
        <w:rPr>
          <w:rFonts w:hint="eastAsia"/>
          <w:sz w:val="24"/>
        </w:rPr>
        <w:t>读取流量计的</w:t>
      </w:r>
      <w:r w:rsidR="00592410" w:rsidRPr="00297A14">
        <w:rPr>
          <w:rFonts w:hint="eastAsia"/>
          <w:sz w:val="24"/>
        </w:rPr>
        <w:t>3</w:t>
      </w:r>
      <w:r w:rsidR="00592410" w:rsidRPr="00297A14">
        <w:rPr>
          <w:rFonts w:hint="eastAsia"/>
          <w:sz w:val="24"/>
        </w:rPr>
        <w:t>次</w:t>
      </w:r>
      <w:r w:rsidRPr="00297A14">
        <w:rPr>
          <w:rFonts w:hint="eastAsia"/>
          <w:sz w:val="24"/>
        </w:rPr>
        <w:t>工况流量</w:t>
      </w:r>
      <w:r w:rsidR="00592410" w:rsidRPr="00297A14">
        <w:rPr>
          <w:rFonts w:hint="eastAsia"/>
          <w:sz w:val="24"/>
        </w:rPr>
        <w:t>测量值，并计算其平均值</w:t>
      </w:r>
      <m:oMath>
        <m:sSub>
          <m:sSubPr>
            <m:ctrlPr>
              <w:rPr>
                <w:rFonts w:ascii="Cambria Math" w:hAnsi="宋体"/>
                <w:i/>
                <w:szCs w:val="21"/>
              </w:rPr>
            </m:ctrlPr>
          </m:sSubPr>
          <m:e>
            <m:bar>
              <m:barPr>
                <m:pos m:val="top"/>
                <m:ctrlPr>
                  <w:rPr>
                    <w:rFonts w:ascii="Cambria Math" w:hAnsi="宋体"/>
                    <w:i/>
                    <w:szCs w:val="21"/>
                  </w:rPr>
                </m:ctrlPr>
              </m:barPr>
              <m:e>
                <m:r>
                  <w:rPr>
                    <w:rFonts w:ascii="Cambria Math" w:hAnsi="宋体"/>
                    <w:szCs w:val="21"/>
                  </w:rPr>
                  <m:t>Q</m:t>
                </m:r>
              </m:e>
            </m:bar>
          </m:e>
          <m:sub>
            <m:r>
              <m:rPr>
                <m:sty m:val="p"/>
              </m:rPr>
              <w:rPr>
                <w:rFonts w:ascii="Cambria Math" w:hAnsi="宋体"/>
                <w:szCs w:val="21"/>
              </w:rPr>
              <m:t>m</m:t>
            </m:r>
          </m:sub>
        </m:sSub>
      </m:oMath>
      <w:r w:rsidR="00592410" w:rsidRPr="00297A14">
        <w:rPr>
          <w:rFonts w:hint="eastAsia"/>
          <w:sz w:val="24"/>
        </w:rPr>
        <w:t>。根据公式（</w:t>
      </w:r>
      <w:r w:rsidR="00592410" w:rsidRPr="00297A14">
        <w:rPr>
          <w:rFonts w:hint="eastAsia"/>
          <w:sz w:val="24"/>
        </w:rPr>
        <w:t>2</w:t>
      </w:r>
      <w:r w:rsidR="00592410" w:rsidRPr="00297A14">
        <w:rPr>
          <w:rFonts w:hint="eastAsia"/>
          <w:sz w:val="24"/>
        </w:rPr>
        <w:t>）计算</w:t>
      </w:r>
      <w:r w:rsidR="00D90E95" w:rsidRPr="00297A14">
        <w:rPr>
          <w:rFonts w:hint="eastAsia"/>
          <w:sz w:val="24"/>
        </w:rPr>
        <w:t>被校</w:t>
      </w:r>
      <w:r w:rsidR="00892C22" w:rsidRPr="00297A14">
        <w:rPr>
          <w:rFonts w:hint="eastAsia"/>
          <w:sz w:val="24"/>
        </w:rPr>
        <w:t>P</w:t>
      </w:r>
      <w:r w:rsidR="00892C22" w:rsidRPr="00297A14">
        <w:rPr>
          <w:sz w:val="24"/>
        </w:rPr>
        <w:t>N</w:t>
      </w:r>
      <w:r w:rsidR="00892C22" w:rsidRPr="00297A14">
        <w:rPr>
          <w:rFonts w:hint="eastAsia"/>
          <w:sz w:val="24"/>
        </w:rPr>
        <w:t>检测仪</w:t>
      </w:r>
      <w:r w:rsidR="00592410" w:rsidRPr="00297A14">
        <w:rPr>
          <w:rFonts w:hint="eastAsia"/>
          <w:sz w:val="24"/>
        </w:rPr>
        <w:t>的采样流量误差。</w:t>
      </w:r>
    </w:p>
    <w:p w14:paraId="41C0ACFD" w14:textId="0E6485A9" w:rsidR="00793C0A" w:rsidRPr="00297A14" w:rsidRDefault="00000000" w:rsidP="00793C0A">
      <w:pPr>
        <w:spacing w:line="360" w:lineRule="auto"/>
        <w:rPr>
          <w:sz w:val="24"/>
        </w:rPr>
      </w:pPr>
      <m:oMathPara>
        <m:oMathParaPr>
          <m:jc m:val="right"/>
        </m:oMathParaPr>
        <m:oMath>
          <m:sSub>
            <m:sSubPr>
              <m:ctrlPr>
                <w:rPr>
                  <w:rFonts w:ascii="Cambria Math" w:eastAsiaTheme="minorEastAsia" w:hAnsi="Cambria Math"/>
                  <w:i/>
                  <w:sz w:val="24"/>
                </w:rPr>
              </m:ctrlPr>
            </m:sSubPr>
            <m:e>
              <m:r>
                <w:rPr>
                  <w:rFonts w:ascii="Cambria Math" w:eastAsiaTheme="minorEastAsia" w:hAnsi="Cambria Math"/>
                  <w:sz w:val="24"/>
                </w:rPr>
                <m:t>Δ</m:t>
              </m:r>
            </m:e>
            <m:sub>
              <m:r>
                <w:rPr>
                  <w:rFonts w:ascii="Cambria Math" w:eastAsiaTheme="minorEastAsia" w:hAnsi="Cambria Math"/>
                  <w:sz w:val="24"/>
                </w:rPr>
                <m:t>Q</m:t>
              </m:r>
            </m:sub>
          </m:sSub>
          <m:r>
            <w:rPr>
              <w:rFonts w:ascii="Cambria Math" w:eastAsiaTheme="minorEastAsia" w:hAnsi="Cambria Math"/>
              <w:sz w:val="24"/>
            </w:rPr>
            <m:t>=</m:t>
          </m:r>
          <m:f>
            <m:fPr>
              <m:ctrlPr>
                <w:rPr>
                  <w:rFonts w:ascii="Cambria Math" w:eastAsiaTheme="minorEastAsia" w:hAnsi="Cambria Math"/>
                  <w:i/>
                  <w:sz w:val="24"/>
                </w:rPr>
              </m:ctrlPr>
            </m:fPr>
            <m:num>
              <m:sSub>
                <m:sSubPr>
                  <m:ctrlPr>
                    <w:rPr>
                      <w:rFonts w:ascii="Cambria Math" w:eastAsiaTheme="minorEastAsia" w:hAnsi="Cambria Math"/>
                      <w:i/>
                      <w:sz w:val="24"/>
                    </w:rPr>
                  </m:ctrlPr>
                </m:sSubPr>
                <m:e>
                  <m:r>
                    <w:rPr>
                      <w:rFonts w:ascii="Cambria Math" w:eastAsiaTheme="minorEastAsia" w:hAnsi="Cambria Math"/>
                      <w:sz w:val="24"/>
                    </w:rPr>
                    <m:t>Q</m:t>
                  </m:r>
                </m:e>
                <m:sub>
                  <m:r>
                    <m:rPr>
                      <m:sty m:val="p"/>
                    </m:rPr>
                    <w:rPr>
                      <w:rFonts w:ascii="Cambria Math" w:eastAsiaTheme="minorEastAsia" w:hAnsi="Cambria Math"/>
                      <w:sz w:val="24"/>
                    </w:rPr>
                    <m:t>s</m:t>
                  </m:r>
                </m:sub>
              </m:sSub>
              <m:r>
                <w:rPr>
                  <w:rFonts w:ascii="Cambria Math" w:eastAsiaTheme="minorEastAsia" w:hAnsi="Cambria Math"/>
                  <w:sz w:val="24"/>
                </w:rPr>
                <m:t>-</m:t>
              </m:r>
              <m:sSub>
                <m:sSubPr>
                  <m:ctrlPr>
                    <w:rPr>
                      <w:rFonts w:ascii="Cambria Math" w:eastAsiaTheme="minorEastAsia" w:hAnsi="Cambria Math"/>
                      <w:i/>
                      <w:szCs w:val="21"/>
                    </w:rPr>
                  </m:ctrlPr>
                </m:sSubPr>
                <m:e>
                  <m:bar>
                    <m:barPr>
                      <m:pos m:val="top"/>
                      <m:ctrlPr>
                        <w:rPr>
                          <w:rFonts w:ascii="Cambria Math" w:eastAsiaTheme="minorEastAsia" w:hAnsi="Cambria Math"/>
                          <w:i/>
                          <w:szCs w:val="21"/>
                        </w:rPr>
                      </m:ctrlPr>
                    </m:barPr>
                    <m:e>
                      <m:r>
                        <w:rPr>
                          <w:rFonts w:ascii="Cambria Math" w:eastAsiaTheme="minorEastAsia" w:hAnsi="Cambria Math"/>
                          <w:szCs w:val="21"/>
                        </w:rPr>
                        <m:t>Q</m:t>
                      </m:r>
                    </m:e>
                  </m:bar>
                </m:e>
                <m:sub>
                  <m:r>
                    <m:rPr>
                      <m:sty m:val="p"/>
                    </m:rPr>
                    <w:rPr>
                      <w:rFonts w:ascii="Cambria Math" w:eastAsiaTheme="minorEastAsia" w:hAnsi="Cambria Math"/>
                      <w:szCs w:val="21"/>
                    </w:rPr>
                    <m:t>m</m:t>
                  </m:r>
                </m:sub>
              </m:sSub>
            </m:num>
            <m:den>
              <m:sSub>
                <m:sSubPr>
                  <m:ctrlPr>
                    <w:rPr>
                      <w:rFonts w:ascii="Cambria Math" w:eastAsiaTheme="minorEastAsia" w:hAnsi="Cambria Math"/>
                      <w:i/>
                      <w:szCs w:val="21"/>
                    </w:rPr>
                  </m:ctrlPr>
                </m:sSubPr>
                <m:e>
                  <m:bar>
                    <m:barPr>
                      <m:pos m:val="top"/>
                      <m:ctrlPr>
                        <w:rPr>
                          <w:rFonts w:ascii="Cambria Math" w:eastAsiaTheme="minorEastAsia" w:hAnsi="Cambria Math"/>
                          <w:i/>
                          <w:szCs w:val="21"/>
                        </w:rPr>
                      </m:ctrlPr>
                    </m:barPr>
                    <m:e>
                      <m:r>
                        <w:rPr>
                          <w:rFonts w:ascii="Cambria Math" w:eastAsiaTheme="minorEastAsia" w:hAnsi="Cambria Math"/>
                          <w:szCs w:val="21"/>
                        </w:rPr>
                        <m:t>Q</m:t>
                      </m:r>
                    </m:e>
                  </m:bar>
                </m:e>
                <m:sub>
                  <m:r>
                    <m:rPr>
                      <m:sty m:val="p"/>
                    </m:rPr>
                    <w:rPr>
                      <w:rFonts w:ascii="Cambria Math" w:eastAsiaTheme="minorEastAsia" w:hAnsi="Cambria Math"/>
                      <w:szCs w:val="21"/>
                    </w:rPr>
                    <m:t>m</m:t>
                  </m:r>
                </m:sub>
              </m:sSub>
            </m:den>
          </m:f>
          <m:r>
            <w:rPr>
              <w:rFonts w:ascii="Cambria Math" w:eastAsiaTheme="minorEastAsia" w:hAnsi="Cambria Math"/>
              <w:sz w:val="24"/>
            </w:rPr>
            <m:t xml:space="preserve">×100%                                            </m:t>
          </m:r>
          <m:r>
            <m:rPr>
              <m:sty m:val="p"/>
            </m:rPr>
            <w:rPr>
              <w:rFonts w:ascii="Cambria Math" w:eastAsiaTheme="minorEastAsia" w:hAnsi="Cambria Math" w:hint="eastAsia"/>
              <w:sz w:val="24"/>
            </w:rPr>
            <m:t>（</m:t>
          </m:r>
          <m:r>
            <m:rPr>
              <m:sty m:val="p"/>
            </m:rPr>
            <w:rPr>
              <w:rFonts w:ascii="Cambria Math" w:eastAsiaTheme="minorEastAsia" w:hAnsi="Cambria Math"/>
              <w:sz w:val="24"/>
            </w:rPr>
            <m:t>2</m:t>
          </m:r>
          <m:r>
            <m:rPr>
              <m:sty m:val="p"/>
            </m:rPr>
            <w:rPr>
              <w:rFonts w:ascii="Cambria Math" w:eastAsiaTheme="minorEastAsia" w:hAnsi="Cambria Math" w:hint="eastAsia"/>
              <w:sz w:val="24"/>
            </w:rPr>
            <m:t>）</m:t>
          </m:r>
        </m:oMath>
      </m:oMathPara>
    </w:p>
    <w:p w14:paraId="7BACBD11" w14:textId="3A2E4A75" w:rsidR="00592410" w:rsidRPr="00297A14" w:rsidRDefault="00592410" w:rsidP="00592410">
      <w:pPr>
        <w:spacing w:line="360" w:lineRule="auto"/>
        <w:ind w:firstLineChars="200" w:firstLine="480"/>
        <w:rPr>
          <w:sz w:val="24"/>
        </w:rPr>
      </w:pPr>
      <w:r w:rsidRPr="00297A14">
        <w:rPr>
          <w:rFonts w:hint="eastAsia"/>
          <w:sz w:val="24"/>
        </w:rPr>
        <w:t>式中：</w:t>
      </w:r>
      <m:oMath>
        <m:sSub>
          <m:sSubPr>
            <m:ctrlPr>
              <w:rPr>
                <w:rFonts w:ascii="Cambria Math" w:hAnsi="Cambria Math"/>
                <w:i/>
                <w:sz w:val="24"/>
              </w:rPr>
            </m:ctrlPr>
          </m:sSubPr>
          <m:e>
            <m:r>
              <w:rPr>
                <w:rFonts w:ascii="Cambria Math" w:hAnsi="宋体"/>
                <w:sz w:val="24"/>
              </w:rPr>
              <m:t>Δ</m:t>
            </m:r>
          </m:e>
          <m:sub>
            <m:r>
              <w:rPr>
                <w:rFonts w:ascii="Cambria Math" w:hAnsi="宋体"/>
                <w:sz w:val="24"/>
              </w:rPr>
              <m:t>Q</m:t>
            </m:r>
            <m:ctrlPr>
              <w:rPr>
                <w:rFonts w:ascii="Cambria Math" w:hAnsi="宋体"/>
                <w:i/>
                <w:sz w:val="24"/>
              </w:rPr>
            </m:ctrlPr>
          </m:sub>
        </m:sSub>
      </m:oMath>
      <w:r w:rsidRPr="00297A14">
        <w:rPr>
          <w:rFonts w:ascii="宋体" w:hAnsi="宋体"/>
          <w:sz w:val="24"/>
        </w:rPr>
        <w:t>—</w:t>
      </w:r>
      <w:r w:rsidR="003B6CA9" w:rsidRPr="00297A14">
        <w:rPr>
          <w:rFonts w:ascii="宋体" w:hAnsi="宋体" w:hint="eastAsia"/>
          <w:sz w:val="24"/>
        </w:rPr>
        <w:t>被校P</w:t>
      </w:r>
      <w:r w:rsidR="003B6CA9" w:rsidRPr="00297A14">
        <w:rPr>
          <w:rFonts w:ascii="宋体" w:hAnsi="宋体"/>
          <w:sz w:val="24"/>
        </w:rPr>
        <w:t>N</w:t>
      </w:r>
      <w:r w:rsidR="003B6CA9" w:rsidRPr="00297A14">
        <w:rPr>
          <w:rFonts w:ascii="宋体" w:hAnsi="宋体" w:hint="eastAsia"/>
          <w:sz w:val="24"/>
        </w:rPr>
        <w:t>检测仪的</w:t>
      </w:r>
      <w:r w:rsidRPr="00297A14">
        <w:rPr>
          <w:rFonts w:hint="eastAsia"/>
          <w:sz w:val="24"/>
        </w:rPr>
        <w:t>流量</w:t>
      </w:r>
      <w:r w:rsidR="001C1B96" w:rsidRPr="00297A14">
        <w:rPr>
          <w:rFonts w:hint="eastAsia"/>
          <w:sz w:val="24"/>
        </w:rPr>
        <w:t>示值</w:t>
      </w:r>
      <w:r w:rsidRPr="00297A14">
        <w:rPr>
          <w:rFonts w:hint="eastAsia"/>
          <w:sz w:val="24"/>
        </w:rPr>
        <w:t>误差；</w:t>
      </w:r>
    </w:p>
    <w:p w14:paraId="2CDE2100" w14:textId="708528FC" w:rsidR="00592410" w:rsidRPr="00297A14" w:rsidRDefault="00000000" w:rsidP="00592410">
      <w:pPr>
        <w:spacing w:line="360" w:lineRule="auto"/>
        <w:ind w:firstLineChars="500" w:firstLine="1200"/>
        <w:rPr>
          <w:sz w:val="24"/>
        </w:rPr>
      </w:pPr>
      <m:oMath>
        <m:sSub>
          <m:sSubPr>
            <m:ctrlPr>
              <w:rPr>
                <w:rFonts w:ascii="Cambria Math" w:hAnsi="宋体"/>
                <w:i/>
                <w:sz w:val="24"/>
              </w:rPr>
            </m:ctrlPr>
          </m:sSubPr>
          <m:e>
            <m:r>
              <w:rPr>
                <w:rFonts w:ascii="Cambria Math" w:hAnsi="宋体"/>
                <w:sz w:val="24"/>
              </w:rPr>
              <m:t>Q</m:t>
            </m:r>
          </m:e>
          <m:sub>
            <m:r>
              <m:rPr>
                <m:sty m:val="p"/>
              </m:rPr>
              <w:rPr>
                <w:rFonts w:ascii="Cambria Math" w:hAnsi="宋体"/>
                <w:sz w:val="24"/>
              </w:rPr>
              <m:t>s</m:t>
            </m:r>
          </m:sub>
        </m:sSub>
      </m:oMath>
      <w:r w:rsidR="00592410" w:rsidRPr="00297A14">
        <w:rPr>
          <w:rFonts w:ascii="宋体" w:hAnsi="宋体"/>
          <w:sz w:val="24"/>
        </w:rPr>
        <w:t>—</w:t>
      </w:r>
      <w:r w:rsidR="003B6CA9" w:rsidRPr="00297A14">
        <w:rPr>
          <w:rFonts w:ascii="宋体" w:hAnsi="宋体" w:hint="eastAsia"/>
          <w:sz w:val="24"/>
        </w:rPr>
        <w:t>被校P</w:t>
      </w:r>
      <w:r w:rsidR="003B6CA9" w:rsidRPr="00297A14">
        <w:rPr>
          <w:rFonts w:ascii="宋体" w:hAnsi="宋体"/>
          <w:sz w:val="24"/>
        </w:rPr>
        <w:t>N</w:t>
      </w:r>
      <w:r w:rsidR="003B6CA9" w:rsidRPr="00297A14">
        <w:rPr>
          <w:rFonts w:ascii="宋体" w:hAnsi="宋体" w:hint="eastAsia"/>
          <w:sz w:val="24"/>
        </w:rPr>
        <w:t>检测仪的</w:t>
      </w:r>
      <w:r w:rsidR="00592410" w:rsidRPr="00297A14">
        <w:rPr>
          <w:rFonts w:hint="eastAsia"/>
          <w:sz w:val="24"/>
        </w:rPr>
        <w:t>流量设定值，</w:t>
      </w:r>
      <w:r w:rsidR="00592410" w:rsidRPr="00297A14">
        <w:rPr>
          <w:rFonts w:hint="eastAsia"/>
          <w:sz w:val="24"/>
        </w:rPr>
        <w:t>L/min</w:t>
      </w:r>
      <w:r w:rsidR="00592410" w:rsidRPr="00297A14">
        <w:rPr>
          <w:rFonts w:hint="eastAsia"/>
          <w:sz w:val="24"/>
        </w:rPr>
        <w:t>；</w:t>
      </w:r>
    </w:p>
    <w:p w14:paraId="60A4BF29" w14:textId="2177DC07" w:rsidR="00592410" w:rsidRPr="00297A14" w:rsidRDefault="00000000" w:rsidP="00DD55BB">
      <w:pPr>
        <w:spacing w:line="360" w:lineRule="auto"/>
        <w:ind w:firstLineChars="600" w:firstLine="1260"/>
        <w:rPr>
          <w:rFonts w:hAnsi="宋体"/>
          <w:sz w:val="24"/>
        </w:rPr>
      </w:pPr>
      <m:oMath>
        <m:sSub>
          <m:sSubPr>
            <m:ctrlPr>
              <w:rPr>
                <w:rFonts w:ascii="Cambria Math" w:hAnsi="宋体"/>
                <w:i/>
                <w:szCs w:val="21"/>
              </w:rPr>
            </m:ctrlPr>
          </m:sSubPr>
          <m:e>
            <m:bar>
              <m:barPr>
                <m:pos m:val="top"/>
                <m:ctrlPr>
                  <w:rPr>
                    <w:rFonts w:ascii="Cambria Math" w:hAnsi="宋体"/>
                    <w:i/>
                    <w:szCs w:val="21"/>
                  </w:rPr>
                </m:ctrlPr>
              </m:barPr>
              <m:e>
                <m:r>
                  <w:rPr>
                    <w:rFonts w:ascii="Cambria Math" w:hAnsi="宋体"/>
                    <w:szCs w:val="21"/>
                  </w:rPr>
                  <m:t>Q</m:t>
                </m:r>
              </m:e>
            </m:bar>
          </m:e>
          <m:sub>
            <m:r>
              <m:rPr>
                <m:sty m:val="p"/>
              </m:rPr>
              <w:rPr>
                <w:rFonts w:ascii="Cambria Math" w:hAnsi="宋体"/>
                <w:szCs w:val="21"/>
              </w:rPr>
              <m:t>m</m:t>
            </m:r>
          </m:sub>
        </m:sSub>
      </m:oMath>
      <w:r w:rsidR="00592410" w:rsidRPr="00297A14">
        <w:rPr>
          <w:rFonts w:ascii="宋体" w:hAnsi="宋体"/>
          <w:sz w:val="24"/>
        </w:rPr>
        <w:t>—</w:t>
      </w:r>
      <w:r w:rsidR="00592410" w:rsidRPr="00297A14">
        <w:rPr>
          <w:rFonts w:hint="eastAsia"/>
          <w:sz w:val="24"/>
        </w:rPr>
        <w:t>流量计</w:t>
      </w:r>
      <w:r w:rsidR="00592410" w:rsidRPr="00297A14">
        <w:rPr>
          <w:rFonts w:ascii="宋体" w:hAnsi="宋体" w:hint="eastAsia"/>
          <w:sz w:val="24"/>
        </w:rPr>
        <w:t>的3次测量平均值</w:t>
      </w:r>
      <w:r w:rsidR="00592410" w:rsidRPr="00297A14">
        <w:rPr>
          <w:rFonts w:hint="eastAsia"/>
          <w:sz w:val="24"/>
        </w:rPr>
        <w:t>，</w:t>
      </w:r>
      <w:r w:rsidR="00592410" w:rsidRPr="00297A14">
        <w:rPr>
          <w:rFonts w:hint="eastAsia"/>
          <w:sz w:val="24"/>
        </w:rPr>
        <w:t>L/min</w:t>
      </w:r>
      <w:r w:rsidR="00592410" w:rsidRPr="00297A14">
        <w:rPr>
          <w:rFonts w:ascii="宋体" w:hAnsi="宋体" w:hint="eastAsia"/>
          <w:sz w:val="24"/>
        </w:rPr>
        <w:t>。</w:t>
      </w:r>
    </w:p>
    <w:bookmarkEnd w:id="30"/>
    <w:p w14:paraId="31FB5785" w14:textId="77777777" w:rsidR="008F5E29" w:rsidRPr="00297A14" w:rsidRDefault="008F5E29" w:rsidP="00592410">
      <w:pPr>
        <w:spacing w:line="360" w:lineRule="auto"/>
        <w:rPr>
          <w:rFonts w:ascii="宋体" w:hAnsi="宋体"/>
          <w:sz w:val="24"/>
        </w:rPr>
      </w:pPr>
    </w:p>
    <w:p w14:paraId="125963E8" w14:textId="64AEEF7C" w:rsidR="004D4626" w:rsidRPr="00297A14" w:rsidRDefault="00592410" w:rsidP="004D4626">
      <w:pPr>
        <w:pStyle w:val="3"/>
      </w:pPr>
      <w:bookmarkStart w:id="31" w:name="_Toc107827270"/>
      <w:r w:rsidRPr="00297A14">
        <w:t>7</w:t>
      </w:r>
      <w:r w:rsidR="004D4626" w:rsidRPr="00297A14">
        <w:rPr>
          <w:rFonts w:hint="eastAsia"/>
        </w:rPr>
        <w:t>.</w:t>
      </w:r>
      <w:r w:rsidR="004C0B43" w:rsidRPr="00297A14">
        <w:t>4</w:t>
      </w:r>
      <w:r w:rsidR="004C0B43" w:rsidRPr="00297A14">
        <w:rPr>
          <w:rFonts w:hint="eastAsia"/>
        </w:rPr>
        <w:t xml:space="preserve"> </w:t>
      </w:r>
      <w:r w:rsidRPr="00297A14">
        <w:rPr>
          <w:rFonts w:hint="eastAsia"/>
        </w:rPr>
        <w:t>颗粒计数效率</w:t>
      </w:r>
      <w:bookmarkEnd w:id="31"/>
    </w:p>
    <w:p w14:paraId="32A4B12F" w14:textId="74337EB3" w:rsidR="00936D7D" w:rsidRPr="00376396" w:rsidRDefault="00592410" w:rsidP="00592410">
      <w:pPr>
        <w:spacing w:line="360" w:lineRule="auto"/>
        <w:rPr>
          <w:sz w:val="24"/>
        </w:rPr>
      </w:pPr>
      <w:r w:rsidRPr="00297A14">
        <w:rPr>
          <w:rFonts w:hAnsi="宋体" w:hint="eastAsia"/>
          <w:sz w:val="24"/>
        </w:rPr>
        <w:t>7.</w:t>
      </w:r>
      <w:r w:rsidR="004C0B43" w:rsidRPr="00297A14">
        <w:rPr>
          <w:rFonts w:hAnsi="宋体"/>
          <w:sz w:val="24"/>
        </w:rPr>
        <w:t>4</w:t>
      </w:r>
      <w:r w:rsidRPr="00297A14">
        <w:rPr>
          <w:rFonts w:hAnsi="宋体" w:hint="eastAsia"/>
          <w:sz w:val="24"/>
        </w:rPr>
        <w:t>.1</w:t>
      </w:r>
      <w:r w:rsidRPr="00297A14">
        <w:rPr>
          <w:rFonts w:hint="eastAsia"/>
          <w:sz w:val="24"/>
        </w:rPr>
        <w:t>按照图</w:t>
      </w:r>
      <w:r w:rsidRPr="00297A14">
        <w:rPr>
          <w:rFonts w:hint="eastAsia"/>
          <w:sz w:val="24"/>
        </w:rPr>
        <w:t>1</w:t>
      </w:r>
      <w:r w:rsidRPr="00297A14">
        <w:rPr>
          <w:rFonts w:hint="eastAsia"/>
          <w:sz w:val="24"/>
        </w:rPr>
        <w:t>连接</w:t>
      </w:r>
      <w:r w:rsidR="004570D7">
        <w:rPr>
          <w:rFonts w:hint="eastAsia"/>
          <w:sz w:val="24"/>
        </w:rPr>
        <w:t>气溶胶发生装置及仪器</w:t>
      </w:r>
      <w:r w:rsidR="001033A4" w:rsidRPr="00297A14">
        <w:rPr>
          <w:rFonts w:hint="eastAsia"/>
          <w:sz w:val="24"/>
        </w:rPr>
        <w:t>。</w:t>
      </w:r>
      <w:r w:rsidRPr="00297A14">
        <w:rPr>
          <w:rFonts w:hint="eastAsia"/>
          <w:sz w:val="24"/>
        </w:rPr>
        <w:t>将气溶胶</w:t>
      </w:r>
      <w:r w:rsidR="00654A3C" w:rsidRPr="00297A14">
        <w:rPr>
          <w:rFonts w:hint="eastAsia"/>
          <w:sz w:val="24"/>
        </w:rPr>
        <w:t>分流器</w:t>
      </w:r>
      <w:r w:rsidR="00505A89" w:rsidRPr="00297A14">
        <w:rPr>
          <w:rFonts w:hint="eastAsia"/>
          <w:sz w:val="24"/>
        </w:rPr>
        <w:t>的一个</w:t>
      </w:r>
      <w:r w:rsidRPr="00297A14">
        <w:rPr>
          <w:rFonts w:hint="eastAsia"/>
          <w:sz w:val="24"/>
        </w:rPr>
        <w:t>出口与</w:t>
      </w:r>
      <w:r w:rsidR="00505A89" w:rsidRPr="00297A14">
        <w:rPr>
          <w:rFonts w:hint="eastAsia"/>
          <w:sz w:val="24"/>
        </w:rPr>
        <w:t>标准仪器（</w:t>
      </w:r>
      <w:r w:rsidR="002C218C" w:rsidRPr="00297A14">
        <w:rPr>
          <w:rFonts w:hint="eastAsia"/>
          <w:sz w:val="24"/>
        </w:rPr>
        <w:t>F</w:t>
      </w:r>
      <w:r w:rsidR="002C218C" w:rsidRPr="00297A14">
        <w:rPr>
          <w:sz w:val="24"/>
        </w:rPr>
        <w:t>CAE</w:t>
      </w:r>
      <w:r w:rsidR="002C218C" w:rsidRPr="00297A14">
        <w:rPr>
          <w:rFonts w:hint="eastAsia"/>
          <w:sz w:val="24"/>
        </w:rPr>
        <w:t>或</w:t>
      </w:r>
      <w:r w:rsidR="002C218C" w:rsidRPr="00297A14">
        <w:rPr>
          <w:rFonts w:hint="eastAsia"/>
          <w:sz w:val="24"/>
        </w:rPr>
        <w:t>C</w:t>
      </w:r>
      <w:r w:rsidR="002C218C" w:rsidRPr="00297A14">
        <w:rPr>
          <w:sz w:val="24"/>
        </w:rPr>
        <w:t>PC</w:t>
      </w:r>
      <w:r w:rsidR="00505A89" w:rsidRPr="00297A14">
        <w:rPr>
          <w:rFonts w:hint="eastAsia"/>
          <w:sz w:val="24"/>
        </w:rPr>
        <w:t>）相连接</w:t>
      </w:r>
      <w:r w:rsidR="001033A4" w:rsidRPr="00297A14">
        <w:rPr>
          <w:rFonts w:hint="eastAsia"/>
          <w:sz w:val="24"/>
        </w:rPr>
        <w:t>。</w:t>
      </w:r>
      <w:r w:rsidR="00505A89" w:rsidRPr="00297A14">
        <w:rPr>
          <w:rFonts w:hint="eastAsia"/>
          <w:sz w:val="24"/>
        </w:rPr>
        <w:t>而气溶胶分流器的另外一个出口则与被校</w:t>
      </w:r>
      <w:r w:rsidR="00505A89" w:rsidRPr="00297A14">
        <w:rPr>
          <w:rFonts w:hint="eastAsia"/>
          <w:sz w:val="24"/>
        </w:rPr>
        <w:t>P</w:t>
      </w:r>
      <w:r w:rsidR="00505A89" w:rsidRPr="00297A14">
        <w:rPr>
          <w:sz w:val="24"/>
        </w:rPr>
        <w:t>N</w:t>
      </w:r>
      <w:r w:rsidR="00505A89" w:rsidRPr="00297A14">
        <w:rPr>
          <w:rFonts w:hint="eastAsia"/>
          <w:sz w:val="24"/>
        </w:rPr>
        <w:t>检测仪的入口相连接</w:t>
      </w:r>
      <w:r w:rsidR="001033A4" w:rsidRPr="00297A14">
        <w:rPr>
          <w:rFonts w:hint="eastAsia"/>
          <w:sz w:val="24"/>
        </w:rPr>
        <w:t>，</w:t>
      </w:r>
      <w:r w:rsidR="00505A89" w:rsidRPr="00297A14">
        <w:rPr>
          <w:rFonts w:hint="eastAsia"/>
          <w:sz w:val="24"/>
        </w:rPr>
        <w:t>若被校</w:t>
      </w:r>
      <w:r w:rsidRPr="00297A14">
        <w:rPr>
          <w:rFonts w:hint="eastAsia"/>
          <w:sz w:val="24"/>
        </w:rPr>
        <w:t>PN</w:t>
      </w:r>
      <w:r w:rsidR="00FF6F39" w:rsidRPr="00297A14">
        <w:rPr>
          <w:rFonts w:hint="eastAsia"/>
          <w:sz w:val="24"/>
        </w:rPr>
        <w:t>检测仪</w:t>
      </w:r>
      <w:r w:rsidR="00505A89" w:rsidRPr="00297A14">
        <w:rPr>
          <w:rFonts w:hint="eastAsia"/>
          <w:sz w:val="24"/>
        </w:rPr>
        <w:t>为台架式，则需</w:t>
      </w:r>
      <w:r w:rsidR="00461BBB" w:rsidRPr="00297A14">
        <w:rPr>
          <w:rFonts w:hint="eastAsia"/>
          <w:sz w:val="24"/>
        </w:rPr>
        <w:t>将分流器出口</w:t>
      </w:r>
      <w:r w:rsidR="00505A89" w:rsidRPr="00297A14">
        <w:rPr>
          <w:rFonts w:hint="eastAsia"/>
          <w:sz w:val="24"/>
        </w:rPr>
        <w:t>与其</w:t>
      </w:r>
      <w:r w:rsidR="006037DD" w:rsidRPr="00297A14">
        <w:rPr>
          <w:rFonts w:hint="eastAsia"/>
          <w:sz w:val="24"/>
        </w:rPr>
        <w:t>测量系统</w:t>
      </w:r>
      <w:r w:rsidR="00505A89" w:rsidRPr="00297A14">
        <w:rPr>
          <w:rFonts w:hint="eastAsia"/>
          <w:sz w:val="24"/>
        </w:rPr>
        <w:t>的</w:t>
      </w:r>
      <w:r w:rsidRPr="00297A14">
        <w:rPr>
          <w:rFonts w:hint="eastAsia"/>
          <w:sz w:val="24"/>
        </w:rPr>
        <w:t>入口</w:t>
      </w:r>
      <w:r w:rsidR="00505A89" w:rsidRPr="00297A14">
        <w:rPr>
          <w:rFonts w:hint="eastAsia"/>
          <w:sz w:val="24"/>
        </w:rPr>
        <w:t>直接</w:t>
      </w:r>
      <w:r w:rsidR="00505A89">
        <w:rPr>
          <w:rFonts w:hint="eastAsia"/>
          <w:sz w:val="24"/>
        </w:rPr>
        <w:t>相连接</w:t>
      </w:r>
      <w:r w:rsidRPr="00376396">
        <w:rPr>
          <w:rFonts w:hint="eastAsia"/>
          <w:sz w:val="24"/>
        </w:rPr>
        <w:t>。</w:t>
      </w:r>
    </w:p>
    <w:p w14:paraId="728562D5" w14:textId="27CBDE3E" w:rsidR="00592410" w:rsidRPr="00376396" w:rsidRDefault="00936D7D" w:rsidP="00592410">
      <w:pPr>
        <w:spacing w:line="360" w:lineRule="auto"/>
        <w:jc w:val="center"/>
        <w:rPr>
          <w:sz w:val="24"/>
        </w:rPr>
      </w:pPr>
      <w:r>
        <w:rPr>
          <w:noProof/>
          <w:sz w:val="24"/>
        </w:rPr>
        <w:drawing>
          <wp:inline distT="0" distB="0" distL="0" distR="0" wp14:anchorId="6CF4B139" wp14:editId="599CA099">
            <wp:extent cx="3511335" cy="20425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8601" cy="2052600"/>
                    </a:xfrm>
                    <a:prstGeom prst="rect">
                      <a:avLst/>
                    </a:prstGeom>
                    <a:noFill/>
                  </pic:spPr>
                </pic:pic>
              </a:graphicData>
            </a:graphic>
          </wp:inline>
        </w:drawing>
      </w:r>
    </w:p>
    <w:p w14:paraId="022D722E" w14:textId="281D4A1B" w:rsidR="00592410" w:rsidRPr="00376396" w:rsidRDefault="00592410" w:rsidP="00592410">
      <w:pPr>
        <w:spacing w:line="360" w:lineRule="auto"/>
        <w:jc w:val="center"/>
        <w:rPr>
          <w:sz w:val="24"/>
        </w:rPr>
      </w:pPr>
      <w:r w:rsidRPr="00376396">
        <w:rPr>
          <w:rFonts w:hint="eastAsia"/>
          <w:szCs w:val="21"/>
        </w:rPr>
        <w:t>图</w:t>
      </w:r>
      <w:r w:rsidRPr="00376396">
        <w:rPr>
          <w:rFonts w:hint="eastAsia"/>
          <w:szCs w:val="21"/>
        </w:rPr>
        <w:t>1 PN</w:t>
      </w:r>
      <w:r w:rsidR="00FF6F39">
        <w:rPr>
          <w:rFonts w:hint="eastAsia"/>
          <w:szCs w:val="21"/>
        </w:rPr>
        <w:t>检测仪</w:t>
      </w:r>
      <w:r w:rsidR="00037096">
        <w:rPr>
          <w:rFonts w:hint="eastAsia"/>
          <w:szCs w:val="21"/>
        </w:rPr>
        <w:t>的颗粒计数效率</w:t>
      </w:r>
      <w:r w:rsidRPr="00376396">
        <w:rPr>
          <w:rFonts w:hint="eastAsia"/>
          <w:szCs w:val="21"/>
        </w:rPr>
        <w:t>校准装置示意图</w:t>
      </w:r>
    </w:p>
    <w:p w14:paraId="310731FF" w14:textId="77777777" w:rsidR="00592410" w:rsidRPr="00376396" w:rsidRDefault="00592410" w:rsidP="00592410">
      <w:pPr>
        <w:spacing w:line="360" w:lineRule="auto"/>
        <w:rPr>
          <w:sz w:val="24"/>
        </w:rPr>
      </w:pPr>
    </w:p>
    <w:p w14:paraId="56196885" w14:textId="7C3103C3" w:rsidR="00B312ED" w:rsidRPr="00297A14" w:rsidRDefault="00592410" w:rsidP="00592410">
      <w:pPr>
        <w:spacing w:line="360" w:lineRule="auto"/>
        <w:rPr>
          <w:sz w:val="24"/>
        </w:rPr>
      </w:pPr>
      <w:r w:rsidRPr="00376396">
        <w:rPr>
          <w:rFonts w:hint="eastAsia"/>
          <w:sz w:val="24"/>
        </w:rPr>
        <w:lastRenderedPageBreak/>
        <w:t>7.</w:t>
      </w:r>
      <w:r w:rsidR="004C0B43">
        <w:rPr>
          <w:sz w:val="24"/>
        </w:rPr>
        <w:t>4</w:t>
      </w:r>
      <w:r w:rsidRPr="00376396">
        <w:rPr>
          <w:rFonts w:hint="eastAsia"/>
          <w:sz w:val="24"/>
        </w:rPr>
        <w:t>.</w:t>
      </w:r>
      <w:r w:rsidR="00563902">
        <w:rPr>
          <w:sz w:val="24"/>
        </w:rPr>
        <w:t>2</w:t>
      </w:r>
      <w:r w:rsidR="00B928D5">
        <w:rPr>
          <w:rFonts w:hint="eastAsia"/>
          <w:sz w:val="24"/>
        </w:rPr>
        <w:t>开启气溶胶发生器</w:t>
      </w:r>
      <w:r w:rsidR="00B928D5" w:rsidRPr="00297A14">
        <w:rPr>
          <w:rFonts w:hint="eastAsia"/>
          <w:sz w:val="24"/>
        </w:rPr>
        <w:t>，</w:t>
      </w:r>
      <w:r w:rsidR="00465DC3" w:rsidRPr="00297A14">
        <w:rPr>
          <w:rFonts w:hint="eastAsia"/>
          <w:sz w:val="24"/>
        </w:rPr>
        <w:t>通过</w:t>
      </w:r>
      <w:r w:rsidRPr="00297A14">
        <w:rPr>
          <w:rFonts w:hAnsi="宋体" w:hint="eastAsia"/>
          <w:sz w:val="24"/>
        </w:rPr>
        <w:t>差分电迁移分离器的粒径</w:t>
      </w:r>
      <w:r w:rsidR="00417872" w:rsidRPr="00297A14">
        <w:rPr>
          <w:rFonts w:hAnsi="宋体" w:hint="eastAsia"/>
          <w:sz w:val="24"/>
        </w:rPr>
        <w:t>设定、气</w:t>
      </w:r>
      <w:r w:rsidR="00417872" w:rsidRPr="00297A14">
        <w:rPr>
          <w:rFonts w:hint="eastAsia"/>
          <w:sz w:val="24"/>
        </w:rPr>
        <w:t>溶胶发生流量调节等方式</w:t>
      </w:r>
      <w:r w:rsidRPr="00297A14">
        <w:rPr>
          <w:rFonts w:hint="eastAsia"/>
          <w:sz w:val="24"/>
        </w:rPr>
        <w:t>，得到</w:t>
      </w:r>
      <w:r w:rsidR="00D67BCA" w:rsidRPr="00297A14">
        <w:rPr>
          <w:rFonts w:hint="eastAsia"/>
          <w:sz w:val="24"/>
        </w:rPr>
        <w:t>峰值粒径</w:t>
      </w:r>
      <w:r w:rsidRPr="00297A14">
        <w:rPr>
          <w:rFonts w:hint="eastAsia"/>
          <w:sz w:val="24"/>
        </w:rPr>
        <w:t>为</w:t>
      </w:r>
      <w:r w:rsidR="00D67BCA" w:rsidRPr="00297A14">
        <w:rPr>
          <w:rFonts w:hAnsi="宋体" w:hint="eastAsia"/>
          <w:sz w:val="24"/>
        </w:rPr>
        <w:t>（</w:t>
      </w:r>
      <w:r w:rsidR="00D67BCA" w:rsidRPr="00297A14">
        <w:rPr>
          <w:rFonts w:hAnsi="宋体" w:hint="eastAsia"/>
          <w:sz w:val="24"/>
        </w:rPr>
        <w:t>70</w:t>
      </w:r>
      <w:r w:rsidR="00D67BCA" w:rsidRPr="00297A14">
        <w:rPr>
          <w:rFonts w:ascii="宋体" w:hAnsi="宋体" w:hint="eastAsia"/>
          <w:sz w:val="24"/>
        </w:rPr>
        <w:t>±</w:t>
      </w:r>
      <w:r w:rsidR="00D67BCA" w:rsidRPr="00297A14">
        <w:rPr>
          <w:rFonts w:hAnsi="宋体" w:hint="eastAsia"/>
          <w:sz w:val="24"/>
        </w:rPr>
        <w:t>5</w:t>
      </w:r>
      <w:r w:rsidR="00D67BCA" w:rsidRPr="00297A14">
        <w:rPr>
          <w:rFonts w:hAnsi="宋体" w:hint="eastAsia"/>
          <w:sz w:val="24"/>
        </w:rPr>
        <w:t>）</w:t>
      </w:r>
      <w:r w:rsidR="00D67BCA" w:rsidRPr="00297A14">
        <w:rPr>
          <w:rFonts w:hint="eastAsia"/>
          <w:sz w:val="24"/>
        </w:rPr>
        <w:t xml:space="preserve">nm </w:t>
      </w:r>
      <w:r w:rsidR="00060B46" w:rsidRPr="00297A14">
        <w:rPr>
          <w:rFonts w:hint="eastAsia"/>
          <w:sz w:val="24"/>
        </w:rPr>
        <w:t>、浓度为（</w:t>
      </w:r>
      <w:r w:rsidR="00060B46" w:rsidRPr="00297A14">
        <w:rPr>
          <w:rFonts w:hint="eastAsia"/>
          <w:sz w:val="24"/>
        </w:rPr>
        <w:t>6000~20000</w:t>
      </w:r>
      <w:r w:rsidR="00060B46" w:rsidRPr="00297A14">
        <w:rPr>
          <w:rFonts w:hint="eastAsia"/>
          <w:sz w:val="24"/>
        </w:rPr>
        <w:t>）</w:t>
      </w:r>
      <w:r w:rsidR="00060B46" w:rsidRPr="00297A14">
        <w:rPr>
          <w:rFonts w:hint="eastAsia"/>
          <w:sz w:val="24"/>
        </w:rPr>
        <w:t>/cm</w:t>
      </w:r>
      <w:r w:rsidR="00060B46" w:rsidRPr="00297A14">
        <w:rPr>
          <w:rFonts w:hint="eastAsia"/>
          <w:sz w:val="24"/>
          <w:vertAlign w:val="superscript"/>
        </w:rPr>
        <w:t>3</w:t>
      </w:r>
      <w:r w:rsidRPr="00297A14">
        <w:rPr>
          <w:rFonts w:hint="eastAsia"/>
          <w:sz w:val="24"/>
        </w:rPr>
        <w:t>的单分散气溶胶颗粒样品。</w:t>
      </w:r>
      <w:r w:rsidR="004C0B43" w:rsidRPr="00297A14">
        <w:rPr>
          <w:rFonts w:hint="eastAsia"/>
          <w:sz w:val="24"/>
        </w:rPr>
        <w:t>若选用的标准仪器为</w:t>
      </w:r>
      <w:r w:rsidR="004C0B43" w:rsidRPr="00297A14">
        <w:rPr>
          <w:rFonts w:hint="eastAsia"/>
          <w:sz w:val="24"/>
        </w:rPr>
        <w:t>F</w:t>
      </w:r>
      <w:r w:rsidR="004C0B43" w:rsidRPr="00297A14">
        <w:rPr>
          <w:sz w:val="24"/>
        </w:rPr>
        <w:t>CAE</w:t>
      </w:r>
      <w:r w:rsidR="004C0B43" w:rsidRPr="00297A14">
        <w:rPr>
          <w:rFonts w:hint="eastAsia"/>
          <w:sz w:val="24"/>
        </w:rPr>
        <w:t>，需按照附录</w:t>
      </w:r>
      <w:r w:rsidR="004C0B43" w:rsidRPr="00297A14">
        <w:rPr>
          <w:rFonts w:hint="eastAsia"/>
          <w:sz w:val="24"/>
        </w:rPr>
        <w:t>A</w:t>
      </w:r>
      <w:r w:rsidR="004C0B43" w:rsidRPr="00297A14">
        <w:rPr>
          <w:rFonts w:hint="eastAsia"/>
          <w:sz w:val="24"/>
        </w:rPr>
        <w:t>的方法，确认单分散样品中</w:t>
      </w:r>
      <w:r w:rsidR="00B312ED" w:rsidRPr="00297A14">
        <w:rPr>
          <w:rFonts w:hint="eastAsia"/>
          <w:sz w:val="24"/>
        </w:rPr>
        <w:t>携带</w:t>
      </w:r>
      <w:r w:rsidR="00B312ED" w:rsidRPr="00297A14">
        <w:rPr>
          <w:rFonts w:hint="eastAsia"/>
          <w:i/>
          <w:sz w:val="24"/>
        </w:rPr>
        <w:t>P</w:t>
      </w:r>
      <w:r w:rsidR="00B312ED" w:rsidRPr="00297A14">
        <w:rPr>
          <w:rFonts w:hint="eastAsia"/>
          <w:iCs/>
          <w:sz w:val="24"/>
        </w:rPr>
        <w:t>（</w:t>
      </w:r>
      <w:r w:rsidR="00B312ED" w:rsidRPr="00297A14">
        <w:rPr>
          <w:rFonts w:hint="eastAsia"/>
          <w:i/>
          <w:sz w:val="24"/>
        </w:rPr>
        <w:t>P</w:t>
      </w:r>
      <w:r w:rsidR="00B312ED" w:rsidRPr="00297A14">
        <w:rPr>
          <w:iCs/>
          <w:sz w:val="24"/>
        </w:rPr>
        <w:t>=</w:t>
      </w:r>
      <w:r w:rsidR="00B312ED" w:rsidRPr="00297A14">
        <w:rPr>
          <w:rFonts w:hint="eastAsia"/>
          <w:iCs/>
          <w:sz w:val="24"/>
        </w:rPr>
        <w:t>1,</w:t>
      </w:r>
      <w:r w:rsidR="00B312ED" w:rsidRPr="00297A14">
        <w:rPr>
          <w:iCs/>
          <w:sz w:val="24"/>
        </w:rPr>
        <w:t>2</w:t>
      </w:r>
      <w:r w:rsidR="00B312ED" w:rsidRPr="00297A14">
        <w:rPr>
          <w:rFonts w:hint="eastAsia"/>
          <w:iCs/>
          <w:sz w:val="24"/>
        </w:rPr>
        <w:t>,</w:t>
      </w:r>
      <w:r w:rsidR="00B312ED" w:rsidRPr="00297A14">
        <w:rPr>
          <w:iCs/>
          <w:sz w:val="24"/>
        </w:rPr>
        <w:t>3</w:t>
      </w:r>
      <w:r w:rsidR="00B312ED" w:rsidRPr="00297A14">
        <w:rPr>
          <w:rFonts w:hint="eastAsia"/>
          <w:iCs/>
          <w:sz w:val="24"/>
        </w:rPr>
        <w:t>）</w:t>
      </w:r>
      <w:r w:rsidR="00B312ED" w:rsidRPr="00297A14">
        <w:rPr>
          <w:rFonts w:hint="eastAsia"/>
          <w:sz w:val="24"/>
        </w:rPr>
        <w:t>个电荷颗粒的分数</w:t>
      </w:r>
      <w:r w:rsidR="00B312ED" w:rsidRPr="00297A14">
        <w:rPr>
          <w:i/>
          <w:sz w:val="24"/>
        </w:rPr>
        <w:sym w:font="Symbol" w:char="F046"/>
      </w:r>
      <w:r w:rsidR="00B312ED" w:rsidRPr="00297A14">
        <w:rPr>
          <w:iCs/>
          <w:sz w:val="24"/>
          <w:vertAlign w:val="subscript"/>
        </w:rPr>
        <w:t>p</w:t>
      </w:r>
      <w:r w:rsidR="00B312ED" w:rsidRPr="00297A14">
        <w:rPr>
          <w:rFonts w:hint="eastAsia"/>
          <w:iCs/>
          <w:sz w:val="24"/>
        </w:rPr>
        <w:t>。</w:t>
      </w:r>
    </w:p>
    <w:p w14:paraId="60A21630" w14:textId="7A0CB4CA" w:rsidR="00110D15" w:rsidRDefault="00592410" w:rsidP="00592410">
      <w:pPr>
        <w:spacing w:line="360" w:lineRule="auto"/>
        <w:rPr>
          <w:sz w:val="24"/>
        </w:rPr>
      </w:pPr>
      <w:r w:rsidRPr="00297A14">
        <w:rPr>
          <w:rFonts w:hint="eastAsia"/>
          <w:sz w:val="24"/>
        </w:rPr>
        <w:t>7.</w:t>
      </w:r>
      <w:r w:rsidR="004C0B43" w:rsidRPr="00297A14">
        <w:rPr>
          <w:sz w:val="24"/>
        </w:rPr>
        <w:t>4</w:t>
      </w:r>
      <w:r w:rsidRPr="00297A14">
        <w:rPr>
          <w:rFonts w:hint="eastAsia"/>
          <w:sz w:val="24"/>
        </w:rPr>
        <w:t>.</w:t>
      </w:r>
      <w:r w:rsidR="00563902" w:rsidRPr="00297A14">
        <w:rPr>
          <w:sz w:val="24"/>
        </w:rPr>
        <w:t>3</w:t>
      </w:r>
      <w:r w:rsidR="00813395" w:rsidRPr="00297A14">
        <w:rPr>
          <w:rFonts w:hint="eastAsia"/>
          <w:sz w:val="24"/>
        </w:rPr>
        <w:t>待</w:t>
      </w:r>
      <w:r w:rsidR="008309DC" w:rsidRPr="00297A14">
        <w:rPr>
          <w:rFonts w:hint="eastAsia"/>
          <w:sz w:val="24"/>
        </w:rPr>
        <w:t>颗粒数量浓度</w:t>
      </w:r>
      <w:r w:rsidR="00813395" w:rsidRPr="00297A14">
        <w:rPr>
          <w:rFonts w:hint="eastAsia"/>
          <w:sz w:val="24"/>
        </w:rPr>
        <w:t>稳定后</w:t>
      </w:r>
      <w:r w:rsidRPr="00297A14">
        <w:rPr>
          <w:rFonts w:hint="eastAsia"/>
          <w:sz w:val="24"/>
        </w:rPr>
        <w:t>，记录</w:t>
      </w:r>
      <w:r w:rsidRPr="00297A14">
        <w:rPr>
          <w:rFonts w:hAnsi="宋体" w:hint="eastAsia"/>
          <w:sz w:val="24"/>
        </w:rPr>
        <w:t>被校</w:t>
      </w:r>
      <w:r w:rsidR="008C32AF" w:rsidRPr="00297A14">
        <w:rPr>
          <w:rFonts w:hAnsi="宋体" w:hint="eastAsia"/>
          <w:sz w:val="24"/>
        </w:rPr>
        <w:t>P</w:t>
      </w:r>
      <w:r w:rsidR="008C32AF" w:rsidRPr="00297A14">
        <w:rPr>
          <w:rFonts w:hAnsi="宋体"/>
          <w:sz w:val="24"/>
        </w:rPr>
        <w:t>N</w:t>
      </w:r>
      <w:r w:rsidR="008C32AF" w:rsidRPr="00297A14">
        <w:rPr>
          <w:rFonts w:hAnsi="宋体" w:hint="eastAsia"/>
          <w:sz w:val="24"/>
        </w:rPr>
        <w:t>检测仪</w:t>
      </w:r>
      <w:r w:rsidRPr="00297A14">
        <w:rPr>
          <w:rFonts w:hint="eastAsia"/>
          <w:sz w:val="24"/>
        </w:rPr>
        <w:t>和</w:t>
      </w:r>
      <w:r w:rsidR="002C218C" w:rsidRPr="00297A14">
        <w:rPr>
          <w:rFonts w:hint="eastAsia"/>
          <w:sz w:val="24"/>
        </w:rPr>
        <w:t>标准仪器（</w:t>
      </w:r>
      <w:r w:rsidR="002C218C" w:rsidRPr="00297A14">
        <w:rPr>
          <w:rFonts w:hint="eastAsia"/>
          <w:sz w:val="24"/>
        </w:rPr>
        <w:t>FCAE</w:t>
      </w:r>
      <w:r w:rsidR="002C218C" w:rsidRPr="00297A14">
        <w:rPr>
          <w:rFonts w:hint="eastAsia"/>
          <w:sz w:val="24"/>
        </w:rPr>
        <w:t>或</w:t>
      </w:r>
      <w:r w:rsidR="002C218C" w:rsidRPr="00297A14">
        <w:rPr>
          <w:rFonts w:hint="eastAsia"/>
          <w:sz w:val="24"/>
        </w:rPr>
        <w:t>C</w:t>
      </w:r>
      <w:r w:rsidR="002C218C" w:rsidRPr="00297A14">
        <w:rPr>
          <w:sz w:val="24"/>
        </w:rPr>
        <w:t>PC</w:t>
      </w:r>
      <w:r w:rsidR="002C218C" w:rsidRPr="00297A14">
        <w:rPr>
          <w:rFonts w:hint="eastAsia"/>
          <w:sz w:val="24"/>
        </w:rPr>
        <w:t>）</w:t>
      </w:r>
      <w:r w:rsidR="00CC1264" w:rsidRPr="00297A14">
        <w:rPr>
          <w:rFonts w:hint="eastAsia"/>
          <w:sz w:val="24"/>
        </w:rPr>
        <w:t>的</w:t>
      </w:r>
      <w:r w:rsidR="002C218C" w:rsidRPr="00297A14">
        <w:rPr>
          <w:sz w:val="24"/>
        </w:rPr>
        <w:t>1min</w:t>
      </w:r>
      <w:r w:rsidRPr="00297A14">
        <w:rPr>
          <w:rFonts w:hint="eastAsia"/>
          <w:sz w:val="24"/>
        </w:rPr>
        <w:t>测量结果</w:t>
      </w:r>
      <w:r w:rsidR="00110D15" w:rsidRPr="00297A14">
        <w:rPr>
          <w:rFonts w:hint="eastAsia"/>
          <w:sz w:val="24"/>
        </w:rPr>
        <w:t>，记为</w:t>
      </w:r>
      <m:oMath>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oMath>
      <w:r w:rsidR="00110D15" w:rsidRPr="00297A14">
        <w:rPr>
          <w:rFonts w:hint="eastAsia"/>
          <w:sz w:val="24"/>
        </w:rPr>
        <w:t>和</w:t>
      </w:r>
      <m:oMath>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oMath>
      <w:r w:rsidR="00813395" w:rsidRPr="00297A14">
        <w:rPr>
          <w:rFonts w:hint="eastAsia"/>
          <w:sz w:val="24"/>
        </w:rPr>
        <w:t>（或</w:t>
      </w:r>
      <m:oMath>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C</m:t>
            </m:r>
          </m:sub>
        </m:sSub>
      </m:oMath>
      <w:r w:rsidR="00813395" w:rsidRPr="00297A14">
        <w:rPr>
          <w:rFonts w:hint="eastAsia"/>
          <w:sz w:val="24"/>
        </w:rPr>
        <w:t>）</w:t>
      </w:r>
      <w:r w:rsidR="00110D15" w:rsidRPr="00297A14">
        <w:rPr>
          <w:rFonts w:hint="eastAsia"/>
          <w:sz w:val="24"/>
        </w:rPr>
        <w:t>。重复上述步骤，得到</w:t>
      </w:r>
      <w:r w:rsidR="00110D15" w:rsidRPr="00297A14">
        <w:rPr>
          <w:sz w:val="24"/>
        </w:rPr>
        <w:t>5</w:t>
      </w:r>
      <w:r w:rsidRPr="00297A14">
        <w:rPr>
          <w:rFonts w:hint="eastAsia"/>
          <w:sz w:val="24"/>
        </w:rPr>
        <w:t>次</w:t>
      </w:r>
      <w:r w:rsidR="000F2C66" w:rsidRPr="00297A14">
        <w:rPr>
          <w:rFonts w:hint="eastAsia"/>
          <w:sz w:val="24"/>
        </w:rPr>
        <w:t>测量结果。将与</w:t>
      </w:r>
      <w:r w:rsidR="000F2C66" w:rsidRPr="00297A14">
        <w:rPr>
          <w:rFonts w:hAnsi="宋体" w:hint="eastAsia"/>
          <w:sz w:val="24"/>
        </w:rPr>
        <w:t>被校</w:t>
      </w:r>
      <w:r w:rsidR="008C32AF" w:rsidRPr="00297A14">
        <w:rPr>
          <w:rFonts w:hAnsi="宋体" w:hint="eastAsia"/>
          <w:sz w:val="24"/>
        </w:rPr>
        <w:t>P</w:t>
      </w:r>
      <w:r w:rsidR="008C32AF" w:rsidRPr="00297A14">
        <w:rPr>
          <w:rFonts w:hAnsi="宋体"/>
          <w:sz w:val="24"/>
        </w:rPr>
        <w:t>N</w:t>
      </w:r>
      <w:r w:rsidR="008C32AF" w:rsidRPr="00297A14">
        <w:rPr>
          <w:rFonts w:hAnsi="宋体" w:hint="eastAsia"/>
          <w:sz w:val="24"/>
        </w:rPr>
        <w:t>检测仪</w:t>
      </w:r>
      <w:r w:rsidR="000F2C66" w:rsidRPr="00297A14">
        <w:rPr>
          <w:rFonts w:hint="eastAsia"/>
          <w:sz w:val="24"/>
        </w:rPr>
        <w:t>和</w:t>
      </w:r>
      <w:r w:rsidR="00CC1264" w:rsidRPr="00297A14">
        <w:rPr>
          <w:rFonts w:hint="eastAsia"/>
          <w:sz w:val="24"/>
        </w:rPr>
        <w:t>标准仪器</w:t>
      </w:r>
      <w:r w:rsidR="000F2C66" w:rsidRPr="00297A14">
        <w:rPr>
          <w:rFonts w:hint="eastAsia"/>
          <w:sz w:val="24"/>
        </w:rPr>
        <w:t>相连的气溶胶分流器的出口位置对调</w:t>
      </w:r>
      <w:r w:rsidRPr="00297A14">
        <w:rPr>
          <w:rFonts w:hint="eastAsia"/>
          <w:sz w:val="24"/>
        </w:rPr>
        <w:t>，</w:t>
      </w:r>
      <w:r w:rsidR="000F2C66" w:rsidRPr="00297A14">
        <w:rPr>
          <w:rFonts w:hint="eastAsia"/>
          <w:sz w:val="24"/>
        </w:rPr>
        <w:t>按照上述方法，记录</w:t>
      </w:r>
      <w:r w:rsidR="000F2C66" w:rsidRPr="00297A14">
        <w:rPr>
          <w:rFonts w:hAnsi="宋体" w:hint="eastAsia"/>
          <w:sz w:val="24"/>
        </w:rPr>
        <w:t>被校</w:t>
      </w:r>
      <w:r w:rsidR="008C32AF" w:rsidRPr="00297A14">
        <w:rPr>
          <w:rFonts w:hAnsi="宋体" w:hint="eastAsia"/>
          <w:sz w:val="24"/>
        </w:rPr>
        <w:t>P</w:t>
      </w:r>
      <w:r w:rsidR="008C32AF" w:rsidRPr="00297A14">
        <w:rPr>
          <w:rFonts w:hAnsi="宋体"/>
          <w:sz w:val="24"/>
        </w:rPr>
        <w:t>N</w:t>
      </w:r>
      <w:r w:rsidR="008C32AF" w:rsidRPr="00297A14">
        <w:rPr>
          <w:rFonts w:hAnsi="宋体" w:hint="eastAsia"/>
          <w:sz w:val="24"/>
        </w:rPr>
        <w:t>检测仪</w:t>
      </w:r>
      <w:r w:rsidR="000F2C66" w:rsidRPr="00297A14">
        <w:rPr>
          <w:rFonts w:hint="eastAsia"/>
          <w:sz w:val="24"/>
        </w:rPr>
        <w:t>和</w:t>
      </w:r>
      <w:r w:rsidR="00CC1264" w:rsidRPr="00297A14">
        <w:rPr>
          <w:rFonts w:hint="eastAsia"/>
          <w:sz w:val="24"/>
        </w:rPr>
        <w:t>标准仪器</w:t>
      </w:r>
      <w:r w:rsidR="000F2C66" w:rsidRPr="00297A14">
        <w:rPr>
          <w:rFonts w:hint="eastAsia"/>
          <w:sz w:val="24"/>
        </w:rPr>
        <w:t>的</w:t>
      </w:r>
      <w:r w:rsidR="00CC1264" w:rsidRPr="00297A14">
        <w:rPr>
          <w:sz w:val="24"/>
        </w:rPr>
        <w:t>1min</w:t>
      </w:r>
      <w:r w:rsidR="000F2C66" w:rsidRPr="00297A14">
        <w:rPr>
          <w:rFonts w:hint="eastAsia"/>
          <w:sz w:val="24"/>
        </w:rPr>
        <w:t>测量结果，得到</w:t>
      </w:r>
      <w:r w:rsidR="000F2C66" w:rsidRPr="00297A14">
        <w:rPr>
          <w:sz w:val="24"/>
        </w:rPr>
        <w:t>5</w:t>
      </w:r>
      <w:r w:rsidR="000F2C66" w:rsidRPr="00297A14">
        <w:rPr>
          <w:rFonts w:hint="eastAsia"/>
          <w:sz w:val="24"/>
        </w:rPr>
        <w:t>次测量结果。计算被校</w:t>
      </w:r>
      <w:r w:rsidR="008C32AF" w:rsidRPr="00297A14">
        <w:rPr>
          <w:rFonts w:hAnsi="宋体" w:hint="eastAsia"/>
          <w:sz w:val="24"/>
        </w:rPr>
        <w:t>P</w:t>
      </w:r>
      <w:r w:rsidR="008C32AF" w:rsidRPr="00297A14">
        <w:rPr>
          <w:rFonts w:hAnsi="宋体"/>
          <w:sz w:val="24"/>
        </w:rPr>
        <w:t>N</w:t>
      </w:r>
      <w:r w:rsidR="008C32AF" w:rsidRPr="00297A14">
        <w:rPr>
          <w:rFonts w:hAnsi="宋体" w:hint="eastAsia"/>
          <w:sz w:val="24"/>
        </w:rPr>
        <w:t>检</w:t>
      </w:r>
      <w:r w:rsidR="008C32AF">
        <w:rPr>
          <w:rFonts w:hAnsi="宋体" w:hint="eastAsia"/>
          <w:sz w:val="24"/>
        </w:rPr>
        <w:t>测仪</w:t>
      </w:r>
      <w:r w:rsidR="000F2C66" w:rsidRPr="00376396">
        <w:rPr>
          <w:rFonts w:hint="eastAsia"/>
          <w:sz w:val="24"/>
        </w:rPr>
        <w:t>和</w:t>
      </w:r>
      <w:r w:rsidR="00CC1264">
        <w:rPr>
          <w:rFonts w:hint="eastAsia"/>
          <w:sz w:val="24"/>
        </w:rPr>
        <w:t>标准仪器的</w:t>
      </w:r>
      <w:r w:rsidR="000F2C66">
        <w:rPr>
          <w:rFonts w:hint="eastAsia"/>
          <w:sz w:val="24"/>
        </w:rPr>
        <w:t>1</w:t>
      </w:r>
      <w:r w:rsidR="000F2C66">
        <w:rPr>
          <w:sz w:val="24"/>
        </w:rPr>
        <w:t>0</w:t>
      </w:r>
      <w:r w:rsidR="000F2C66">
        <w:rPr>
          <w:rFonts w:hint="eastAsia"/>
          <w:sz w:val="24"/>
        </w:rPr>
        <w:t>次</w:t>
      </w:r>
      <w:r w:rsidR="000F2C66" w:rsidRPr="00376396">
        <w:rPr>
          <w:rFonts w:hint="eastAsia"/>
          <w:sz w:val="24"/>
        </w:rPr>
        <w:t>测量结果</w:t>
      </w:r>
      <w:r w:rsidR="000F2C66">
        <w:rPr>
          <w:rFonts w:hint="eastAsia"/>
          <w:sz w:val="24"/>
        </w:rPr>
        <w:t>平均值，记为</w:t>
      </w: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oMath>
      <w:r w:rsidR="00156DDB">
        <w:rPr>
          <w:rFonts w:hint="eastAsia"/>
          <w:sz w:val="24"/>
        </w:rPr>
        <w:t>和</w:t>
      </w: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oMath>
      <w:r w:rsidR="008309DC">
        <w:rPr>
          <w:rFonts w:hint="eastAsia"/>
          <w:sz w:val="24"/>
        </w:rPr>
        <w:t>（或</w:t>
      </w: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C</m:t>
                </m:r>
              </m:sub>
            </m:sSub>
          </m:e>
        </m:acc>
      </m:oMath>
      <w:r w:rsidR="008309DC">
        <w:rPr>
          <w:rFonts w:hint="eastAsia"/>
          <w:sz w:val="24"/>
        </w:rPr>
        <w:t>）</w:t>
      </w:r>
      <w:r w:rsidR="00156DDB">
        <w:rPr>
          <w:rFonts w:hint="eastAsia"/>
          <w:sz w:val="24"/>
        </w:rPr>
        <w:t>。</w:t>
      </w:r>
      <w:r w:rsidR="00156DDB" w:rsidRPr="00376396">
        <w:rPr>
          <w:rFonts w:hint="eastAsia"/>
          <w:sz w:val="24"/>
        </w:rPr>
        <w:t>按照公式（</w:t>
      </w:r>
      <w:r w:rsidR="00156DDB" w:rsidRPr="00376396">
        <w:rPr>
          <w:sz w:val="24"/>
        </w:rPr>
        <w:t>3</w:t>
      </w:r>
      <w:r w:rsidR="00156DDB" w:rsidRPr="00376396">
        <w:rPr>
          <w:rFonts w:hint="eastAsia"/>
          <w:sz w:val="24"/>
        </w:rPr>
        <w:t>）</w:t>
      </w:r>
      <w:r w:rsidR="008309DC">
        <w:rPr>
          <w:rFonts w:hint="eastAsia"/>
          <w:sz w:val="24"/>
        </w:rPr>
        <w:t>或公式（</w:t>
      </w:r>
      <w:r w:rsidR="008309DC">
        <w:rPr>
          <w:rFonts w:hint="eastAsia"/>
          <w:sz w:val="24"/>
        </w:rPr>
        <w:t>4</w:t>
      </w:r>
      <w:r w:rsidR="008309DC">
        <w:rPr>
          <w:rFonts w:hint="eastAsia"/>
          <w:sz w:val="24"/>
        </w:rPr>
        <w:t>）</w:t>
      </w:r>
      <w:r w:rsidR="00156DDB" w:rsidRPr="00376396">
        <w:rPr>
          <w:rFonts w:hint="eastAsia"/>
          <w:sz w:val="24"/>
        </w:rPr>
        <w:t>计算得到</w:t>
      </w:r>
      <w:r w:rsidR="008309DC">
        <w:rPr>
          <w:rFonts w:hint="eastAsia"/>
          <w:sz w:val="24"/>
        </w:rPr>
        <w:t>被校</w:t>
      </w:r>
      <w:r w:rsidR="008309DC">
        <w:rPr>
          <w:rFonts w:hint="eastAsia"/>
          <w:sz w:val="24"/>
        </w:rPr>
        <w:t>P</w:t>
      </w:r>
      <w:r w:rsidR="008309DC">
        <w:rPr>
          <w:sz w:val="24"/>
        </w:rPr>
        <w:t>N</w:t>
      </w:r>
      <w:r w:rsidR="008309DC">
        <w:rPr>
          <w:rFonts w:hint="eastAsia"/>
          <w:sz w:val="24"/>
        </w:rPr>
        <w:t>检测仪</w:t>
      </w:r>
      <w:r w:rsidR="00156DDB" w:rsidRPr="00376396">
        <w:rPr>
          <w:rFonts w:hint="eastAsia"/>
          <w:sz w:val="24"/>
        </w:rPr>
        <w:t>的颗粒计数效率。</w:t>
      </w:r>
    </w:p>
    <w:p w14:paraId="3A63F180" w14:textId="5A5E1595" w:rsidR="00592410" w:rsidRPr="00376396" w:rsidRDefault="00000000" w:rsidP="00A42AEF">
      <w:pPr>
        <w:spacing w:line="360" w:lineRule="auto"/>
        <w:jc w:val="right"/>
        <w:rPr>
          <w:sz w:val="24"/>
        </w:rPr>
      </w:pPr>
      <m:oMath>
        <m:sSub>
          <m:sSubPr>
            <m:ctrlPr>
              <w:rPr>
                <w:rFonts w:ascii="Cambria Math" w:hAnsi="Cambria Math"/>
                <w:i/>
                <w:sz w:val="24"/>
              </w:rPr>
            </m:ctrlPr>
          </m:sSubPr>
          <m:e>
            <m:r>
              <w:rPr>
                <w:rFonts w:ascii="Cambria Math"/>
                <w:sz w:val="24"/>
              </w:rPr>
              <m:t>η</m:t>
            </m:r>
          </m:e>
          <m:sub>
            <m:r>
              <m:rPr>
                <m:nor/>
              </m:rPr>
              <w:rPr>
                <w:rFonts w:ascii="Cambria Math"/>
                <w:sz w:val="24"/>
              </w:rPr>
              <m:t>P</m:t>
            </m:r>
            <m:ctrlPr>
              <w:rPr>
                <w:rFonts w:ascii="Cambria Math" w:hAnsi="Cambria Math"/>
                <w:sz w:val="24"/>
              </w:rPr>
            </m:ctrlPr>
          </m:sub>
        </m:sSub>
        <m:r>
          <w:rPr>
            <w:rFonts w:ascii="Cambria Math"/>
            <w:sz w:val="24"/>
          </w:rPr>
          <m:t>=</m:t>
        </m:r>
        <m:f>
          <m:fPr>
            <m:ctrlPr>
              <w:rPr>
                <w:rFonts w:ascii="Cambria Math" w:hAnsi="Cambria Math"/>
                <w:i/>
                <w:sz w:val="24"/>
              </w:rPr>
            </m:ctrlPr>
          </m:fPr>
          <m:num>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num>
          <m:den>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den>
        </m:f>
        <m:r>
          <w:rPr>
            <w:rFonts w:ascii="Cambria Math"/>
            <w:sz w:val="24"/>
          </w:rPr>
          <m:t>×</m:t>
        </m:r>
        <m:sSub>
          <m:sSubPr>
            <m:ctrlPr>
              <w:rPr>
                <w:rFonts w:ascii="Cambria Math" w:hAnsi="Cambria Math"/>
                <w:i/>
                <w:sz w:val="24"/>
              </w:rPr>
            </m:ctrlPr>
          </m:sSubPr>
          <m:e>
            <m:r>
              <w:rPr>
                <w:rFonts w:ascii="Cambria Math"/>
                <w:sz w:val="24"/>
              </w:rPr>
              <m:t>η</m:t>
            </m:r>
          </m:e>
          <m:sub>
            <m:r>
              <m:rPr>
                <m:nor/>
              </m:rPr>
              <w:rPr>
                <w:rFonts w:ascii="Cambria Math"/>
                <w:sz w:val="24"/>
              </w:rPr>
              <m:t>F</m:t>
            </m:r>
            <m:ctrlPr>
              <w:rPr>
                <w:rFonts w:ascii="Cambria Math" w:hAnsi="Cambria Math"/>
                <w:sz w:val="24"/>
              </w:rPr>
            </m:ctrlPr>
          </m:sub>
        </m:sSub>
        <m:r>
          <w:rPr>
            <w:rFonts w:ascii="Cambria Math"/>
            <w:sz w:val="24"/>
          </w:rPr>
          <m:t>×</m:t>
        </m:r>
        <m:nary>
          <m:naryPr>
            <m:chr m:val="∑"/>
            <m:ctrlPr>
              <w:rPr>
                <w:rFonts w:ascii="Cambria Math" w:hAnsi="Cambria Math"/>
                <w:i/>
                <w:sz w:val="24"/>
              </w:rPr>
            </m:ctrlPr>
          </m:naryPr>
          <m:sub>
            <m:r>
              <w:rPr>
                <w:rFonts w:ascii="Cambria Math"/>
                <w:sz w:val="24"/>
              </w:rPr>
              <m:t>p=1</m:t>
            </m:r>
          </m:sub>
          <m:sup>
            <m:r>
              <w:rPr>
                <w:rFonts w:ascii="Cambria Math"/>
                <w:sz w:val="24"/>
              </w:rPr>
              <m:t>3</m:t>
            </m:r>
          </m:sup>
          <m:e>
            <m:sSub>
              <m:sSubPr>
                <m:ctrlPr>
                  <w:rPr>
                    <w:rFonts w:ascii="Cambria Math" w:hAnsi="Cambria Math"/>
                    <w:i/>
                    <w:sz w:val="24"/>
                  </w:rPr>
                </m:ctrlPr>
              </m:sSubPr>
              <m:e>
                <m:r>
                  <w:rPr>
                    <w:rFonts w:ascii="Cambria Math"/>
                    <w:sz w:val="24"/>
                  </w:rPr>
                  <m:t>φ</m:t>
                </m:r>
              </m:e>
              <m:sub>
                <m:r>
                  <w:rPr>
                    <w:rFonts w:ascii="Cambria Math"/>
                    <w:sz w:val="24"/>
                  </w:rPr>
                  <m:t>P</m:t>
                </m:r>
              </m:sub>
            </m:sSub>
            <m:r>
              <w:rPr>
                <w:rFonts w:ascii="Cambria Math"/>
                <w:sz w:val="24"/>
              </w:rPr>
              <m:t>P</m:t>
            </m:r>
            <m:r>
              <w:rPr>
                <w:rFonts w:ascii="Cambria Math" w:hAnsi="Cambria Math"/>
                <w:sz w:val="24"/>
              </w:rPr>
              <m:t>×</m:t>
            </m:r>
            <m:r>
              <w:rPr>
                <w:rFonts w:ascii="Cambria Math"/>
                <w:sz w:val="24"/>
              </w:rPr>
              <m:t>100</m:t>
            </m:r>
            <m:r>
              <w:rPr>
                <w:rFonts w:ascii="Cambria Math" w:hint="eastAsia"/>
                <w:sz w:val="24"/>
              </w:rPr>
              <m:t>%</m:t>
            </m:r>
          </m:e>
        </m:nary>
      </m:oMath>
      <w:r w:rsidR="00592410" w:rsidRPr="00BC5CEC">
        <w:rPr>
          <w:rFonts w:hint="eastAsia"/>
          <w:sz w:val="24"/>
        </w:rPr>
        <w:t xml:space="preserve"> </w:t>
      </w:r>
      <w:r w:rsidR="00592410" w:rsidRPr="00376396">
        <w:rPr>
          <w:rFonts w:hint="eastAsia"/>
          <w:sz w:val="24"/>
        </w:rPr>
        <w:t xml:space="preserve">        </w:t>
      </w:r>
      <w:r w:rsidR="000C1934">
        <w:rPr>
          <w:sz w:val="24"/>
        </w:rPr>
        <w:t xml:space="preserve"> </w:t>
      </w:r>
      <w:r w:rsidR="00592410" w:rsidRPr="00376396">
        <w:rPr>
          <w:rFonts w:hint="eastAsia"/>
          <w:sz w:val="24"/>
        </w:rPr>
        <w:t xml:space="preserve">       </w:t>
      </w:r>
      <w:r w:rsidR="00592410" w:rsidRPr="00376396">
        <w:rPr>
          <w:rFonts w:hint="eastAsia"/>
          <w:sz w:val="24"/>
        </w:rPr>
        <w:t>（</w:t>
      </w:r>
      <w:r w:rsidR="00592410" w:rsidRPr="00376396">
        <w:rPr>
          <w:sz w:val="24"/>
        </w:rPr>
        <w:t>3</w:t>
      </w:r>
      <w:r w:rsidR="00592410" w:rsidRPr="00376396">
        <w:rPr>
          <w:rFonts w:hint="eastAsia"/>
          <w:sz w:val="24"/>
        </w:rPr>
        <w:t>）</w:t>
      </w:r>
    </w:p>
    <w:p w14:paraId="273480E3" w14:textId="4A6D02A2" w:rsidR="00592410" w:rsidRPr="00376396" w:rsidRDefault="00000000" w:rsidP="00592410">
      <w:pPr>
        <w:spacing w:line="360" w:lineRule="auto"/>
        <w:jc w:val="right"/>
        <w:rPr>
          <w:sz w:val="24"/>
        </w:rPr>
      </w:pPr>
      <m:oMath>
        <m:sSub>
          <m:sSubPr>
            <m:ctrlPr>
              <w:rPr>
                <w:rFonts w:ascii="Cambria Math" w:hAnsi="Cambria Math"/>
                <w:sz w:val="24"/>
              </w:rPr>
            </m:ctrlPr>
          </m:sSubPr>
          <m:e>
            <m:r>
              <w:rPr>
                <w:rFonts w:ascii="Cambria Math" w:hAnsi="Cambria Math"/>
                <w:sz w:val="24"/>
              </w:rPr>
              <m:t>η</m:t>
            </m:r>
          </m:e>
          <m:sub>
            <m:r>
              <m:rPr>
                <m:sty m:val="p"/>
              </m:rPr>
              <w:rPr>
                <w:rFonts w:ascii="Cambria Math" w:hAnsi="Cambria Math"/>
                <w:sz w:val="24"/>
              </w:rPr>
              <m:t>CPC</m:t>
            </m:r>
          </m:sub>
        </m:sSub>
        <m:r>
          <m:rPr>
            <m:sty m:val="p"/>
          </m:rPr>
          <w:rPr>
            <w:rFonts w:ascii="Cambria Math" w:hAnsi="Cambria Math"/>
            <w:sz w:val="24"/>
          </w:rPr>
          <m:t>=</m:t>
        </m:r>
        <m:f>
          <m:fPr>
            <m:ctrlPr>
              <w:rPr>
                <w:rFonts w:ascii="Cambria Math" w:hAnsi="Cambria Math"/>
                <w:sz w:val="24"/>
              </w:rPr>
            </m:ctrlPr>
          </m:fPr>
          <m:num>
            <m:acc>
              <m:accPr>
                <m:chr m:val="̅"/>
                <m:ctrlPr>
                  <w:rPr>
                    <w:rFonts w:ascii="Cambria Math" w:hAnsi="Cambria Math"/>
                    <w:i/>
                    <w:sz w:val="24"/>
                  </w:rPr>
                </m:ctrlPr>
              </m:accPr>
              <m:e>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P</m:t>
                    </m:r>
                  </m:sub>
                </m:sSub>
              </m:e>
            </m:acc>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η</m:t>
                </m:r>
              </m:e>
              <m:sub>
                <m:r>
                  <m:rPr>
                    <m:sty m:val="p"/>
                  </m:rPr>
                  <w:rPr>
                    <w:rFonts w:ascii="Cambria Math" w:hAnsi="Cambria Math"/>
                    <w:sz w:val="24"/>
                  </w:rPr>
                  <m:t>C</m:t>
                </m:r>
              </m:sub>
            </m:sSub>
          </m:num>
          <m:den>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C</m:t>
                    </m:r>
                  </m:sub>
                </m:sSub>
              </m:e>
            </m:acc>
          </m:den>
        </m:f>
        <m:r>
          <w:rPr>
            <w:rFonts w:ascii="Cambria Math" w:hAnsi="Cambria Math"/>
            <w:sz w:val="24"/>
          </w:rPr>
          <m:t>×100</m:t>
        </m:r>
        <m:r>
          <w:rPr>
            <w:rFonts w:ascii="Cambria Math" w:hAnsi="Cambria Math" w:hint="eastAsia"/>
            <w:sz w:val="24"/>
          </w:rPr>
          <m:t>%</m:t>
        </m:r>
      </m:oMath>
      <w:r w:rsidR="00592410" w:rsidRPr="00376396">
        <w:rPr>
          <w:rFonts w:hint="eastAsia"/>
          <w:sz w:val="24"/>
        </w:rPr>
        <w:t xml:space="preserve">               </w:t>
      </w:r>
      <w:r w:rsidR="000C1934">
        <w:rPr>
          <w:sz w:val="24"/>
        </w:rPr>
        <w:t xml:space="preserve">      </w:t>
      </w:r>
      <w:r w:rsidR="00592410" w:rsidRPr="00376396">
        <w:rPr>
          <w:rFonts w:hint="eastAsia"/>
          <w:sz w:val="24"/>
        </w:rPr>
        <w:t xml:space="preserve">   </w:t>
      </w:r>
      <w:r w:rsidR="00592410" w:rsidRPr="00376396">
        <w:rPr>
          <w:rFonts w:hint="eastAsia"/>
          <w:sz w:val="24"/>
        </w:rPr>
        <w:t>（</w:t>
      </w:r>
      <w:r w:rsidR="00592410" w:rsidRPr="00376396">
        <w:rPr>
          <w:sz w:val="24"/>
        </w:rPr>
        <w:t>4</w:t>
      </w:r>
      <w:r w:rsidR="00592410" w:rsidRPr="00376396">
        <w:rPr>
          <w:rFonts w:hint="eastAsia"/>
          <w:sz w:val="24"/>
        </w:rPr>
        <w:t>）</w:t>
      </w:r>
    </w:p>
    <w:p w14:paraId="24413F96" w14:textId="116D664B" w:rsidR="00592410" w:rsidRPr="00376396" w:rsidRDefault="00592410" w:rsidP="00592410">
      <w:pPr>
        <w:pStyle w:val="afb"/>
        <w:spacing w:line="360" w:lineRule="auto"/>
        <w:ind w:firstLine="480"/>
        <w:rPr>
          <w:sz w:val="24"/>
        </w:rPr>
      </w:pPr>
      <w:r w:rsidRPr="00376396">
        <w:rPr>
          <w:rFonts w:hint="eastAsia"/>
          <w:sz w:val="24"/>
        </w:rPr>
        <w:t>式中：</w:t>
      </w:r>
      <m:oMath>
        <m:sSub>
          <m:sSubPr>
            <m:ctrlPr>
              <w:rPr>
                <w:rFonts w:ascii="Cambria Math" w:hAnsi="Cambria Math"/>
                <w:i/>
                <w:sz w:val="24"/>
              </w:rPr>
            </m:ctrlPr>
          </m:sSubPr>
          <m:e>
            <m:r>
              <w:rPr>
                <w:rFonts w:ascii="Cambria Math"/>
                <w:sz w:val="24"/>
              </w:rPr>
              <m:t>η</m:t>
            </m:r>
          </m:e>
          <m:sub>
            <m:r>
              <m:rPr>
                <m:nor/>
              </m:rPr>
              <w:rPr>
                <w:rFonts w:ascii="Cambria Math"/>
                <w:sz w:val="24"/>
              </w:rPr>
              <m:t>P</m:t>
            </m:r>
            <m:ctrlPr>
              <w:rPr>
                <w:rFonts w:ascii="Cambria Math" w:hAnsi="Cambria Math"/>
                <w:sz w:val="24"/>
              </w:rPr>
            </m:ctrlPr>
          </m:sub>
        </m:sSub>
      </m:oMath>
      <w:r w:rsidRPr="00376396">
        <w:rPr>
          <w:rFonts w:hint="eastAsia"/>
          <w:sz w:val="24"/>
        </w:rPr>
        <w:t>—</w:t>
      </w:r>
      <w:r w:rsidR="008C32AF">
        <w:rPr>
          <w:rFonts w:hint="eastAsia"/>
          <w:sz w:val="24"/>
        </w:rPr>
        <w:t>被校</w:t>
      </w:r>
      <w:r w:rsidRPr="00376396">
        <w:rPr>
          <w:rFonts w:hint="eastAsia"/>
          <w:sz w:val="24"/>
        </w:rPr>
        <w:t>P</w:t>
      </w:r>
      <w:r w:rsidRPr="00376396">
        <w:rPr>
          <w:sz w:val="24"/>
        </w:rPr>
        <w:t>N</w:t>
      </w:r>
      <w:r w:rsidR="00FF6F39">
        <w:rPr>
          <w:rFonts w:hint="eastAsia"/>
          <w:sz w:val="24"/>
        </w:rPr>
        <w:t>检测仪</w:t>
      </w:r>
      <w:r w:rsidRPr="00376396">
        <w:rPr>
          <w:rFonts w:hint="eastAsia"/>
          <w:sz w:val="24"/>
        </w:rPr>
        <w:t>的颗粒计数效率；</w:t>
      </w:r>
    </w:p>
    <w:p w14:paraId="76311D07" w14:textId="3D85457F" w:rsidR="00592410" w:rsidRPr="00376396" w:rsidRDefault="00000000" w:rsidP="00592410">
      <w:pPr>
        <w:pStyle w:val="afb"/>
        <w:spacing w:line="360" w:lineRule="auto"/>
        <w:ind w:firstLineChars="500" w:firstLine="1200"/>
        <w:rPr>
          <w:sz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rPr>
                  <m:t>C</m:t>
                </m:r>
              </m:e>
              <m:sub>
                <m:r>
                  <m:rPr>
                    <m:sty m:val="p"/>
                  </m:rPr>
                  <w:rPr>
                    <w:rFonts w:ascii="Cambria Math" w:hAnsi="Cambria Math"/>
                    <w:sz w:val="24"/>
                  </w:rPr>
                  <m:t>P</m:t>
                </m:r>
              </m:sub>
            </m:sSub>
          </m:e>
        </m:acc>
      </m:oMath>
      <w:r w:rsidR="00592410" w:rsidRPr="00376396">
        <w:rPr>
          <w:rFonts w:hint="eastAsia"/>
          <w:sz w:val="24"/>
        </w:rPr>
        <w:t>—</w:t>
      </w:r>
      <w:r w:rsidR="008C32AF">
        <w:rPr>
          <w:rFonts w:hint="eastAsia"/>
          <w:sz w:val="24"/>
        </w:rPr>
        <w:t>被校</w:t>
      </w:r>
      <w:r w:rsidR="00592410" w:rsidRPr="00376396">
        <w:rPr>
          <w:rFonts w:hint="eastAsia"/>
          <w:sz w:val="24"/>
        </w:rPr>
        <w:t>P</w:t>
      </w:r>
      <w:r w:rsidR="00592410" w:rsidRPr="00376396">
        <w:rPr>
          <w:sz w:val="24"/>
        </w:rPr>
        <w:t>N</w:t>
      </w:r>
      <w:r w:rsidR="00FF6F39">
        <w:rPr>
          <w:rFonts w:hint="eastAsia"/>
          <w:sz w:val="24"/>
        </w:rPr>
        <w:t>检测仪</w:t>
      </w:r>
      <w:r w:rsidR="00592410" w:rsidRPr="00376396">
        <w:rPr>
          <w:rFonts w:hint="eastAsia"/>
          <w:sz w:val="24"/>
        </w:rPr>
        <w:t>的</w:t>
      </w:r>
      <w:r w:rsidR="008C32AF">
        <w:rPr>
          <w:sz w:val="24"/>
        </w:rPr>
        <w:t>10</w:t>
      </w:r>
      <w:r w:rsidR="00592410" w:rsidRPr="00376396">
        <w:rPr>
          <w:rFonts w:hint="eastAsia"/>
          <w:sz w:val="24"/>
        </w:rPr>
        <w:t>次测量结果平均值，</w:t>
      </w:r>
      <w:r w:rsidR="00C70BE7">
        <w:rPr>
          <w:rFonts w:hint="eastAsia"/>
          <w:sz w:val="24"/>
        </w:rPr>
        <w:t>个</w:t>
      </w:r>
      <w:r w:rsidR="00592410" w:rsidRPr="00376396">
        <w:rPr>
          <w:rFonts w:hint="eastAsia"/>
          <w:sz w:val="24"/>
        </w:rPr>
        <w:t>/cm</w:t>
      </w:r>
      <w:r w:rsidR="00592410" w:rsidRPr="00376396">
        <w:rPr>
          <w:rFonts w:hint="eastAsia"/>
          <w:sz w:val="24"/>
          <w:vertAlign w:val="superscript"/>
        </w:rPr>
        <w:t>3</w:t>
      </w:r>
      <w:r w:rsidR="00592410" w:rsidRPr="00376396">
        <w:rPr>
          <w:rFonts w:hint="eastAsia"/>
          <w:sz w:val="24"/>
        </w:rPr>
        <w:t>；</w:t>
      </w:r>
    </w:p>
    <w:p w14:paraId="553396F1" w14:textId="530AD106" w:rsidR="00592410" w:rsidRPr="00376396" w:rsidRDefault="00000000" w:rsidP="00592410">
      <w:pPr>
        <w:pStyle w:val="afb"/>
        <w:spacing w:line="360" w:lineRule="auto"/>
        <w:ind w:firstLineChars="500" w:firstLine="1200"/>
        <w:rPr>
          <w:sz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rPr>
                  <m:t>C</m:t>
                </m:r>
              </m:e>
              <m:sub>
                <m:r>
                  <m:rPr>
                    <m:sty m:val="p"/>
                  </m:rPr>
                  <w:rPr>
                    <w:rFonts w:ascii="Cambria Math" w:hAnsi="Cambria Math"/>
                    <w:sz w:val="24"/>
                  </w:rPr>
                  <m:t>F</m:t>
                </m:r>
              </m:sub>
            </m:sSub>
          </m:e>
        </m:acc>
      </m:oMath>
      <w:r w:rsidR="00592410" w:rsidRPr="00376396">
        <w:rPr>
          <w:rFonts w:hint="eastAsia"/>
          <w:sz w:val="24"/>
        </w:rPr>
        <w:t>—</w:t>
      </w:r>
      <w:r w:rsidR="00C70BE7">
        <w:rPr>
          <w:rFonts w:hint="eastAsia"/>
          <w:sz w:val="24"/>
        </w:rPr>
        <w:t>F</w:t>
      </w:r>
      <w:r w:rsidR="00C70BE7">
        <w:rPr>
          <w:sz w:val="24"/>
        </w:rPr>
        <w:t>CAE</w:t>
      </w:r>
      <w:r w:rsidR="00946477">
        <w:rPr>
          <w:rFonts w:hint="eastAsia"/>
          <w:sz w:val="24"/>
        </w:rPr>
        <w:t>的</w:t>
      </w:r>
      <w:r w:rsidR="00BC5CEC">
        <w:rPr>
          <w:sz w:val="24"/>
        </w:rPr>
        <w:t>10</w:t>
      </w:r>
      <w:r w:rsidR="00592410" w:rsidRPr="00376396">
        <w:rPr>
          <w:rFonts w:hint="eastAsia"/>
          <w:sz w:val="24"/>
        </w:rPr>
        <w:t>次测量结果平均值，</w:t>
      </w:r>
      <w:r w:rsidR="00C70BE7">
        <w:rPr>
          <w:rFonts w:hint="eastAsia"/>
          <w:sz w:val="24"/>
        </w:rPr>
        <w:t>个</w:t>
      </w:r>
      <w:r w:rsidR="00592410" w:rsidRPr="00376396">
        <w:rPr>
          <w:rFonts w:hint="eastAsia"/>
          <w:sz w:val="24"/>
        </w:rPr>
        <w:t>/cm</w:t>
      </w:r>
      <w:r w:rsidR="00592410" w:rsidRPr="00376396">
        <w:rPr>
          <w:rFonts w:hint="eastAsia"/>
          <w:sz w:val="24"/>
          <w:vertAlign w:val="superscript"/>
        </w:rPr>
        <w:t>3</w:t>
      </w:r>
      <w:r w:rsidR="00592410" w:rsidRPr="00376396">
        <w:rPr>
          <w:rFonts w:hint="eastAsia"/>
          <w:sz w:val="24"/>
        </w:rPr>
        <w:t>；</w:t>
      </w:r>
    </w:p>
    <w:p w14:paraId="37329011" w14:textId="1A6292F4" w:rsidR="00592410" w:rsidRPr="00376396" w:rsidRDefault="00000000" w:rsidP="00592410">
      <w:pPr>
        <w:pStyle w:val="afb"/>
        <w:spacing w:line="360" w:lineRule="auto"/>
        <w:ind w:firstLineChars="500" w:firstLine="1200"/>
        <w:rPr>
          <w:sz w:val="24"/>
        </w:rPr>
      </w:pPr>
      <m:oMath>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C</m:t>
                </m:r>
              </m:sub>
            </m:sSub>
          </m:e>
        </m:acc>
      </m:oMath>
      <w:r w:rsidR="00592410" w:rsidRPr="00376396">
        <w:rPr>
          <w:rFonts w:hint="eastAsia"/>
          <w:sz w:val="24"/>
        </w:rPr>
        <w:t>—</w:t>
      </w:r>
      <w:r w:rsidR="00592410" w:rsidRPr="00376396">
        <w:rPr>
          <w:rFonts w:hint="eastAsia"/>
          <w:sz w:val="24"/>
        </w:rPr>
        <w:t>CPC</w:t>
      </w:r>
      <w:r w:rsidR="00592410" w:rsidRPr="00376396">
        <w:rPr>
          <w:rFonts w:hint="eastAsia"/>
          <w:sz w:val="24"/>
        </w:rPr>
        <w:t>的</w:t>
      </w:r>
      <w:r w:rsidR="00946477">
        <w:rPr>
          <w:sz w:val="24"/>
        </w:rPr>
        <w:t>10</w:t>
      </w:r>
      <w:r w:rsidR="00592410" w:rsidRPr="00376396">
        <w:rPr>
          <w:rFonts w:hint="eastAsia"/>
          <w:sz w:val="24"/>
        </w:rPr>
        <w:t>次测量结果平均值，</w:t>
      </w:r>
      <w:r w:rsidR="00C70BE7">
        <w:rPr>
          <w:rFonts w:hint="eastAsia"/>
          <w:sz w:val="24"/>
        </w:rPr>
        <w:t>个</w:t>
      </w:r>
      <w:r w:rsidR="00592410" w:rsidRPr="00376396">
        <w:rPr>
          <w:rFonts w:hint="eastAsia"/>
          <w:sz w:val="24"/>
        </w:rPr>
        <w:t>/cm</w:t>
      </w:r>
      <w:r w:rsidR="00592410" w:rsidRPr="00376396">
        <w:rPr>
          <w:rFonts w:hint="eastAsia"/>
          <w:sz w:val="24"/>
          <w:vertAlign w:val="superscript"/>
        </w:rPr>
        <w:t>3</w:t>
      </w:r>
      <w:r w:rsidR="00592410" w:rsidRPr="00376396">
        <w:rPr>
          <w:rFonts w:hint="eastAsia"/>
          <w:sz w:val="24"/>
        </w:rPr>
        <w:t>；</w:t>
      </w:r>
    </w:p>
    <w:p w14:paraId="5D6B2EBD" w14:textId="001CD9D3" w:rsidR="00592410" w:rsidRDefault="00000000" w:rsidP="00592410">
      <w:pPr>
        <w:pStyle w:val="afb"/>
        <w:spacing w:line="360" w:lineRule="auto"/>
        <w:ind w:firstLineChars="500" w:firstLine="1200"/>
        <w:rPr>
          <w:sz w:val="24"/>
        </w:rPr>
      </w:pPr>
      <m:oMath>
        <m:sSub>
          <m:sSubPr>
            <m:ctrlPr>
              <w:rPr>
                <w:rFonts w:ascii="Cambria Math" w:hAnsi="Cambria Math"/>
                <w:i/>
                <w:sz w:val="24"/>
                <w:szCs w:val="24"/>
              </w:rPr>
            </m:ctrlPr>
          </m:sSubPr>
          <m:e>
            <m:r>
              <w:rPr>
                <w:rFonts w:ascii="Cambria Math"/>
                <w:sz w:val="24"/>
                <w:szCs w:val="24"/>
              </w:rPr>
              <m:t>η</m:t>
            </m:r>
          </m:e>
          <m:sub>
            <m:r>
              <m:rPr>
                <m:nor/>
              </m:rPr>
              <w:rPr>
                <w:rFonts w:ascii="Cambria Math"/>
                <w:sz w:val="24"/>
                <w:szCs w:val="24"/>
              </w:rPr>
              <m:t>F</m:t>
            </m:r>
            <m:ctrlPr>
              <w:rPr>
                <w:rFonts w:ascii="Cambria Math" w:hAnsi="Cambria Math"/>
                <w:sz w:val="24"/>
                <w:szCs w:val="24"/>
              </w:rPr>
            </m:ctrlPr>
          </m:sub>
        </m:sSub>
      </m:oMath>
      <w:r w:rsidR="00592410" w:rsidRPr="00376396">
        <w:rPr>
          <w:rFonts w:hint="eastAsia"/>
          <w:sz w:val="24"/>
        </w:rPr>
        <w:t>—</w:t>
      </w:r>
      <w:r w:rsidR="00413AA2">
        <w:rPr>
          <w:rFonts w:hint="eastAsia"/>
          <w:sz w:val="24"/>
        </w:rPr>
        <w:t>F</w:t>
      </w:r>
      <w:r w:rsidR="00413AA2">
        <w:rPr>
          <w:sz w:val="24"/>
        </w:rPr>
        <w:t>CAE</w:t>
      </w:r>
      <w:r w:rsidR="00592410" w:rsidRPr="00376396">
        <w:rPr>
          <w:rFonts w:hint="eastAsia"/>
          <w:sz w:val="24"/>
        </w:rPr>
        <w:t>的</w:t>
      </w:r>
      <w:r w:rsidR="00C70BE7">
        <w:rPr>
          <w:rFonts w:hint="eastAsia"/>
          <w:sz w:val="24"/>
        </w:rPr>
        <w:t>颗粒</w:t>
      </w:r>
      <w:r w:rsidR="00592410" w:rsidRPr="00376396">
        <w:rPr>
          <w:rFonts w:hint="eastAsia"/>
          <w:sz w:val="24"/>
        </w:rPr>
        <w:t>计数效率，无量纲量；</w:t>
      </w:r>
    </w:p>
    <w:p w14:paraId="6A004533" w14:textId="6DDD2BC5" w:rsidR="001A4434" w:rsidRPr="001A4434" w:rsidRDefault="00000000" w:rsidP="001A4434">
      <w:pPr>
        <w:pStyle w:val="afb"/>
        <w:spacing w:line="360" w:lineRule="auto"/>
        <w:ind w:firstLineChars="500" w:firstLine="1200"/>
        <w:rPr>
          <w:sz w:val="24"/>
        </w:rPr>
      </w:pPr>
      <m:oMath>
        <m:sSub>
          <m:sSubPr>
            <m:ctrlPr>
              <w:rPr>
                <w:rFonts w:ascii="Cambria Math" w:hAnsi="Cambria Math"/>
                <w:i/>
                <w:sz w:val="24"/>
                <w:szCs w:val="24"/>
              </w:rPr>
            </m:ctrlPr>
          </m:sSubPr>
          <m:e>
            <m:r>
              <w:rPr>
                <w:rFonts w:ascii="Cambria Math"/>
                <w:sz w:val="24"/>
                <w:szCs w:val="24"/>
              </w:rPr>
              <m:t>η</m:t>
            </m:r>
          </m:e>
          <m:sub>
            <m:r>
              <m:rPr>
                <m:nor/>
              </m:rPr>
              <w:rPr>
                <w:rFonts w:ascii="Cambria Math"/>
                <w:sz w:val="24"/>
                <w:szCs w:val="24"/>
              </w:rPr>
              <m:t>C</m:t>
            </m:r>
            <m:ctrlPr>
              <w:rPr>
                <w:rFonts w:ascii="Cambria Math" w:hAnsi="Cambria Math"/>
                <w:sz w:val="24"/>
                <w:szCs w:val="24"/>
              </w:rPr>
            </m:ctrlPr>
          </m:sub>
        </m:sSub>
      </m:oMath>
      <w:r w:rsidR="001A4434" w:rsidRPr="00376396">
        <w:rPr>
          <w:rFonts w:hint="eastAsia"/>
          <w:sz w:val="24"/>
        </w:rPr>
        <w:t>—</w:t>
      </w:r>
      <w:r w:rsidR="001A4434">
        <w:rPr>
          <w:sz w:val="24"/>
        </w:rPr>
        <w:t>CPC</w:t>
      </w:r>
      <w:r w:rsidR="001A4434" w:rsidRPr="00376396">
        <w:rPr>
          <w:rFonts w:hint="eastAsia"/>
          <w:sz w:val="24"/>
        </w:rPr>
        <w:t>的</w:t>
      </w:r>
      <w:r w:rsidR="00C70BE7">
        <w:rPr>
          <w:rFonts w:hint="eastAsia"/>
          <w:sz w:val="24"/>
        </w:rPr>
        <w:t>颗粒</w:t>
      </w:r>
      <w:r w:rsidR="001A4434" w:rsidRPr="00376396">
        <w:rPr>
          <w:rFonts w:hint="eastAsia"/>
          <w:sz w:val="24"/>
        </w:rPr>
        <w:t>计数效率，无量纲量；</w:t>
      </w:r>
    </w:p>
    <w:p w14:paraId="73ECE0B3" w14:textId="7427C3E1" w:rsidR="00592410" w:rsidRPr="00376396" w:rsidRDefault="00592410" w:rsidP="00592410">
      <w:pPr>
        <w:pStyle w:val="afb"/>
        <w:spacing w:line="360" w:lineRule="auto"/>
        <w:ind w:firstLineChars="500" w:firstLine="1200"/>
        <w:rPr>
          <w:sz w:val="24"/>
        </w:rPr>
      </w:pPr>
      <w:r w:rsidRPr="00376396">
        <w:rPr>
          <w:i/>
          <w:sz w:val="24"/>
        </w:rPr>
        <w:sym w:font="Symbol" w:char="F046"/>
      </w:r>
      <w:r w:rsidRPr="00376396">
        <w:rPr>
          <w:rFonts w:hint="eastAsia"/>
          <w:i/>
          <w:sz w:val="24"/>
          <w:vertAlign w:val="subscript"/>
        </w:rPr>
        <w:t>p</w:t>
      </w:r>
      <w:r w:rsidRPr="00376396">
        <w:rPr>
          <w:rFonts w:hint="eastAsia"/>
          <w:sz w:val="24"/>
        </w:rPr>
        <w:t>—气溶胶颗粒中携带</w:t>
      </w:r>
      <w:r w:rsidRPr="00376396">
        <w:rPr>
          <w:rFonts w:hint="eastAsia"/>
          <w:i/>
          <w:sz w:val="24"/>
        </w:rPr>
        <w:t>P</w:t>
      </w:r>
      <w:r w:rsidRPr="00376396">
        <w:rPr>
          <w:rFonts w:hint="eastAsia"/>
          <w:sz w:val="24"/>
        </w:rPr>
        <w:t>个电荷颗粒的分数，无量纲量；</w:t>
      </w:r>
      <w:r w:rsidR="00946477">
        <w:rPr>
          <w:rFonts w:hint="eastAsia"/>
          <w:sz w:val="24"/>
        </w:rPr>
        <w:t xml:space="preserve"> </w:t>
      </w:r>
    </w:p>
    <w:p w14:paraId="61751D46" w14:textId="77777777" w:rsidR="00592410" w:rsidRPr="00376396" w:rsidRDefault="00592410" w:rsidP="00592410">
      <w:pPr>
        <w:pStyle w:val="afb"/>
        <w:spacing w:line="360" w:lineRule="auto"/>
        <w:ind w:firstLineChars="500" w:firstLine="1200"/>
        <w:rPr>
          <w:sz w:val="24"/>
        </w:rPr>
      </w:pPr>
      <w:r w:rsidRPr="00376396">
        <w:rPr>
          <w:rFonts w:ascii="Times New Roman" w:hAnsi="Times New Roman"/>
          <w:i/>
          <w:sz w:val="24"/>
        </w:rPr>
        <w:t>P</w:t>
      </w:r>
      <w:r w:rsidRPr="00376396">
        <w:rPr>
          <w:rFonts w:hint="eastAsia"/>
          <w:sz w:val="24"/>
        </w:rPr>
        <w:t>—颗粒所带的电荷数，无量纲量。</w:t>
      </w:r>
    </w:p>
    <w:p w14:paraId="0B1FE2FB" w14:textId="47C2ADA5" w:rsidR="00592410" w:rsidRPr="00376396" w:rsidRDefault="00592410" w:rsidP="00592410">
      <w:pPr>
        <w:spacing w:line="360" w:lineRule="auto"/>
        <w:rPr>
          <w:sz w:val="24"/>
        </w:rPr>
      </w:pPr>
      <w:r w:rsidRPr="00376396">
        <w:rPr>
          <w:rFonts w:hint="eastAsia"/>
          <w:sz w:val="24"/>
        </w:rPr>
        <w:t>7.</w:t>
      </w:r>
      <w:r w:rsidR="004C0B43">
        <w:rPr>
          <w:sz w:val="24"/>
        </w:rPr>
        <w:t>4</w:t>
      </w:r>
      <w:r w:rsidRPr="00376396">
        <w:rPr>
          <w:rFonts w:hint="eastAsia"/>
          <w:sz w:val="24"/>
        </w:rPr>
        <w:t>.</w:t>
      </w:r>
      <w:r w:rsidR="000920F9">
        <w:rPr>
          <w:sz w:val="24"/>
        </w:rPr>
        <w:t>4</w:t>
      </w:r>
      <w:r w:rsidR="000920F9" w:rsidRPr="00376396">
        <w:rPr>
          <w:rFonts w:hint="eastAsia"/>
          <w:sz w:val="24"/>
        </w:rPr>
        <w:t xml:space="preserve"> </w:t>
      </w:r>
      <w:r w:rsidR="00A42AEF">
        <w:rPr>
          <w:rFonts w:hint="eastAsia"/>
          <w:sz w:val="24"/>
        </w:rPr>
        <w:t>依据</w:t>
      </w:r>
      <w:r w:rsidRPr="00376396">
        <w:rPr>
          <w:rFonts w:hint="eastAsia"/>
          <w:sz w:val="24"/>
        </w:rPr>
        <w:t>7.</w:t>
      </w:r>
      <w:r w:rsidR="004C0B43">
        <w:rPr>
          <w:sz w:val="24"/>
        </w:rPr>
        <w:t>4</w:t>
      </w:r>
      <w:r w:rsidRPr="00376396">
        <w:rPr>
          <w:rFonts w:hint="eastAsia"/>
          <w:sz w:val="24"/>
        </w:rPr>
        <w:t>.</w:t>
      </w:r>
      <w:r w:rsidR="004A4307">
        <w:rPr>
          <w:sz w:val="24"/>
        </w:rPr>
        <w:t>2</w:t>
      </w:r>
      <w:r w:rsidRPr="00376396">
        <w:rPr>
          <w:rFonts w:hint="eastAsia"/>
          <w:sz w:val="24"/>
        </w:rPr>
        <w:t>中的相应方法</w:t>
      </w:r>
      <w:r w:rsidR="001028DB">
        <w:rPr>
          <w:rFonts w:hint="eastAsia"/>
          <w:sz w:val="24"/>
        </w:rPr>
        <w:t>，</w:t>
      </w:r>
      <w:r w:rsidRPr="00376396">
        <w:rPr>
          <w:rFonts w:hint="eastAsia"/>
          <w:sz w:val="24"/>
        </w:rPr>
        <w:t>分别发生</w:t>
      </w:r>
      <w:r w:rsidR="001028DB">
        <w:rPr>
          <w:rFonts w:hint="eastAsia"/>
          <w:sz w:val="24"/>
        </w:rPr>
        <w:t>峰值粒径为</w:t>
      </w:r>
      <w:r w:rsidRPr="00376396">
        <w:rPr>
          <w:rFonts w:hint="eastAsia"/>
          <w:sz w:val="24"/>
        </w:rPr>
        <w:t>（</w:t>
      </w:r>
      <w:r w:rsidRPr="00376396">
        <w:rPr>
          <w:rFonts w:hint="eastAsia"/>
          <w:sz w:val="24"/>
        </w:rPr>
        <w:t>23</w:t>
      </w:r>
      <w:r w:rsidRPr="00376396">
        <w:rPr>
          <w:rFonts w:hint="eastAsia"/>
          <w:sz w:val="24"/>
        </w:rPr>
        <w:t>±</w:t>
      </w:r>
      <w:r w:rsidRPr="00376396">
        <w:rPr>
          <w:rFonts w:hint="eastAsia"/>
          <w:sz w:val="24"/>
        </w:rPr>
        <w:t>2</w:t>
      </w:r>
      <w:r w:rsidRPr="00376396">
        <w:rPr>
          <w:rFonts w:hint="eastAsia"/>
          <w:sz w:val="24"/>
        </w:rPr>
        <w:t>）</w:t>
      </w:r>
      <w:r w:rsidRPr="00376396">
        <w:rPr>
          <w:rFonts w:hint="eastAsia"/>
          <w:sz w:val="24"/>
        </w:rPr>
        <w:t>nm</w:t>
      </w:r>
      <w:r w:rsidRPr="00376396">
        <w:rPr>
          <w:rFonts w:hint="eastAsia"/>
          <w:sz w:val="24"/>
        </w:rPr>
        <w:t>、（</w:t>
      </w:r>
      <w:r w:rsidRPr="00376396">
        <w:rPr>
          <w:rFonts w:hint="eastAsia"/>
          <w:sz w:val="24"/>
        </w:rPr>
        <w:t>30</w:t>
      </w:r>
      <w:r w:rsidRPr="00376396">
        <w:rPr>
          <w:rFonts w:hint="eastAsia"/>
          <w:sz w:val="24"/>
        </w:rPr>
        <w:t>±</w:t>
      </w:r>
      <w:r w:rsidRPr="00376396">
        <w:rPr>
          <w:rFonts w:hint="eastAsia"/>
          <w:sz w:val="24"/>
        </w:rPr>
        <w:t>2</w:t>
      </w:r>
      <w:r w:rsidRPr="00376396">
        <w:rPr>
          <w:rFonts w:hint="eastAsia"/>
          <w:sz w:val="24"/>
        </w:rPr>
        <w:t>）</w:t>
      </w:r>
      <w:r w:rsidRPr="00376396">
        <w:rPr>
          <w:rFonts w:hint="eastAsia"/>
          <w:sz w:val="24"/>
        </w:rPr>
        <w:t>nm</w:t>
      </w:r>
      <w:r w:rsidRPr="00376396">
        <w:rPr>
          <w:rFonts w:hint="eastAsia"/>
          <w:sz w:val="24"/>
        </w:rPr>
        <w:t>、（</w:t>
      </w:r>
      <w:r w:rsidRPr="00376396">
        <w:rPr>
          <w:rFonts w:hint="eastAsia"/>
          <w:sz w:val="24"/>
        </w:rPr>
        <w:t>41</w:t>
      </w:r>
      <w:r w:rsidRPr="00376396">
        <w:rPr>
          <w:rFonts w:hint="eastAsia"/>
          <w:sz w:val="24"/>
        </w:rPr>
        <w:t>±</w:t>
      </w:r>
      <w:r w:rsidRPr="00376396">
        <w:rPr>
          <w:rFonts w:hint="eastAsia"/>
          <w:sz w:val="24"/>
        </w:rPr>
        <w:t>2</w:t>
      </w:r>
      <w:r w:rsidRPr="00376396">
        <w:rPr>
          <w:rFonts w:hint="eastAsia"/>
          <w:sz w:val="24"/>
        </w:rPr>
        <w:t>）</w:t>
      </w:r>
      <w:r w:rsidRPr="00376396">
        <w:rPr>
          <w:rFonts w:hint="eastAsia"/>
          <w:sz w:val="24"/>
        </w:rPr>
        <w:t xml:space="preserve">nm </w:t>
      </w:r>
      <w:r w:rsidRPr="00376396">
        <w:rPr>
          <w:rFonts w:hint="eastAsia"/>
          <w:sz w:val="24"/>
        </w:rPr>
        <w:t>、（</w:t>
      </w:r>
      <w:r w:rsidRPr="00376396">
        <w:rPr>
          <w:rFonts w:hint="eastAsia"/>
          <w:sz w:val="24"/>
        </w:rPr>
        <w:t>50</w:t>
      </w:r>
      <w:r w:rsidRPr="00376396">
        <w:rPr>
          <w:rFonts w:hint="eastAsia"/>
          <w:sz w:val="24"/>
        </w:rPr>
        <w:t>±</w:t>
      </w:r>
      <w:r w:rsidRPr="00376396">
        <w:rPr>
          <w:rFonts w:hint="eastAsia"/>
          <w:sz w:val="24"/>
        </w:rPr>
        <w:t>5</w:t>
      </w:r>
      <w:r w:rsidRPr="00376396">
        <w:rPr>
          <w:rFonts w:hint="eastAsia"/>
          <w:sz w:val="24"/>
        </w:rPr>
        <w:t>）</w:t>
      </w:r>
      <w:r w:rsidRPr="00376396">
        <w:rPr>
          <w:rFonts w:hint="eastAsia"/>
          <w:sz w:val="24"/>
        </w:rPr>
        <w:t>nm</w:t>
      </w:r>
      <w:r w:rsidRPr="00376396">
        <w:rPr>
          <w:rFonts w:hint="eastAsia"/>
          <w:sz w:val="24"/>
        </w:rPr>
        <w:t>、（</w:t>
      </w:r>
      <w:r w:rsidRPr="00376396">
        <w:rPr>
          <w:rFonts w:hint="eastAsia"/>
          <w:sz w:val="24"/>
        </w:rPr>
        <w:t>100</w:t>
      </w:r>
      <w:r w:rsidRPr="00376396">
        <w:rPr>
          <w:rFonts w:hint="eastAsia"/>
          <w:sz w:val="24"/>
        </w:rPr>
        <w:t>±</w:t>
      </w:r>
      <w:r w:rsidRPr="00376396">
        <w:rPr>
          <w:rFonts w:hint="eastAsia"/>
          <w:sz w:val="24"/>
        </w:rPr>
        <w:t>10</w:t>
      </w:r>
      <w:r w:rsidRPr="00376396">
        <w:rPr>
          <w:rFonts w:hint="eastAsia"/>
          <w:sz w:val="24"/>
        </w:rPr>
        <w:t>）</w:t>
      </w:r>
      <w:r w:rsidRPr="00376396">
        <w:rPr>
          <w:rFonts w:hint="eastAsia"/>
          <w:sz w:val="24"/>
        </w:rPr>
        <w:t>nm</w:t>
      </w:r>
      <w:r w:rsidRPr="00376396">
        <w:rPr>
          <w:rFonts w:hint="eastAsia"/>
          <w:sz w:val="24"/>
        </w:rPr>
        <w:t>和（</w:t>
      </w:r>
      <w:r w:rsidRPr="00376396">
        <w:rPr>
          <w:rFonts w:hint="eastAsia"/>
          <w:sz w:val="24"/>
        </w:rPr>
        <w:t>200</w:t>
      </w:r>
      <w:r w:rsidRPr="00376396">
        <w:rPr>
          <w:rFonts w:hint="eastAsia"/>
          <w:sz w:val="24"/>
        </w:rPr>
        <w:t>±</w:t>
      </w:r>
      <w:r w:rsidRPr="00376396">
        <w:rPr>
          <w:rFonts w:hint="eastAsia"/>
          <w:sz w:val="24"/>
        </w:rPr>
        <w:t>10</w:t>
      </w:r>
      <w:r w:rsidRPr="00376396">
        <w:rPr>
          <w:rFonts w:hint="eastAsia"/>
          <w:sz w:val="24"/>
        </w:rPr>
        <w:t>）</w:t>
      </w:r>
      <w:r w:rsidRPr="00376396">
        <w:rPr>
          <w:rFonts w:hint="eastAsia"/>
          <w:sz w:val="24"/>
        </w:rPr>
        <w:t>nm</w:t>
      </w:r>
      <w:r w:rsidR="0095791A">
        <w:rPr>
          <w:rFonts w:hint="eastAsia"/>
          <w:sz w:val="24"/>
        </w:rPr>
        <w:t>、</w:t>
      </w:r>
      <w:r w:rsidR="004E0914">
        <w:rPr>
          <w:rFonts w:hint="eastAsia"/>
          <w:sz w:val="24"/>
        </w:rPr>
        <w:t>且颗粒数量</w:t>
      </w:r>
      <w:r w:rsidR="004E0914">
        <w:rPr>
          <w:rFonts w:hint="eastAsia"/>
          <w:color w:val="FF0000"/>
          <w:sz w:val="24"/>
        </w:rPr>
        <w:t>浓度为</w:t>
      </w:r>
      <w:r w:rsidR="004E0914" w:rsidRPr="00376396">
        <w:rPr>
          <w:rFonts w:hint="eastAsia"/>
          <w:sz w:val="24"/>
        </w:rPr>
        <w:t>（</w:t>
      </w:r>
      <w:r w:rsidR="001C650A">
        <w:rPr>
          <w:sz w:val="24"/>
        </w:rPr>
        <w:t>5</w:t>
      </w:r>
      <w:r w:rsidR="004E0914" w:rsidRPr="00376396">
        <w:rPr>
          <w:rFonts w:hint="eastAsia"/>
          <w:sz w:val="24"/>
        </w:rPr>
        <w:t>000~20000</w:t>
      </w:r>
      <w:r w:rsidR="004E0914" w:rsidRPr="00376396">
        <w:rPr>
          <w:rFonts w:hint="eastAsia"/>
          <w:sz w:val="24"/>
        </w:rPr>
        <w:t>）</w:t>
      </w:r>
      <w:r w:rsidR="0095791A">
        <w:rPr>
          <w:rFonts w:hint="eastAsia"/>
          <w:sz w:val="24"/>
        </w:rPr>
        <w:t>个</w:t>
      </w:r>
      <w:r w:rsidR="004E0914" w:rsidRPr="00376396">
        <w:rPr>
          <w:rFonts w:hint="eastAsia"/>
          <w:sz w:val="24"/>
        </w:rPr>
        <w:t>/cm</w:t>
      </w:r>
      <w:r w:rsidR="004E0914" w:rsidRPr="00376396">
        <w:rPr>
          <w:rFonts w:hint="eastAsia"/>
          <w:sz w:val="24"/>
          <w:vertAlign w:val="superscript"/>
        </w:rPr>
        <w:t>3</w:t>
      </w:r>
      <w:r w:rsidR="004E0914" w:rsidRPr="00376396">
        <w:rPr>
          <w:rFonts w:hint="eastAsia"/>
          <w:sz w:val="24"/>
        </w:rPr>
        <w:t>的单分散气溶胶颗粒样品</w:t>
      </w:r>
      <w:r w:rsidRPr="00376396">
        <w:rPr>
          <w:rFonts w:hint="eastAsia"/>
          <w:sz w:val="24"/>
        </w:rPr>
        <w:t>，并重复</w:t>
      </w:r>
      <w:r w:rsidRPr="00376396">
        <w:rPr>
          <w:rFonts w:hint="eastAsia"/>
          <w:sz w:val="24"/>
        </w:rPr>
        <w:t>7.</w:t>
      </w:r>
      <w:r w:rsidR="004C0B43">
        <w:rPr>
          <w:sz w:val="24"/>
        </w:rPr>
        <w:t>4</w:t>
      </w:r>
      <w:r w:rsidRPr="00376396">
        <w:rPr>
          <w:rFonts w:hint="eastAsia"/>
          <w:sz w:val="24"/>
        </w:rPr>
        <w:t>.</w:t>
      </w:r>
      <w:r w:rsidR="004A4307">
        <w:rPr>
          <w:sz w:val="24"/>
        </w:rPr>
        <w:t>3</w:t>
      </w:r>
      <w:r w:rsidRPr="00376396">
        <w:rPr>
          <w:rFonts w:hint="eastAsia"/>
          <w:sz w:val="24"/>
        </w:rPr>
        <w:t>中方法，得到不同粒径下的计数效率。</w:t>
      </w:r>
    </w:p>
    <w:p w14:paraId="25F17BF7" w14:textId="77777777" w:rsidR="0098266C" w:rsidRPr="00592410" w:rsidRDefault="0098266C" w:rsidP="004D4626">
      <w:pPr>
        <w:spacing w:line="360" w:lineRule="auto"/>
        <w:rPr>
          <w:rFonts w:ascii="宋体" w:hAnsi="宋体"/>
          <w:color w:val="000000" w:themeColor="text1"/>
          <w:sz w:val="24"/>
        </w:rPr>
      </w:pPr>
    </w:p>
    <w:p w14:paraId="3C2D684E" w14:textId="4FC4192C" w:rsidR="001443EF" w:rsidRDefault="00592410" w:rsidP="005B3DD5">
      <w:pPr>
        <w:pStyle w:val="3"/>
        <w:rPr>
          <w:color w:val="000000" w:themeColor="text1"/>
        </w:rPr>
      </w:pPr>
      <w:bookmarkStart w:id="32" w:name="_Toc107827271"/>
      <w:r>
        <w:rPr>
          <w:color w:val="000000" w:themeColor="text1"/>
        </w:rPr>
        <w:t>7</w:t>
      </w:r>
      <w:r w:rsidR="001443EF" w:rsidRPr="00C53B7C">
        <w:rPr>
          <w:rFonts w:hint="eastAsia"/>
          <w:color w:val="000000" w:themeColor="text1"/>
        </w:rPr>
        <w:t>.</w:t>
      </w:r>
      <w:r w:rsidR="008B2B15">
        <w:rPr>
          <w:color w:val="000000" w:themeColor="text1"/>
        </w:rPr>
        <w:t>5</w:t>
      </w:r>
      <w:r w:rsidR="008B2B15" w:rsidRPr="00C53B7C">
        <w:rPr>
          <w:rFonts w:hint="eastAsia"/>
          <w:color w:val="000000" w:themeColor="text1"/>
        </w:rPr>
        <w:t xml:space="preserve"> </w:t>
      </w:r>
      <w:r>
        <w:rPr>
          <w:rFonts w:hint="eastAsia"/>
          <w:color w:val="000000" w:themeColor="text1"/>
        </w:rPr>
        <w:t>颗粒计数线性</w:t>
      </w:r>
      <w:bookmarkEnd w:id="32"/>
    </w:p>
    <w:p w14:paraId="696FAD94" w14:textId="5D115D64" w:rsidR="001033A4" w:rsidRDefault="00592410" w:rsidP="00592410">
      <w:pPr>
        <w:spacing w:line="360" w:lineRule="auto"/>
        <w:rPr>
          <w:sz w:val="24"/>
        </w:rPr>
      </w:pPr>
      <w:r w:rsidRPr="00376396">
        <w:rPr>
          <w:rFonts w:hAnsi="宋体" w:hint="eastAsia"/>
          <w:sz w:val="24"/>
        </w:rPr>
        <w:t>7.</w:t>
      </w:r>
      <w:r w:rsidR="008B2B15">
        <w:rPr>
          <w:rFonts w:hAnsi="宋体"/>
          <w:sz w:val="24"/>
        </w:rPr>
        <w:t>5</w:t>
      </w:r>
      <w:r w:rsidRPr="00376396">
        <w:rPr>
          <w:rFonts w:hAnsi="宋体" w:hint="eastAsia"/>
          <w:sz w:val="24"/>
        </w:rPr>
        <w:t>.1</w:t>
      </w:r>
      <w:r w:rsidR="001033A4">
        <w:rPr>
          <w:rFonts w:hAnsi="宋体" w:hint="eastAsia"/>
          <w:sz w:val="24"/>
        </w:rPr>
        <w:t>按照图</w:t>
      </w:r>
      <w:r w:rsidR="001033A4">
        <w:rPr>
          <w:rFonts w:hAnsi="宋体" w:hint="eastAsia"/>
          <w:sz w:val="24"/>
        </w:rPr>
        <w:t>2</w:t>
      </w:r>
      <w:r w:rsidR="008B2B15">
        <w:rPr>
          <w:rFonts w:hAnsi="宋体" w:hint="eastAsia"/>
          <w:sz w:val="24"/>
        </w:rPr>
        <w:t>或图</w:t>
      </w:r>
      <w:r w:rsidR="008B2B15">
        <w:rPr>
          <w:rFonts w:hAnsi="宋体" w:hint="eastAsia"/>
          <w:sz w:val="24"/>
        </w:rPr>
        <w:t>3</w:t>
      </w:r>
      <w:r w:rsidR="008B2B15">
        <w:rPr>
          <w:rFonts w:hAnsi="宋体" w:hint="eastAsia"/>
          <w:sz w:val="24"/>
        </w:rPr>
        <w:t>的</w:t>
      </w:r>
      <w:r w:rsidR="001033A4">
        <w:rPr>
          <w:rFonts w:hAnsi="宋体" w:hint="eastAsia"/>
          <w:sz w:val="24"/>
        </w:rPr>
        <w:t>方式</w:t>
      </w:r>
      <w:r w:rsidR="004570D7">
        <w:rPr>
          <w:rFonts w:hAnsi="宋体" w:hint="eastAsia"/>
          <w:sz w:val="24"/>
        </w:rPr>
        <w:t>气溶胶发生装置及仪器</w:t>
      </w:r>
      <w:r w:rsidR="001033A4">
        <w:rPr>
          <w:rFonts w:hAnsi="宋体" w:hint="eastAsia"/>
          <w:sz w:val="24"/>
        </w:rPr>
        <w:t>，通过参数调节</w:t>
      </w:r>
      <w:r w:rsidR="008B2B15">
        <w:rPr>
          <w:rFonts w:hAnsi="宋体" w:hint="eastAsia"/>
          <w:sz w:val="24"/>
        </w:rPr>
        <w:t>，</w:t>
      </w:r>
      <w:r w:rsidR="001033A4">
        <w:rPr>
          <w:rFonts w:hAnsi="宋体" w:hint="eastAsia"/>
          <w:sz w:val="24"/>
        </w:rPr>
        <w:t>可产生峰值粒径为</w:t>
      </w:r>
      <w:r w:rsidR="001033A4" w:rsidRPr="00376396">
        <w:rPr>
          <w:rFonts w:hint="eastAsia"/>
          <w:sz w:val="24"/>
        </w:rPr>
        <w:t>（</w:t>
      </w:r>
      <w:r w:rsidR="001033A4" w:rsidRPr="00376396">
        <w:rPr>
          <w:rFonts w:hint="eastAsia"/>
          <w:sz w:val="24"/>
        </w:rPr>
        <w:t>50~70</w:t>
      </w:r>
      <w:r w:rsidR="001033A4" w:rsidRPr="00376396">
        <w:rPr>
          <w:rFonts w:hint="eastAsia"/>
          <w:sz w:val="24"/>
        </w:rPr>
        <w:t>）</w:t>
      </w:r>
      <w:r w:rsidR="001033A4" w:rsidRPr="00376396">
        <w:rPr>
          <w:sz w:val="24"/>
        </w:rPr>
        <w:t>nm</w:t>
      </w:r>
      <w:r w:rsidR="001033A4" w:rsidRPr="00376396">
        <w:rPr>
          <w:rFonts w:hint="eastAsia"/>
          <w:sz w:val="24"/>
        </w:rPr>
        <w:t>的单分散气溶胶样品</w:t>
      </w:r>
      <w:r w:rsidR="000C5182">
        <w:rPr>
          <w:rFonts w:hint="eastAsia"/>
          <w:sz w:val="24"/>
        </w:rPr>
        <w:t>，</w:t>
      </w:r>
      <w:r w:rsidR="008B2B15">
        <w:rPr>
          <w:rFonts w:hint="eastAsia"/>
          <w:sz w:val="24"/>
        </w:rPr>
        <w:t>或</w:t>
      </w:r>
      <w:r w:rsidR="001033A4" w:rsidRPr="00376396">
        <w:rPr>
          <w:rFonts w:hint="eastAsia"/>
          <w:sz w:val="24"/>
        </w:rPr>
        <w:t>峰值粒径为（</w:t>
      </w:r>
      <w:r w:rsidR="001033A4" w:rsidRPr="00376396">
        <w:rPr>
          <w:rFonts w:hint="eastAsia"/>
          <w:sz w:val="24"/>
        </w:rPr>
        <w:t>50~70</w:t>
      </w:r>
      <w:r w:rsidR="001033A4" w:rsidRPr="00376396">
        <w:rPr>
          <w:rFonts w:hint="eastAsia"/>
          <w:sz w:val="24"/>
        </w:rPr>
        <w:t>）</w:t>
      </w:r>
      <w:r w:rsidR="001033A4" w:rsidRPr="00376396">
        <w:rPr>
          <w:sz w:val="24"/>
        </w:rPr>
        <w:t>nm</w:t>
      </w:r>
      <w:r w:rsidR="001033A4" w:rsidRPr="00376396">
        <w:rPr>
          <w:rFonts w:hint="eastAsia"/>
          <w:sz w:val="24"/>
        </w:rPr>
        <w:t>、粒径分布几何标准偏差为</w:t>
      </w:r>
      <w:r w:rsidR="001033A4" w:rsidRPr="00376396">
        <w:rPr>
          <w:rFonts w:hint="eastAsia"/>
          <w:sz w:val="24"/>
        </w:rPr>
        <w:t>1.6</w:t>
      </w:r>
      <w:r w:rsidR="001033A4" w:rsidRPr="00376396">
        <w:rPr>
          <w:rFonts w:ascii="宋体" w:hAnsi="宋体" w:hint="eastAsia"/>
          <w:sz w:val="24"/>
        </w:rPr>
        <w:t>±</w:t>
      </w:r>
      <w:r w:rsidR="001033A4" w:rsidRPr="00376396">
        <w:rPr>
          <w:rFonts w:hint="eastAsia"/>
          <w:sz w:val="24"/>
        </w:rPr>
        <w:t>0.2</w:t>
      </w:r>
      <w:r w:rsidR="001033A4" w:rsidRPr="00376396">
        <w:rPr>
          <w:rFonts w:hint="eastAsia"/>
          <w:sz w:val="24"/>
        </w:rPr>
        <w:t>的宽分布气溶胶样品</w:t>
      </w:r>
      <w:r w:rsidR="001033A4">
        <w:rPr>
          <w:rFonts w:hint="eastAsia"/>
          <w:sz w:val="24"/>
        </w:rPr>
        <w:t>。</w:t>
      </w:r>
      <w:r w:rsidR="001E6F19">
        <w:rPr>
          <w:rFonts w:hint="eastAsia"/>
          <w:sz w:val="24"/>
        </w:rPr>
        <w:t>若选用的标准仪器为</w:t>
      </w:r>
      <w:r w:rsidR="001E6F19">
        <w:rPr>
          <w:rFonts w:hint="eastAsia"/>
          <w:sz w:val="24"/>
        </w:rPr>
        <w:t>F</w:t>
      </w:r>
      <w:r w:rsidR="001E6F19">
        <w:rPr>
          <w:sz w:val="24"/>
        </w:rPr>
        <w:t>CAE</w:t>
      </w:r>
      <w:r w:rsidR="001E6F19">
        <w:rPr>
          <w:rFonts w:hint="eastAsia"/>
          <w:sz w:val="24"/>
        </w:rPr>
        <w:t>，需按照附录</w:t>
      </w:r>
      <w:r w:rsidR="001E6F19">
        <w:rPr>
          <w:rFonts w:hint="eastAsia"/>
          <w:sz w:val="24"/>
        </w:rPr>
        <w:t>A</w:t>
      </w:r>
      <w:r w:rsidR="001E6F19">
        <w:rPr>
          <w:rFonts w:hint="eastAsia"/>
          <w:sz w:val="24"/>
        </w:rPr>
        <w:lastRenderedPageBreak/>
        <w:t>的方法，确认单分散样品中</w:t>
      </w:r>
      <w:r w:rsidR="001E6F19" w:rsidRPr="00376396">
        <w:rPr>
          <w:rFonts w:hint="eastAsia"/>
          <w:sz w:val="24"/>
        </w:rPr>
        <w:t>携带</w:t>
      </w:r>
      <w:r w:rsidR="001E6F19" w:rsidRPr="00376396">
        <w:rPr>
          <w:rFonts w:hint="eastAsia"/>
          <w:i/>
          <w:sz w:val="24"/>
        </w:rPr>
        <w:t>P</w:t>
      </w:r>
      <w:r w:rsidR="001E6F19">
        <w:rPr>
          <w:rFonts w:hint="eastAsia"/>
          <w:iCs/>
          <w:sz w:val="24"/>
        </w:rPr>
        <w:t>（</w:t>
      </w:r>
      <w:r w:rsidR="001E6F19" w:rsidRPr="00376396">
        <w:rPr>
          <w:rFonts w:hint="eastAsia"/>
          <w:i/>
          <w:sz w:val="24"/>
        </w:rPr>
        <w:t>P</w:t>
      </w:r>
      <w:r w:rsidR="001E6F19" w:rsidRPr="00E57C9F">
        <w:rPr>
          <w:rFonts w:hint="eastAsia"/>
          <w:iCs/>
          <w:sz w:val="24"/>
        </w:rPr>
        <w:t>=</w:t>
      </w:r>
      <w:r w:rsidR="001E6F19">
        <w:rPr>
          <w:rFonts w:hint="eastAsia"/>
          <w:iCs/>
          <w:sz w:val="24"/>
        </w:rPr>
        <w:t>1,</w:t>
      </w:r>
      <w:r w:rsidR="001E6F19">
        <w:rPr>
          <w:iCs/>
          <w:sz w:val="24"/>
        </w:rPr>
        <w:t>2</w:t>
      </w:r>
      <w:r w:rsidR="001E6F19">
        <w:rPr>
          <w:rFonts w:hint="eastAsia"/>
          <w:iCs/>
          <w:sz w:val="24"/>
        </w:rPr>
        <w:t>,</w:t>
      </w:r>
      <w:r w:rsidR="00B74032">
        <w:rPr>
          <w:iCs/>
          <w:sz w:val="24"/>
        </w:rPr>
        <w:t>……n</w:t>
      </w:r>
      <w:r w:rsidR="001E6F19">
        <w:rPr>
          <w:rFonts w:hint="eastAsia"/>
          <w:iCs/>
          <w:sz w:val="24"/>
        </w:rPr>
        <w:t>）</w:t>
      </w:r>
      <w:r w:rsidR="001E6F19" w:rsidRPr="00376396">
        <w:rPr>
          <w:rFonts w:hint="eastAsia"/>
          <w:sz w:val="24"/>
        </w:rPr>
        <w:t>个电荷颗粒的分数</w:t>
      </w:r>
      <m:oMath>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oMath>
      <w:r w:rsidR="001E6F19">
        <w:rPr>
          <w:rFonts w:hint="eastAsia"/>
          <w:iCs/>
          <w:sz w:val="24"/>
        </w:rPr>
        <w:t>。</w:t>
      </w:r>
    </w:p>
    <w:p w14:paraId="34355782" w14:textId="794E0FBA" w:rsidR="002C1D72" w:rsidRPr="00297A14" w:rsidRDefault="002C1D72" w:rsidP="00592410">
      <w:pPr>
        <w:spacing w:line="360" w:lineRule="auto"/>
        <w:rPr>
          <w:sz w:val="24"/>
        </w:rPr>
      </w:pPr>
      <w:r>
        <w:rPr>
          <w:rFonts w:hint="eastAsia"/>
          <w:sz w:val="24"/>
        </w:rPr>
        <w:t>7</w:t>
      </w:r>
      <w:r>
        <w:rPr>
          <w:sz w:val="24"/>
        </w:rPr>
        <w:t>.</w:t>
      </w:r>
      <w:r w:rsidR="00EB4089">
        <w:rPr>
          <w:sz w:val="24"/>
        </w:rPr>
        <w:t>5</w:t>
      </w:r>
      <w:r>
        <w:rPr>
          <w:sz w:val="24"/>
        </w:rPr>
        <w:t xml:space="preserve">.2 </w:t>
      </w:r>
      <w:r w:rsidRPr="00376396">
        <w:rPr>
          <w:rFonts w:hint="eastAsia"/>
          <w:sz w:val="24"/>
        </w:rPr>
        <w:t>将气溶胶</w:t>
      </w:r>
      <w:r>
        <w:rPr>
          <w:rFonts w:hint="eastAsia"/>
          <w:sz w:val="24"/>
        </w:rPr>
        <w:t>分流</w:t>
      </w:r>
      <w:r w:rsidRPr="00297A14">
        <w:rPr>
          <w:rFonts w:hint="eastAsia"/>
          <w:sz w:val="24"/>
        </w:rPr>
        <w:t>器的一个出口与标准仪器（</w:t>
      </w:r>
      <w:r w:rsidRPr="00297A14">
        <w:rPr>
          <w:rFonts w:hint="eastAsia"/>
          <w:sz w:val="24"/>
        </w:rPr>
        <w:t>F</w:t>
      </w:r>
      <w:r w:rsidRPr="00297A14">
        <w:rPr>
          <w:sz w:val="24"/>
        </w:rPr>
        <w:t>CAE</w:t>
      </w:r>
      <w:r w:rsidRPr="00297A14">
        <w:rPr>
          <w:rFonts w:hint="eastAsia"/>
          <w:sz w:val="24"/>
        </w:rPr>
        <w:t>或</w:t>
      </w:r>
      <w:r w:rsidRPr="00297A14">
        <w:rPr>
          <w:rFonts w:hint="eastAsia"/>
          <w:sz w:val="24"/>
        </w:rPr>
        <w:t>C</w:t>
      </w:r>
      <w:r w:rsidRPr="00297A14">
        <w:rPr>
          <w:sz w:val="24"/>
        </w:rPr>
        <w:t>PC</w:t>
      </w:r>
      <w:r w:rsidRPr="00297A14">
        <w:rPr>
          <w:rFonts w:hint="eastAsia"/>
          <w:sz w:val="24"/>
        </w:rPr>
        <w:t>）入口直接或通过气溶胶稀释器相连接。而气溶胶分流器的另外一个出口则与被校</w:t>
      </w:r>
      <w:r w:rsidRPr="00297A14">
        <w:rPr>
          <w:rFonts w:hint="eastAsia"/>
          <w:sz w:val="24"/>
        </w:rPr>
        <w:t>P</w:t>
      </w:r>
      <w:r w:rsidRPr="00297A14">
        <w:rPr>
          <w:sz w:val="24"/>
        </w:rPr>
        <w:t>N</w:t>
      </w:r>
      <w:r w:rsidRPr="00297A14">
        <w:rPr>
          <w:rFonts w:hint="eastAsia"/>
          <w:sz w:val="24"/>
        </w:rPr>
        <w:t>检测仪的入口相连接，若被校</w:t>
      </w:r>
      <w:r w:rsidRPr="00297A14">
        <w:rPr>
          <w:rFonts w:hint="eastAsia"/>
          <w:sz w:val="24"/>
        </w:rPr>
        <w:t>PN</w:t>
      </w:r>
      <w:r w:rsidRPr="00297A14">
        <w:rPr>
          <w:rFonts w:hint="eastAsia"/>
          <w:sz w:val="24"/>
        </w:rPr>
        <w:t>检测仪为台架式，则需将分流器出口与其测量系统的入口直接相连接。</w:t>
      </w:r>
    </w:p>
    <w:p w14:paraId="472512D8" w14:textId="0212D98F" w:rsidR="00592410" w:rsidRPr="00297A14" w:rsidRDefault="00592410" w:rsidP="00342D0C">
      <w:pPr>
        <w:spacing w:line="360" w:lineRule="auto"/>
        <w:rPr>
          <w:rFonts w:hAnsi="宋体"/>
          <w:sz w:val="24"/>
        </w:rPr>
      </w:pPr>
      <w:r w:rsidRPr="00297A14">
        <w:rPr>
          <w:rFonts w:hint="eastAsia"/>
          <w:sz w:val="24"/>
        </w:rPr>
        <w:t>7.</w:t>
      </w:r>
      <w:r w:rsidR="007B47BC" w:rsidRPr="00297A14">
        <w:rPr>
          <w:sz w:val="24"/>
        </w:rPr>
        <w:t>5</w:t>
      </w:r>
      <w:r w:rsidRPr="00297A14">
        <w:rPr>
          <w:rFonts w:hint="eastAsia"/>
          <w:sz w:val="24"/>
        </w:rPr>
        <w:t>.</w:t>
      </w:r>
      <w:r w:rsidR="00037096" w:rsidRPr="00297A14">
        <w:rPr>
          <w:sz w:val="24"/>
        </w:rPr>
        <w:t>3</w:t>
      </w:r>
      <w:r w:rsidRPr="00297A14">
        <w:rPr>
          <w:rFonts w:hint="eastAsia"/>
          <w:sz w:val="24"/>
        </w:rPr>
        <w:t>若被校</w:t>
      </w:r>
      <w:r w:rsidR="00782CE4" w:rsidRPr="00297A14">
        <w:rPr>
          <w:sz w:val="24"/>
        </w:rPr>
        <w:t>PN</w:t>
      </w:r>
      <w:r w:rsidR="00782CE4" w:rsidRPr="00297A14">
        <w:rPr>
          <w:rFonts w:hint="eastAsia"/>
          <w:sz w:val="24"/>
        </w:rPr>
        <w:t>检测仪</w:t>
      </w:r>
      <w:r w:rsidRPr="00297A14">
        <w:rPr>
          <w:rFonts w:hint="eastAsia"/>
          <w:sz w:val="24"/>
        </w:rPr>
        <w:t>为台架式</w:t>
      </w:r>
      <w:r w:rsidR="00782CE4" w:rsidRPr="00297A14">
        <w:rPr>
          <w:rFonts w:hint="eastAsia"/>
          <w:sz w:val="24"/>
        </w:rPr>
        <w:t>仪器</w:t>
      </w:r>
      <w:r w:rsidRPr="00297A14">
        <w:rPr>
          <w:rFonts w:hint="eastAsia"/>
          <w:sz w:val="24"/>
        </w:rPr>
        <w:t>，在其</w:t>
      </w:r>
      <w:r w:rsidR="00037096" w:rsidRPr="00297A14">
        <w:rPr>
          <w:rFonts w:hint="eastAsia"/>
          <w:sz w:val="24"/>
        </w:rPr>
        <w:t>测量系统</w:t>
      </w:r>
      <w:r w:rsidRPr="00297A14">
        <w:rPr>
          <w:rFonts w:hint="eastAsia"/>
          <w:sz w:val="24"/>
        </w:rPr>
        <w:t>的单颗粒计数模式范围内或至少在（</w:t>
      </w:r>
      <w:r w:rsidRPr="00297A14">
        <w:rPr>
          <w:rFonts w:hint="eastAsia"/>
          <w:sz w:val="24"/>
        </w:rPr>
        <w:t>50~10000</w:t>
      </w:r>
      <w:r w:rsidRPr="00297A14">
        <w:rPr>
          <w:rFonts w:hint="eastAsia"/>
          <w:sz w:val="24"/>
        </w:rPr>
        <w:t>）</w:t>
      </w:r>
      <w:r w:rsidR="002C1D72" w:rsidRPr="00297A14">
        <w:rPr>
          <w:rFonts w:hint="eastAsia"/>
          <w:sz w:val="24"/>
        </w:rPr>
        <w:t>个</w:t>
      </w:r>
      <w:r w:rsidRPr="00297A14">
        <w:rPr>
          <w:rFonts w:hint="eastAsia"/>
          <w:sz w:val="24"/>
        </w:rPr>
        <w:t>/cm</w:t>
      </w:r>
      <w:r w:rsidRPr="00297A14">
        <w:rPr>
          <w:rFonts w:hint="eastAsia"/>
          <w:sz w:val="24"/>
          <w:vertAlign w:val="superscript"/>
        </w:rPr>
        <w:t>3</w:t>
      </w:r>
      <w:r w:rsidRPr="00297A14">
        <w:rPr>
          <w:rFonts w:hint="eastAsia"/>
          <w:sz w:val="24"/>
        </w:rPr>
        <w:t>范围内选取</w:t>
      </w:r>
      <w:r w:rsidRPr="00297A14">
        <w:rPr>
          <w:rFonts w:hint="eastAsia"/>
          <w:sz w:val="24"/>
        </w:rPr>
        <w:t>6</w:t>
      </w:r>
      <w:r w:rsidRPr="00297A14">
        <w:rPr>
          <w:rFonts w:hint="eastAsia"/>
          <w:sz w:val="24"/>
        </w:rPr>
        <w:t>个浓度点，其中在</w:t>
      </w:r>
      <w:r w:rsidR="00654629" w:rsidRPr="00297A14">
        <w:rPr>
          <w:rFonts w:ascii="宋体" w:hAnsi="宋体" w:hint="eastAsia"/>
          <w:sz w:val="24"/>
        </w:rPr>
        <w:t>≤</w:t>
      </w:r>
      <w:r w:rsidR="00654629" w:rsidRPr="00297A14">
        <w:rPr>
          <w:rFonts w:hint="eastAsia"/>
          <w:sz w:val="24"/>
        </w:rPr>
        <w:t>1000</w:t>
      </w:r>
      <w:r w:rsidR="00654629" w:rsidRPr="00297A14">
        <w:rPr>
          <w:rFonts w:hint="eastAsia"/>
          <w:sz w:val="24"/>
        </w:rPr>
        <w:t>个</w:t>
      </w:r>
      <w:r w:rsidR="00654629" w:rsidRPr="00297A14">
        <w:rPr>
          <w:rFonts w:hint="eastAsia"/>
          <w:sz w:val="24"/>
        </w:rPr>
        <w:t>/cm</w:t>
      </w:r>
      <w:r w:rsidR="00654629" w:rsidRPr="00297A14">
        <w:rPr>
          <w:rFonts w:hint="eastAsia"/>
          <w:sz w:val="24"/>
          <w:vertAlign w:val="superscript"/>
        </w:rPr>
        <w:t>3</w:t>
      </w:r>
      <w:r w:rsidR="00654629" w:rsidRPr="00297A14">
        <w:rPr>
          <w:rFonts w:hint="eastAsia"/>
          <w:sz w:val="24"/>
        </w:rPr>
        <w:t>和</w:t>
      </w:r>
      <w:r w:rsidR="00654629" w:rsidRPr="00297A14">
        <w:rPr>
          <w:rFonts w:hint="eastAsia"/>
          <w:sz w:val="24"/>
        </w:rPr>
        <w:t>&gt;</w:t>
      </w:r>
      <w:r w:rsidRPr="00297A14">
        <w:rPr>
          <w:rFonts w:hint="eastAsia"/>
          <w:sz w:val="24"/>
        </w:rPr>
        <w:t>1000</w:t>
      </w:r>
      <w:r w:rsidR="00782CE4" w:rsidRPr="00297A14">
        <w:rPr>
          <w:rFonts w:hint="eastAsia"/>
          <w:sz w:val="24"/>
        </w:rPr>
        <w:t>个</w:t>
      </w:r>
      <w:r w:rsidRPr="00297A14">
        <w:rPr>
          <w:rFonts w:hint="eastAsia"/>
          <w:sz w:val="24"/>
        </w:rPr>
        <w:t>/cm</w:t>
      </w:r>
      <w:r w:rsidRPr="00297A14">
        <w:rPr>
          <w:rFonts w:hint="eastAsia"/>
          <w:sz w:val="24"/>
          <w:vertAlign w:val="superscript"/>
        </w:rPr>
        <w:t>3</w:t>
      </w:r>
      <w:r w:rsidR="00654629" w:rsidRPr="00297A14">
        <w:rPr>
          <w:rFonts w:hint="eastAsia"/>
          <w:sz w:val="24"/>
        </w:rPr>
        <w:t>范围内</w:t>
      </w:r>
      <w:r w:rsidRPr="00297A14">
        <w:rPr>
          <w:rFonts w:hint="eastAsia"/>
          <w:sz w:val="24"/>
        </w:rPr>
        <w:t>分别应有</w:t>
      </w:r>
      <w:r w:rsidRPr="00297A14">
        <w:rPr>
          <w:rFonts w:hint="eastAsia"/>
          <w:sz w:val="24"/>
        </w:rPr>
        <w:t>3</w:t>
      </w:r>
      <w:r w:rsidRPr="00297A14">
        <w:rPr>
          <w:rFonts w:hint="eastAsia"/>
          <w:sz w:val="24"/>
        </w:rPr>
        <w:t>个浓度点。</w:t>
      </w:r>
      <w:r w:rsidR="00342D0C" w:rsidRPr="00297A14">
        <w:rPr>
          <w:rFonts w:hint="eastAsia"/>
          <w:sz w:val="24"/>
        </w:rPr>
        <w:t>若被校仪器为便携式</w:t>
      </w:r>
      <w:r w:rsidR="00342D0C" w:rsidRPr="00297A14">
        <w:rPr>
          <w:rFonts w:hint="eastAsia"/>
          <w:sz w:val="24"/>
        </w:rPr>
        <w:t>PN</w:t>
      </w:r>
      <w:r w:rsidR="00342D0C" w:rsidRPr="00297A14">
        <w:rPr>
          <w:rFonts w:hint="eastAsia"/>
          <w:sz w:val="24"/>
        </w:rPr>
        <w:t>检测仪，在其测量范围内或至少在（</w:t>
      </w:r>
      <w:bookmarkStart w:id="33" w:name="_Hlk107997681"/>
      <w:r w:rsidR="00342D0C" w:rsidRPr="00297A14">
        <w:rPr>
          <w:sz w:val="24"/>
        </w:rPr>
        <w:t>5×10</w:t>
      </w:r>
      <w:r w:rsidR="00342D0C" w:rsidRPr="00297A14">
        <w:rPr>
          <w:rFonts w:hint="eastAsia"/>
          <w:sz w:val="24"/>
          <w:vertAlign w:val="superscript"/>
        </w:rPr>
        <w:t>3</w:t>
      </w:r>
      <w:r w:rsidR="00342D0C" w:rsidRPr="00297A14">
        <w:rPr>
          <w:sz w:val="24"/>
        </w:rPr>
        <w:t>~1×10</w:t>
      </w:r>
      <w:r w:rsidR="00342D0C" w:rsidRPr="00297A14">
        <w:rPr>
          <w:sz w:val="24"/>
          <w:vertAlign w:val="superscript"/>
        </w:rPr>
        <w:t>7</w:t>
      </w:r>
      <w:bookmarkEnd w:id="33"/>
      <w:r w:rsidR="00342D0C" w:rsidRPr="00297A14">
        <w:rPr>
          <w:rFonts w:hint="eastAsia"/>
          <w:sz w:val="24"/>
        </w:rPr>
        <w:t>）个</w:t>
      </w:r>
      <w:r w:rsidR="00342D0C" w:rsidRPr="00297A14">
        <w:rPr>
          <w:rFonts w:hint="eastAsia"/>
          <w:sz w:val="24"/>
        </w:rPr>
        <w:t>/cm</w:t>
      </w:r>
      <w:r w:rsidR="00342D0C" w:rsidRPr="00297A14">
        <w:rPr>
          <w:rFonts w:hint="eastAsia"/>
          <w:sz w:val="24"/>
          <w:vertAlign w:val="superscript"/>
        </w:rPr>
        <w:t>3</w:t>
      </w:r>
      <w:r w:rsidR="00342D0C" w:rsidRPr="00297A14">
        <w:rPr>
          <w:rFonts w:hint="eastAsia"/>
          <w:sz w:val="24"/>
        </w:rPr>
        <w:t>范围内均匀选取</w:t>
      </w:r>
      <w:r w:rsidR="00342D0C" w:rsidRPr="00297A14">
        <w:rPr>
          <w:rFonts w:hint="eastAsia"/>
          <w:sz w:val="24"/>
        </w:rPr>
        <w:t>6</w:t>
      </w:r>
      <w:r w:rsidR="00342D0C" w:rsidRPr="00297A14">
        <w:rPr>
          <w:rFonts w:hint="eastAsia"/>
          <w:sz w:val="24"/>
        </w:rPr>
        <w:t>个浓度点。</w:t>
      </w:r>
      <w:r w:rsidRPr="00297A14">
        <w:rPr>
          <w:rFonts w:hint="eastAsia"/>
          <w:sz w:val="24"/>
        </w:rPr>
        <w:t>在每种浓度下，记录被校</w:t>
      </w:r>
      <w:r w:rsidR="00342D0C" w:rsidRPr="00297A14">
        <w:rPr>
          <w:rFonts w:hint="eastAsia"/>
          <w:sz w:val="24"/>
        </w:rPr>
        <w:t>P</w:t>
      </w:r>
      <w:r w:rsidR="00342D0C" w:rsidRPr="00297A14">
        <w:rPr>
          <w:sz w:val="24"/>
        </w:rPr>
        <w:t>N</w:t>
      </w:r>
      <w:r w:rsidR="00342D0C" w:rsidRPr="00297A14">
        <w:rPr>
          <w:rFonts w:hint="eastAsia"/>
          <w:sz w:val="24"/>
        </w:rPr>
        <w:t>检测仪</w:t>
      </w:r>
      <w:r w:rsidRPr="00297A14">
        <w:rPr>
          <w:rFonts w:hint="eastAsia"/>
          <w:sz w:val="24"/>
        </w:rPr>
        <w:t>和标准</w:t>
      </w:r>
      <w:r w:rsidR="00342D0C" w:rsidRPr="00297A14">
        <w:rPr>
          <w:rFonts w:hint="eastAsia"/>
          <w:sz w:val="24"/>
        </w:rPr>
        <w:t>仪器</w:t>
      </w:r>
      <w:r w:rsidRPr="00297A14">
        <w:rPr>
          <w:rFonts w:hint="eastAsia"/>
          <w:sz w:val="24"/>
        </w:rPr>
        <w:t>的</w:t>
      </w:r>
      <w:r w:rsidR="00342D0C" w:rsidRPr="00297A14">
        <w:rPr>
          <w:rFonts w:hint="eastAsia"/>
          <w:sz w:val="24"/>
        </w:rPr>
        <w:t>1</w:t>
      </w:r>
      <w:r w:rsidR="00342D0C" w:rsidRPr="00297A14">
        <w:rPr>
          <w:sz w:val="24"/>
        </w:rPr>
        <w:t>min</w:t>
      </w:r>
      <w:r w:rsidRPr="00297A14">
        <w:rPr>
          <w:rFonts w:hint="eastAsia"/>
          <w:sz w:val="24"/>
        </w:rPr>
        <w:t>测量结果，共计</w:t>
      </w:r>
      <w:r w:rsidR="00342D0C" w:rsidRPr="00297A14">
        <w:rPr>
          <w:sz w:val="24"/>
        </w:rPr>
        <w:t>10</w:t>
      </w:r>
      <w:r w:rsidRPr="00297A14">
        <w:rPr>
          <w:rFonts w:hint="eastAsia"/>
          <w:sz w:val="24"/>
        </w:rPr>
        <w:t>次，计算</w:t>
      </w:r>
      <w:r w:rsidR="00342D0C" w:rsidRPr="00297A14">
        <w:rPr>
          <w:sz w:val="24"/>
        </w:rPr>
        <w:t>10</w:t>
      </w:r>
      <w:r w:rsidRPr="00297A14">
        <w:rPr>
          <w:rFonts w:hint="eastAsia"/>
          <w:sz w:val="24"/>
        </w:rPr>
        <w:t>次测量结果的平均值</w:t>
      </w:r>
      <w:r w:rsidRPr="00297A14">
        <w:rPr>
          <w:rFonts w:ascii="宋体" w:hAnsi="宋体" w:hint="eastAsia"/>
          <w:sz w:val="24"/>
        </w:rPr>
        <w:t>。</w:t>
      </w:r>
    </w:p>
    <w:p w14:paraId="7450BD23" w14:textId="0BCFD6BA" w:rsidR="00592410" w:rsidRPr="00297A14" w:rsidRDefault="00592410" w:rsidP="00592410">
      <w:pPr>
        <w:spacing w:line="360" w:lineRule="auto"/>
        <w:rPr>
          <w:sz w:val="24"/>
        </w:rPr>
      </w:pPr>
      <w:r w:rsidRPr="00297A14">
        <w:rPr>
          <w:rFonts w:hint="eastAsia"/>
          <w:sz w:val="24"/>
        </w:rPr>
        <w:t>7.</w:t>
      </w:r>
      <w:r w:rsidR="007B47BC" w:rsidRPr="00297A14">
        <w:rPr>
          <w:sz w:val="24"/>
        </w:rPr>
        <w:t>5</w:t>
      </w:r>
      <w:r w:rsidRPr="00297A14">
        <w:rPr>
          <w:rFonts w:hint="eastAsia"/>
          <w:sz w:val="24"/>
        </w:rPr>
        <w:t>.</w:t>
      </w:r>
      <w:r w:rsidR="00782CE4" w:rsidRPr="00297A14">
        <w:rPr>
          <w:sz w:val="24"/>
        </w:rPr>
        <w:t>4</w:t>
      </w:r>
      <w:r w:rsidRPr="00297A14">
        <w:rPr>
          <w:rFonts w:hint="eastAsia"/>
          <w:sz w:val="24"/>
        </w:rPr>
        <w:t>通过公式（</w:t>
      </w:r>
      <w:r w:rsidRPr="00297A14">
        <w:rPr>
          <w:sz w:val="24"/>
        </w:rPr>
        <w:t>5</w:t>
      </w:r>
      <w:r w:rsidRPr="00297A14">
        <w:rPr>
          <w:rFonts w:hint="eastAsia"/>
          <w:sz w:val="24"/>
        </w:rPr>
        <w:t>）计算线性。</w:t>
      </w:r>
    </w:p>
    <w:p w14:paraId="3F6D450F" w14:textId="0F878037" w:rsidR="00F14631" w:rsidRPr="00F14631" w:rsidRDefault="00000000" w:rsidP="00592410">
      <w:pPr>
        <w:spacing w:line="360" w:lineRule="auto"/>
        <w:rPr>
          <w:sz w:val="24"/>
        </w:rPr>
      </w:pPr>
      <m:oMathPara>
        <m:oMathParaPr>
          <m:jc m:val="right"/>
        </m:oMathParaPr>
        <m:oMath>
          <m:sSup>
            <m:sSupPr>
              <m:ctrlPr>
                <w:rPr>
                  <w:rFonts w:ascii="Cambria Math" w:hAnsi="Cambria Math"/>
                  <w:sz w:val="24"/>
                </w:rPr>
              </m:ctrlPr>
            </m:sSupPr>
            <m:e>
              <m:r>
                <m:rPr>
                  <m:sty m:val="p"/>
                </m:rPr>
                <w:rPr>
                  <w:rFonts w:ascii="Cambria Math" w:hAnsi="Cambria Math"/>
                  <w:sz w:val="24"/>
                </w:rPr>
                <m:t>r</m:t>
              </m:r>
            </m:e>
            <m:sup>
              <m:r>
                <m:rPr>
                  <m:sty m:val="p"/>
                </m:rPr>
                <w:rPr>
                  <w:rFonts w:ascii="Cambria Math" w:hAnsi="Cambria Math"/>
                  <w:sz w:val="24"/>
                </w:rPr>
                <m:t>2</m:t>
              </m:r>
            </m:sup>
          </m:sSup>
          <m:r>
            <m:rPr>
              <m:sty m:val="p"/>
            </m:rPr>
            <w:rPr>
              <w:rFonts w:ascii="Cambria Math" w:hAnsi="Cambria Math"/>
              <w:sz w:val="24"/>
            </w:rPr>
            <m:t>=</m:t>
          </m:r>
          <m:f>
            <m:fPr>
              <m:ctrlPr>
                <w:rPr>
                  <w:rFonts w:ascii="Cambria Math" w:hAnsi="Cambria Math"/>
                  <w:sz w:val="24"/>
                </w:rPr>
              </m:ctrlPr>
            </m:fPr>
            <m:num>
              <m:sSup>
                <m:sSupPr>
                  <m:ctrlPr>
                    <w:rPr>
                      <w:rFonts w:ascii="Cambria Math" w:hAnsi="Cambria Math"/>
                      <w:sz w:val="24"/>
                    </w:rPr>
                  </m:ctrlPr>
                </m:sSupPr>
                <m:e>
                  <m:d>
                    <m:dPr>
                      <m:ctrlPr>
                        <w:rPr>
                          <w:rFonts w:ascii="Cambria Math" w:hAnsi="Cambria Math"/>
                          <w:sz w:val="24"/>
                        </w:rPr>
                      </m:ctrlPr>
                    </m:dPr>
                    <m:e>
                      <m:nary>
                        <m:naryPr>
                          <m:chr m:val="∑"/>
                          <m:limLoc m:val="undOvr"/>
                          <m:ctrlPr>
                            <w:rPr>
                              <w:rFonts w:ascii="Cambria Math" w:hAnsi="Cambria Math"/>
                              <w:sz w:val="24"/>
                            </w:rPr>
                          </m:ctrlPr>
                        </m:naryPr>
                        <m:sub>
                          <m:r>
                            <m:rPr>
                              <m:sty m:val="p"/>
                            </m:rPr>
                            <w:rPr>
                              <w:rFonts w:ascii="Cambria Math" w:hAnsi="Cambria Math"/>
                              <w:sz w:val="24"/>
                            </w:rPr>
                            <m:t>i=1</m:t>
                          </m:r>
                        </m:sub>
                        <m:sup>
                          <m:r>
                            <m:rPr>
                              <m:sty m:val="p"/>
                            </m:rPr>
                            <w:rPr>
                              <w:rFonts w:ascii="Cambria Math" w:hAnsi="Cambria Math"/>
                              <w:sz w:val="24"/>
                            </w:rPr>
                            <m:t>n</m:t>
                          </m:r>
                        </m:sup>
                        <m:e>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Pi</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P</m:t>
                                  </m:r>
                                </m:sub>
                              </m:sSub>
                            </m:e>
                          </m:d>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Si</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m:t>
                                  </m:r>
                                </m:sub>
                              </m:sSub>
                            </m:e>
                          </m:d>
                        </m:e>
                      </m:nary>
                    </m:e>
                  </m:d>
                </m:e>
                <m:sup>
                  <m:r>
                    <m:rPr>
                      <m:sty m:val="p"/>
                    </m:rPr>
                    <w:rPr>
                      <w:rFonts w:ascii="Cambria Math" w:hAnsi="Cambria Math"/>
                      <w:sz w:val="24"/>
                    </w:rPr>
                    <m:t>2</m:t>
                  </m:r>
                </m:sup>
              </m:sSup>
            </m:num>
            <m:den>
              <m:nary>
                <m:naryPr>
                  <m:chr m:val="∑"/>
                  <m:limLoc m:val="undOvr"/>
                  <m:ctrlPr>
                    <w:rPr>
                      <w:rFonts w:ascii="Cambria Math" w:hAnsi="Cambria Math"/>
                      <w:sz w:val="24"/>
                    </w:rPr>
                  </m:ctrlPr>
                </m:naryPr>
                <m:sub>
                  <m:r>
                    <m:rPr>
                      <m:sty m:val="p"/>
                    </m:rPr>
                    <w:rPr>
                      <w:rFonts w:ascii="Cambria Math" w:hAnsi="Cambria Math"/>
                      <w:sz w:val="24"/>
                    </w:rPr>
                    <m:t>i=1</m:t>
                  </m:r>
                </m:sub>
                <m:sup>
                  <m:r>
                    <m:rPr>
                      <m:sty m:val="p"/>
                    </m:rPr>
                    <w:rPr>
                      <w:rFonts w:ascii="Cambria Math" w:hAnsi="Cambria Math"/>
                      <w:sz w:val="24"/>
                    </w:rPr>
                    <m:t>n</m:t>
                  </m:r>
                </m:sup>
                <m:e>
                  <m:sSup>
                    <m:sSupPr>
                      <m:ctrlPr>
                        <w:rPr>
                          <w:rFonts w:ascii="Cambria Math" w:hAnsi="Cambria Math"/>
                          <w:sz w:val="24"/>
                        </w:rPr>
                      </m:ctrlPr>
                    </m:sSupPr>
                    <m:e>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Pi</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P</m:t>
                              </m:r>
                            </m:sub>
                          </m:sSub>
                        </m:e>
                      </m:d>
                    </m:e>
                    <m:sup>
                      <m:r>
                        <m:rPr>
                          <m:sty m:val="p"/>
                        </m:rPr>
                        <w:rPr>
                          <w:rFonts w:ascii="Cambria Math" w:hAnsi="Cambria Math"/>
                          <w:sz w:val="24"/>
                        </w:rPr>
                        <m:t>2</m:t>
                      </m:r>
                    </m:sup>
                  </m:sSup>
                  <m:r>
                    <m:rPr>
                      <m:sty m:val="p"/>
                    </m:rPr>
                    <w:rPr>
                      <w:rFonts w:ascii="Cambria Math" w:hAnsi="Cambria Math"/>
                      <w:sz w:val="24"/>
                    </w:rPr>
                    <m:t>×</m:t>
                  </m:r>
                  <m:nary>
                    <m:naryPr>
                      <m:chr m:val="∑"/>
                      <m:limLoc m:val="undOvr"/>
                      <m:ctrlPr>
                        <w:rPr>
                          <w:rFonts w:ascii="Cambria Math" w:hAnsi="Cambria Math"/>
                          <w:sz w:val="24"/>
                        </w:rPr>
                      </m:ctrlPr>
                    </m:naryPr>
                    <m:sub>
                      <m:r>
                        <m:rPr>
                          <m:sty m:val="p"/>
                        </m:rPr>
                        <w:rPr>
                          <w:rFonts w:ascii="Cambria Math" w:hAnsi="Cambria Math"/>
                          <w:sz w:val="24"/>
                        </w:rPr>
                        <m:t>i=1</m:t>
                      </m:r>
                    </m:sub>
                    <m:sup>
                      <m:r>
                        <m:rPr>
                          <m:sty m:val="p"/>
                        </m:rPr>
                        <w:rPr>
                          <w:rFonts w:ascii="Cambria Math" w:hAnsi="Cambria Math"/>
                          <w:sz w:val="24"/>
                        </w:rPr>
                        <m:t>n</m:t>
                      </m:r>
                    </m:sup>
                    <m:e>
                      <m:sSup>
                        <m:sSupPr>
                          <m:ctrlPr>
                            <w:rPr>
                              <w:rFonts w:ascii="Cambria Math" w:hAnsi="Cambria Math"/>
                              <w:sz w:val="24"/>
                            </w:rPr>
                          </m:ctrlPr>
                        </m:sSupPr>
                        <m:e>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Si</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m:t>
                                  </m:r>
                                </m:sub>
                              </m:sSub>
                            </m:e>
                          </m:d>
                        </m:e>
                        <m:sup>
                          <m:r>
                            <m:rPr>
                              <m:sty m:val="p"/>
                            </m:rPr>
                            <w:rPr>
                              <w:rFonts w:ascii="Cambria Math" w:hAnsi="Cambria Math"/>
                              <w:sz w:val="24"/>
                            </w:rPr>
                            <m:t>2</m:t>
                          </m:r>
                        </m:sup>
                      </m:sSup>
                    </m:e>
                  </m:nary>
                </m:e>
              </m:nary>
            </m:den>
          </m:f>
          <m:r>
            <w:rPr>
              <w:rFonts w:ascii="Cambria Math" w:hAnsi="Cambria Math"/>
              <w:sz w:val="24"/>
            </w:rPr>
            <m:t xml:space="preserve">                                </m:t>
          </m:r>
          <m:r>
            <m:rPr>
              <m:sty m:val="p"/>
            </m:rPr>
            <w:rPr>
              <w:rFonts w:ascii="Cambria Math" w:hAnsi="Cambria Math" w:hint="eastAsia"/>
              <w:sz w:val="24"/>
            </w:rPr>
            <m:t>（</m:t>
          </m:r>
          <m:r>
            <m:rPr>
              <m:sty m:val="p"/>
            </m:rPr>
            <w:rPr>
              <w:rFonts w:ascii="Cambria Math" w:hAnsi="Cambria Math"/>
              <w:sz w:val="24"/>
            </w:rPr>
            <m:t>5</m:t>
          </m:r>
          <m:r>
            <m:rPr>
              <m:sty m:val="p"/>
            </m:rPr>
            <w:rPr>
              <w:rFonts w:ascii="Cambria Math" w:hAnsi="Cambria Math" w:hint="eastAsia"/>
              <w:sz w:val="24"/>
            </w:rPr>
            <m:t>）</m:t>
          </m:r>
        </m:oMath>
      </m:oMathPara>
    </w:p>
    <w:p w14:paraId="13A7E586" w14:textId="1D45EFEF" w:rsidR="00592410" w:rsidRPr="00376396" w:rsidRDefault="00592410" w:rsidP="00592410">
      <w:pPr>
        <w:spacing w:line="360" w:lineRule="auto"/>
        <w:ind w:firstLineChars="200" w:firstLine="480"/>
        <w:jc w:val="left"/>
        <w:rPr>
          <w:sz w:val="24"/>
        </w:rPr>
      </w:pPr>
      <w:r w:rsidRPr="00376396">
        <w:rPr>
          <w:rFonts w:hint="eastAsia"/>
          <w:sz w:val="24"/>
        </w:rPr>
        <w:t>式中：</w:t>
      </w:r>
      <m:oMath>
        <m:sSup>
          <m:sSupPr>
            <m:ctrlPr>
              <w:rPr>
                <w:rFonts w:ascii="Cambria Math" w:hAnsi="Cambria Math"/>
                <w:sz w:val="24"/>
              </w:rPr>
            </m:ctrlPr>
          </m:sSupPr>
          <m:e>
            <m:r>
              <m:rPr>
                <m:sty m:val="p"/>
              </m:rPr>
              <w:rPr>
                <w:rFonts w:ascii="Cambria Math" w:hAnsi="Cambria Math"/>
                <w:sz w:val="24"/>
              </w:rPr>
              <m:t>r</m:t>
            </m:r>
          </m:e>
          <m:sup>
            <m:r>
              <m:rPr>
                <m:sty m:val="p"/>
              </m:rPr>
              <w:rPr>
                <w:rFonts w:ascii="Cambria Math" w:hAnsi="Cambria Math"/>
                <w:sz w:val="24"/>
              </w:rPr>
              <m:t>2</m:t>
            </m:r>
          </m:sup>
        </m:sSup>
      </m:oMath>
      <w:r w:rsidRPr="00376396">
        <w:rPr>
          <w:rFonts w:hAnsi="宋体" w:hint="eastAsia"/>
          <w:sz w:val="24"/>
        </w:rPr>
        <w:t>—</w:t>
      </w:r>
      <w:r w:rsidR="00DD2C53" w:rsidRPr="00376396">
        <w:rPr>
          <w:rFonts w:hAnsi="宋体" w:hint="eastAsia"/>
          <w:sz w:val="24"/>
        </w:rPr>
        <w:t>被校</w:t>
      </w:r>
      <w:r w:rsidR="00DD2C53" w:rsidRPr="00376396">
        <w:rPr>
          <w:rFonts w:hAnsi="宋体" w:hint="eastAsia"/>
          <w:sz w:val="24"/>
        </w:rPr>
        <w:t>P</w:t>
      </w:r>
      <w:r w:rsidR="00DD2C53" w:rsidRPr="00376396">
        <w:rPr>
          <w:rFonts w:hAnsi="宋体"/>
          <w:sz w:val="24"/>
        </w:rPr>
        <w:t>N</w:t>
      </w:r>
      <w:r w:rsidR="00DD2C53">
        <w:rPr>
          <w:rFonts w:hAnsi="宋体" w:hint="eastAsia"/>
          <w:sz w:val="24"/>
        </w:rPr>
        <w:t>检测仪</w:t>
      </w:r>
      <w:r w:rsidR="00DD2C53" w:rsidRPr="00376396">
        <w:rPr>
          <w:rFonts w:hAnsi="宋体" w:hint="eastAsia"/>
          <w:sz w:val="24"/>
        </w:rPr>
        <w:t>的</w:t>
      </w:r>
      <w:r w:rsidR="00DD2C53">
        <w:rPr>
          <w:rFonts w:hAnsi="宋体" w:hint="eastAsia"/>
          <w:sz w:val="24"/>
        </w:rPr>
        <w:t>颗粒计数</w:t>
      </w:r>
      <w:r w:rsidRPr="00376396">
        <w:rPr>
          <w:rFonts w:hAnsi="宋体" w:hint="eastAsia"/>
          <w:sz w:val="24"/>
        </w:rPr>
        <w:t>线性，</w:t>
      </w:r>
      <w:r w:rsidRPr="00376396">
        <w:rPr>
          <w:rFonts w:hint="eastAsia"/>
          <w:sz w:val="24"/>
        </w:rPr>
        <w:t>无量纲量；</w:t>
      </w:r>
    </w:p>
    <w:p w14:paraId="2B1D0106" w14:textId="3B0DAAE4" w:rsidR="00592410" w:rsidRPr="00376396" w:rsidRDefault="00592410" w:rsidP="00592410">
      <w:pPr>
        <w:spacing w:line="360" w:lineRule="auto"/>
        <w:ind w:firstLineChars="200" w:firstLine="480"/>
        <w:jc w:val="left"/>
        <w:rPr>
          <w:rFonts w:hAnsi="宋体"/>
          <w:sz w:val="24"/>
        </w:rPr>
      </w:pPr>
      <w:r w:rsidRPr="00376396">
        <w:rPr>
          <w:rFonts w:hint="eastAsia"/>
          <w:sz w:val="24"/>
        </w:rPr>
        <w:t xml:space="preserve">      </w:t>
      </w:r>
      <m:oMath>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Pi</m:t>
            </m:r>
          </m:sub>
        </m:sSub>
      </m:oMath>
      <w:r w:rsidRPr="00376396">
        <w:rPr>
          <w:rFonts w:hAnsi="宋体" w:hint="eastAsia"/>
          <w:sz w:val="24"/>
        </w:rPr>
        <w:t>—被校</w:t>
      </w:r>
      <w:r w:rsidRPr="00376396">
        <w:rPr>
          <w:rFonts w:hAnsi="宋体" w:hint="eastAsia"/>
          <w:sz w:val="24"/>
        </w:rPr>
        <w:t>P</w:t>
      </w:r>
      <w:r w:rsidRPr="00376396">
        <w:rPr>
          <w:rFonts w:hAnsi="宋体"/>
          <w:sz w:val="24"/>
        </w:rPr>
        <w:t>N</w:t>
      </w:r>
      <w:r w:rsidR="00FF6F39">
        <w:rPr>
          <w:rFonts w:hAnsi="宋体" w:hint="eastAsia"/>
          <w:sz w:val="24"/>
        </w:rPr>
        <w:t>检测仪</w:t>
      </w:r>
      <w:r w:rsidRPr="00376396">
        <w:rPr>
          <w:rFonts w:hAnsi="宋体" w:hint="eastAsia"/>
          <w:sz w:val="24"/>
        </w:rPr>
        <w:t>的</w:t>
      </w:r>
      <w:r w:rsidR="00E5584D">
        <w:rPr>
          <w:rFonts w:hAnsi="宋体" w:hint="eastAsia"/>
          <w:sz w:val="24"/>
        </w:rPr>
        <w:t>颗粒数量浓度的</w:t>
      </w:r>
      <w:r w:rsidRPr="00376396">
        <w:rPr>
          <w:rFonts w:hAnsi="宋体" w:hint="eastAsia"/>
          <w:sz w:val="24"/>
        </w:rPr>
        <w:t>第</w:t>
      </w:r>
      <w:proofErr w:type="spellStart"/>
      <w:r w:rsidRPr="00376396">
        <w:rPr>
          <w:rFonts w:hAnsi="宋体" w:hint="eastAsia"/>
          <w:sz w:val="24"/>
        </w:rPr>
        <w:t>i</w:t>
      </w:r>
      <w:proofErr w:type="spellEnd"/>
      <w:r w:rsidR="00E5584D">
        <w:rPr>
          <w:rFonts w:hAnsi="宋体" w:hint="eastAsia"/>
          <w:sz w:val="24"/>
        </w:rPr>
        <w:t>次</w:t>
      </w:r>
      <w:r w:rsidRPr="00376396">
        <w:rPr>
          <w:rFonts w:hAnsi="宋体" w:hint="eastAsia"/>
          <w:sz w:val="24"/>
        </w:rPr>
        <w:t>测量数据，</w:t>
      </w:r>
      <w:r w:rsidR="0082513A">
        <w:rPr>
          <w:rFonts w:hAnsi="宋体" w:hint="eastAsia"/>
          <w:sz w:val="24"/>
        </w:rPr>
        <w:t>个</w:t>
      </w:r>
      <w:r w:rsidRPr="00376396">
        <w:rPr>
          <w:rFonts w:hint="eastAsia"/>
          <w:sz w:val="24"/>
        </w:rPr>
        <w:t>/cm</w:t>
      </w:r>
      <w:r w:rsidRPr="00376396">
        <w:rPr>
          <w:rFonts w:hint="eastAsia"/>
          <w:sz w:val="24"/>
          <w:vertAlign w:val="superscript"/>
        </w:rPr>
        <w:t>3</w:t>
      </w:r>
      <w:r w:rsidRPr="00376396">
        <w:rPr>
          <w:rFonts w:hint="eastAsia"/>
          <w:sz w:val="24"/>
        </w:rPr>
        <w:t>；</w:t>
      </w:r>
    </w:p>
    <w:p w14:paraId="12BD17A1" w14:textId="1661C732" w:rsidR="00592410" w:rsidRPr="00376396" w:rsidRDefault="00592410" w:rsidP="00592410">
      <w:pPr>
        <w:spacing w:line="360" w:lineRule="auto"/>
        <w:ind w:firstLineChars="200" w:firstLine="480"/>
        <w:jc w:val="left"/>
        <w:rPr>
          <w:sz w:val="24"/>
        </w:rPr>
      </w:pPr>
      <w:r w:rsidRPr="00376396">
        <w:rPr>
          <w:rFonts w:hAnsi="宋体" w:hint="eastAsia"/>
          <w:sz w:val="24"/>
        </w:rPr>
        <w:t xml:space="preserve">      </w:t>
      </w:r>
      <m:oMath>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Si</m:t>
            </m:r>
          </m:sub>
        </m:sSub>
      </m:oMath>
      <w:r w:rsidRPr="00376396">
        <w:rPr>
          <w:rFonts w:hAnsi="宋体" w:hint="eastAsia"/>
          <w:sz w:val="24"/>
        </w:rPr>
        <w:t>—标准仪器</w:t>
      </w:r>
      <w:r w:rsidR="00E5584D">
        <w:rPr>
          <w:rFonts w:hAnsi="宋体" w:hint="eastAsia"/>
          <w:sz w:val="24"/>
        </w:rPr>
        <w:t>的颗粒数量浓度</w:t>
      </w:r>
      <w:r w:rsidRPr="00376396">
        <w:rPr>
          <w:rFonts w:hAnsi="宋体" w:hint="eastAsia"/>
          <w:sz w:val="24"/>
        </w:rPr>
        <w:t>的第</w:t>
      </w:r>
      <w:proofErr w:type="spellStart"/>
      <w:r w:rsidRPr="00376396">
        <w:rPr>
          <w:rFonts w:hAnsi="宋体" w:hint="eastAsia"/>
          <w:sz w:val="24"/>
        </w:rPr>
        <w:t>i</w:t>
      </w:r>
      <w:proofErr w:type="spellEnd"/>
      <w:r w:rsidR="00E5584D">
        <w:rPr>
          <w:rFonts w:hAnsi="宋体" w:hint="eastAsia"/>
          <w:sz w:val="24"/>
        </w:rPr>
        <w:t>次</w:t>
      </w:r>
      <w:r w:rsidRPr="00376396">
        <w:rPr>
          <w:rFonts w:hAnsi="宋体" w:hint="eastAsia"/>
          <w:sz w:val="24"/>
        </w:rPr>
        <w:t>测量数据，</w:t>
      </w:r>
      <w:r w:rsidR="0082513A">
        <w:rPr>
          <w:rFonts w:hAnsi="宋体" w:hint="eastAsia"/>
          <w:sz w:val="24"/>
        </w:rPr>
        <w:t>个</w:t>
      </w:r>
      <w:r w:rsidRPr="00376396">
        <w:rPr>
          <w:rFonts w:hint="eastAsia"/>
          <w:sz w:val="24"/>
        </w:rPr>
        <w:t>/cm</w:t>
      </w:r>
      <w:r w:rsidRPr="00376396">
        <w:rPr>
          <w:rFonts w:hint="eastAsia"/>
          <w:sz w:val="24"/>
          <w:vertAlign w:val="superscript"/>
        </w:rPr>
        <w:t>3</w:t>
      </w:r>
      <w:r w:rsidRPr="00376396">
        <w:rPr>
          <w:rFonts w:hint="eastAsia"/>
          <w:sz w:val="24"/>
        </w:rPr>
        <w:t>；</w:t>
      </w:r>
    </w:p>
    <w:p w14:paraId="7B4023CC" w14:textId="2532B708" w:rsidR="00592410" w:rsidRPr="00376396" w:rsidRDefault="00592410" w:rsidP="00592410">
      <w:pPr>
        <w:spacing w:line="360" w:lineRule="auto"/>
        <w:jc w:val="left"/>
        <w:rPr>
          <w:sz w:val="24"/>
        </w:rPr>
      </w:pPr>
      <w:r w:rsidRPr="00376396">
        <w:rPr>
          <w:rFonts w:hint="eastAsia"/>
          <w:sz w:val="24"/>
        </w:rPr>
        <w:t xml:space="preserve">          </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P</m:t>
            </m:r>
          </m:sub>
        </m:sSub>
      </m:oMath>
      <w:r w:rsidRPr="00376396">
        <w:rPr>
          <w:rFonts w:hAnsi="宋体" w:hint="eastAsia"/>
          <w:sz w:val="24"/>
        </w:rPr>
        <w:t>—被校</w:t>
      </w:r>
      <w:r w:rsidRPr="00376396">
        <w:rPr>
          <w:rFonts w:hAnsi="宋体" w:hint="eastAsia"/>
          <w:sz w:val="24"/>
        </w:rPr>
        <w:t>P</w:t>
      </w:r>
      <w:r w:rsidRPr="00376396">
        <w:rPr>
          <w:rFonts w:hAnsi="宋体"/>
          <w:sz w:val="24"/>
        </w:rPr>
        <w:t>N</w:t>
      </w:r>
      <w:r w:rsidR="00FF6F39">
        <w:rPr>
          <w:rFonts w:hAnsi="宋体" w:hint="eastAsia"/>
          <w:sz w:val="24"/>
        </w:rPr>
        <w:t>检测仪</w:t>
      </w:r>
      <w:r w:rsidR="00740820">
        <w:rPr>
          <w:rFonts w:hAnsi="宋体" w:hint="eastAsia"/>
          <w:sz w:val="24"/>
        </w:rPr>
        <w:t>颗粒数量浓度</w:t>
      </w:r>
      <w:r w:rsidRPr="00376396">
        <w:rPr>
          <w:rFonts w:hAnsi="宋体" w:hint="eastAsia"/>
          <w:sz w:val="24"/>
        </w:rPr>
        <w:t>的</w:t>
      </w:r>
      <w:r w:rsidR="000C5182">
        <w:rPr>
          <w:rFonts w:hAnsi="宋体"/>
          <w:sz w:val="24"/>
        </w:rPr>
        <w:t>10</w:t>
      </w:r>
      <w:r w:rsidR="000C5182">
        <w:rPr>
          <w:rFonts w:hAnsi="宋体" w:hint="eastAsia"/>
          <w:sz w:val="24"/>
        </w:rPr>
        <w:t>次</w:t>
      </w:r>
      <w:r w:rsidRPr="00376396">
        <w:rPr>
          <w:rFonts w:hAnsi="宋体" w:hint="eastAsia"/>
          <w:sz w:val="24"/>
        </w:rPr>
        <w:t>测量的平均值，</w:t>
      </w:r>
      <w:r w:rsidR="0082513A">
        <w:rPr>
          <w:rFonts w:hAnsi="宋体" w:hint="eastAsia"/>
          <w:sz w:val="24"/>
        </w:rPr>
        <w:t>个</w:t>
      </w:r>
      <w:r w:rsidRPr="00376396">
        <w:rPr>
          <w:rFonts w:hint="eastAsia"/>
          <w:sz w:val="24"/>
        </w:rPr>
        <w:t>/cm</w:t>
      </w:r>
      <w:r w:rsidRPr="00376396">
        <w:rPr>
          <w:rFonts w:hint="eastAsia"/>
          <w:sz w:val="24"/>
          <w:vertAlign w:val="superscript"/>
        </w:rPr>
        <w:t>3</w:t>
      </w:r>
      <w:r w:rsidRPr="00376396">
        <w:rPr>
          <w:rFonts w:hint="eastAsia"/>
          <w:sz w:val="24"/>
        </w:rPr>
        <w:t>；</w:t>
      </w:r>
    </w:p>
    <w:p w14:paraId="66AA3EAB" w14:textId="31028791" w:rsidR="00592410" w:rsidRPr="00376396" w:rsidRDefault="00592410" w:rsidP="00592410">
      <w:pPr>
        <w:spacing w:line="360" w:lineRule="auto"/>
        <w:jc w:val="left"/>
        <w:rPr>
          <w:sz w:val="24"/>
        </w:rPr>
      </w:pPr>
      <w:r w:rsidRPr="00376396">
        <w:rPr>
          <w:rFonts w:hint="eastAsia"/>
          <w:sz w:val="24"/>
        </w:rPr>
        <w:t xml:space="preserve">          </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m:t>
            </m:r>
          </m:sub>
        </m:sSub>
      </m:oMath>
      <w:r w:rsidRPr="00376396">
        <w:rPr>
          <w:rFonts w:hAnsi="宋体" w:hint="eastAsia"/>
          <w:sz w:val="24"/>
        </w:rPr>
        <w:t>—标准</w:t>
      </w:r>
      <w:r w:rsidR="003B1708">
        <w:rPr>
          <w:rFonts w:hAnsi="宋体" w:hint="eastAsia"/>
          <w:sz w:val="24"/>
        </w:rPr>
        <w:t>仪器</w:t>
      </w:r>
      <w:r w:rsidR="00740820">
        <w:rPr>
          <w:rFonts w:hAnsi="宋体" w:hint="eastAsia"/>
          <w:sz w:val="24"/>
        </w:rPr>
        <w:t>颗粒数量浓度</w:t>
      </w:r>
      <w:r w:rsidRPr="00376396">
        <w:rPr>
          <w:rFonts w:hAnsi="宋体" w:hint="eastAsia"/>
          <w:sz w:val="24"/>
        </w:rPr>
        <w:t>的</w:t>
      </w:r>
      <w:r w:rsidR="000C5182">
        <w:rPr>
          <w:rFonts w:hAnsi="宋体"/>
          <w:sz w:val="24"/>
        </w:rPr>
        <w:t>10</w:t>
      </w:r>
      <w:r w:rsidR="000C5182">
        <w:rPr>
          <w:rFonts w:hAnsi="宋体" w:hint="eastAsia"/>
          <w:sz w:val="24"/>
        </w:rPr>
        <w:t>次</w:t>
      </w:r>
      <w:r w:rsidRPr="00376396">
        <w:rPr>
          <w:rFonts w:hAnsi="宋体" w:hint="eastAsia"/>
          <w:sz w:val="24"/>
        </w:rPr>
        <w:t>测量的平均值，</w:t>
      </w:r>
      <w:r w:rsidR="0082513A">
        <w:rPr>
          <w:rFonts w:hAnsi="宋体" w:hint="eastAsia"/>
          <w:sz w:val="24"/>
        </w:rPr>
        <w:t>个</w:t>
      </w:r>
      <w:r w:rsidRPr="00376396">
        <w:rPr>
          <w:rFonts w:hint="eastAsia"/>
          <w:sz w:val="24"/>
        </w:rPr>
        <w:t>/cm</w:t>
      </w:r>
      <w:r w:rsidRPr="00376396">
        <w:rPr>
          <w:rFonts w:hint="eastAsia"/>
          <w:sz w:val="24"/>
          <w:vertAlign w:val="superscript"/>
        </w:rPr>
        <w:t>3</w:t>
      </w:r>
      <w:r w:rsidR="00306ACC">
        <w:rPr>
          <w:rFonts w:hint="eastAsia"/>
          <w:sz w:val="24"/>
        </w:rPr>
        <w:t>。</w:t>
      </w:r>
    </w:p>
    <w:p w14:paraId="2C33262D" w14:textId="77777777" w:rsidR="00592410" w:rsidRPr="00376396" w:rsidRDefault="00592410" w:rsidP="00592410">
      <w:pPr>
        <w:spacing w:line="360" w:lineRule="auto"/>
        <w:rPr>
          <w:sz w:val="24"/>
        </w:rPr>
      </w:pPr>
      <w:bookmarkStart w:id="34" w:name="_Hlk107997306"/>
    </w:p>
    <w:p w14:paraId="414C5015" w14:textId="5563636F" w:rsidR="00592410" w:rsidRPr="00376396" w:rsidRDefault="00A112A8" w:rsidP="00592410">
      <w:pPr>
        <w:spacing w:line="360" w:lineRule="auto"/>
        <w:jc w:val="center"/>
        <w:rPr>
          <w:sz w:val="24"/>
        </w:rPr>
      </w:pPr>
      <w:r>
        <w:rPr>
          <w:noProof/>
          <w:sz w:val="24"/>
        </w:rPr>
        <w:drawing>
          <wp:inline distT="0" distB="0" distL="0" distR="0" wp14:anchorId="16072185" wp14:editId="537B2905">
            <wp:extent cx="4486275" cy="2276412"/>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4663" cy="2285742"/>
                    </a:xfrm>
                    <a:prstGeom prst="rect">
                      <a:avLst/>
                    </a:prstGeom>
                    <a:noFill/>
                  </pic:spPr>
                </pic:pic>
              </a:graphicData>
            </a:graphic>
          </wp:inline>
        </w:drawing>
      </w:r>
    </w:p>
    <w:p w14:paraId="27A91743" w14:textId="2CF339FE" w:rsidR="00592410" w:rsidRPr="00376396" w:rsidRDefault="00592410" w:rsidP="00592410">
      <w:pPr>
        <w:spacing w:line="360" w:lineRule="auto"/>
        <w:jc w:val="center"/>
        <w:rPr>
          <w:szCs w:val="21"/>
        </w:rPr>
      </w:pPr>
      <w:r w:rsidRPr="00376396">
        <w:rPr>
          <w:rFonts w:hint="eastAsia"/>
          <w:szCs w:val="21"/>
        </w:rPr>
        <w:t>图</w:t>
      </w:r>
      <w:r w:rsidR="00CF2939">
        <w:rPr>
          <w:szCs w:val="21"/>
        </w:rPr>
        <w:t>2</w:t>
      </w:r>
      <w:r w:rsidR="00CF2939" w:rsidRPr="00376396">
        <w:rPr>
          <w:szCs w:val="21"/>
        </w:rPr>
        <w:t xml:space="preserve"> </w:t>
      </w:r>
      <w:r w:rsidR="00EB4089">
        <w:rPr>
          <w:rFonts w:hint="eastAsia"/>
          <w:szCs w:val="21"/>
        </w:rPr>
        <w:t>发生</w:t>
      </w:r>
      <w:r w:rsidRPr="00376396">
        <w:rPr>
          <w:rFonts w:hint="eastAsia"/>
          <w:szCs w:val="21"/>
        </w:rPr>
        <w:t>单分散</w:t>
      </w:r>
      <w:r w:rsidR="00A112A8">
        <w:rPr>
          <w:rFonts w:hint="eastAsia"/>
          <w:szCs w:val="21"/>
        </w:rPr>
        <w:t>气溶胶</w:t>
      </w:r>
      <w:r w:rsidRPr="00376396">
        <w:rPr>
          <w:rFonts w:hint="eastAsia"/>
          <w:szCs w:val="21"/>
        </w:rPr>
        <w:t>样品</w:t>
      </w:r>
      <w:r w:rsidR="00A112A8">
        <w:rPr>
          <w:rFonts w:hint="eastAsia"/>
          <w:szCs w:val="21"/>
        </w:rPr>
        <w:t>的颗粒计数线性校准示意图</w:t>
      </w:r>
    </w:p>
    <w:bookmarkEnd w:id="34"/>
    <w:p w14:paraId="1CEE32D1" w14:textId="77777777" w:rsidR="00592410" w:rsidRPr="00376396" w:rsidRDefault="00592410" w:rsidP="00592410">
      <w:pPr>
        <w:spacing w:line="360" w:lineRule="auto"/>
        <w:rPr>
          <w:sz w:val="24"/>
        </w:rPr>
      </w:pPr>
    </w:p>
    <w:p w14:paraId="79204EB8" w14:textId="66594188" w:rsidR="00592410" w:rsidRPr="00A112A8" w:rsidRDefault="00A112A8" w:rsidP="00592410">
      <w:pPr>
        <w:spacing w:line="360" w:lineRule="auto"/>
        <w:jc w:val="center"/>
        <w:rPr>
          <w:sz w:val="24"/>
        </w:rPr>
      </w:pPr>
      <w:bookmarkStart w:id="35" w:name="_Hlk107997612"/>
      <w:r>
        <w:rPr>
          <w:noProof/>
          <w:sz w:val="24"/>
        </w:rPr>
        <w:lastRenderedPageBreak/>
        <w:drawing>
          <wp:inline distT="0" distB="0" distL="0" distR="0" wp14:anchorId="58313DDD" wp14:editId="17AECD3D">
            <wp:extent cx="3914775" cy="2371929"/>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29662" cy="2380949"/>
                    </a:xfrm>
                    <a:prstGeom prst="rect">
                      <a:avLst/>
                    </a:prstGeom>
                    <a:noFill/>
                  </pic:spPr>
                </pic:pic>
              </a:graphicData>
            </a:graphic>
          </wp:inline>
        </w:drawing>
      </w:r>
    </w:p>
    <w:p w14:paraId="6778DE08" w14:textId="521159C0" w:rsidR="00592410" w:rsidRPr="00376396" w:rsidRDefault="00592410" w:rsidP="00592410">
      <w:pPr>
        <w:spacing w:line="360" w:lineRule="auto"/>
        <w:jc w:val="center"/>
        <w:rPr>
          <w:szCs w:val="21"/>
        </w:rPr>
      </w:pPr>
      <w:r w:rsidRPr="00376396">
        <w:rPr>
          <w:rFonts w:hint="eastAsia"/>
          <w:szCs w:val="21"/>
        </w:rPr>
        <w:t>图</w:t>
      </w:r>
      <w:r w:rsidR="00CF2939">
        <w:rPr>
          <w:szCs w:val="21"/>
        </w:rPr>
        <w:t>3</w:t>
      </w:r>
      <w:r w:rsidR="00CF2939" w:rsidRPr="00376396">
        <w:rPr>
          <w:szCs w:val="21"/>
        </w:rPr>
        <w:t xml:space="preserve"> </w:t>
      </w:r>
      <w:r w:rsidR="00EB4089">
        <w:rPr>
          <w:rFonts w:hint="eastAsia"/>
          <w:szCs w:val="21"/>
        </w:rPr>
        <w:t>发生宽分布</w:t>
      </w:r>
      <w:r w:rsidR="00A112A8">
        <w:rPr>
          <w:rFonts w:hint="eastAsia"/>
          <w:szCs w:val="21"/>
        </w:rPr>
        <w:t>气溶胶</w:t>
      </w:r>
      <w:r w:rsidR="00A112A8" w:rsidRPr="00376396">
        <w:rPr>
          <w:rFonts w:hint="eastAsia"/>
          <w:szCs w:val="21"/>
        </w:rPr>
        <w:t>样品</w:t>
      </w:r>
      <w:r w:rsidR="00EB4089">
        <w:rPr>
          <w:rFonts w:hint="eastAsia"/>
          <w:szCs w:val="21"/>
        </w:rPr>
        <w:t>的</w:t>
      </w:r>
      <w:r w:rsidR="00A112A8">
        <w:rPr>
          <w:rFonts w:hint="eastAsia"/>
          <w:szCs w:val="21"/>
        </w:rPr>
        <w:t>颗粒计数线性校准示意图</w:t>
      </w:r>
    </w:p>
    <w:bookmarkEnd w:id="35"/>
    <w:p w14:paraId="6C93635F" w14:textId="77777777" w:rsidR="003D1277" w:rsidRPr="00592410" w:rsidRDefault="003D1277" w:rsidP="00041D2E">
      <w:pPr>
        <w:spacing w:line="360" w:lineRule="auto"/>
        <w:rPr>
          <w:color w:val="000000" w:themeColor="text1"/>
          <w:sz w:val="24"/>
        </w:rPr>
      </w:pPr>
    </w:p>
    <w:p w14:paraId="6D5821A7" w14:textId="4CBA1052" w:rsidR="00DE5678" w:rsidRPr="00C53B7C" w:rsidRDefault="00592410" w:rsidP="0092412F">
      <w:pPr>
        <w:pStyle w:val="3"/>
        <w:rPr>
          <w:color w:val="000000" w:themeColor="text1"/>
        </w:rPr>
      </w:pPr>
      <w:bookmarkStart w:id="36" w:name="_Toc107827272"/>
      <w:r>
        <w:rPr>
          <w:color w:val="000000" w:themeColor="text1"/>
        </w:rPr>
        <w:t>7</w:t>
      </w:r>
      <w:r w:rsidR="00C54689" w:rsidRPr="00C53B7C">
        <w:rPr>
          <w:rFonts w:hint="eastAsia"/>
          <w:color w:val="000000" w:themeColor="text1"/>
        </w:rPr>
        <w:t>.</w:t>
      </w:r>
      <w:r w:rsidR="00460A29">
        <w:rPr>
          <w:color w:val="000000" w:themeColor="text1"/>
        </w:rPr>
        <w:t>6</w:t>
      </w:r>
      <w:r w:rsidR="00460A29" w:rsidRPr="00C53B7C">
        <w:rPr>
          <w:rFonts w:hint="eastAsia"/>
          <w:color w:val="000000" w:themeColor="text1"/>
        </w:rPr>
        <w:t xml:space="preserve"> </w:t>
      </w:r>
      <w:r>
        <w:rPr>
          <w:rFonts w:hint="eastAsia"/>
          <w:color w:val="000000" w:themeColor="text1"/>
        </w:rPr>
        <w:t>颗粒计数重复性</w:t>
      </w:r>
      <w:bookmarkEnd w:id="36"/>
    </w:p>
    <w:p w14:paraId="2E995182" w14:textId="1BDE1B13" w:rsidR="00E44950" w:rsidRDefault="00592410" w:rsidP="00592410">
      <w:pPr>
        <w:pStyle w:val="afb"/>
        <w:spacing w:line="360" w:lineRule="auto"/>
        <w:ind w:firstLineChars="0" w:firstLine="0"/>
        <w:rPr>
          <w:rFonts w:ascii="Times New Roman" w:hAnsi="Times New Roman"/>
          <w:sz w:val="24"/>
          <w:szCs w:val="24"/>
        </w:rPr>
      </w:pPr>
      <w:bookmarkStart w:id="37" w:name="_Hlk107902236"/>
      <w:r w:rsidRPr="00376396">
        <w:rPr>
          <w:rFonts w:ascii="Times New Roman" w:hAnsi="Times New Roman"/>
          <w:sz w:val="24"/>
        </w:rPr>
        <w:t>7.</w:t>
      </w:r>
      <w:r w:rsidR="00460A29">
        <w:rPr>
          <w:rFonts w:ascii="Times New Roman" w:hAnsi="Times New Roman"/>
          <w:sz w:val="24"/>
        </w:rPr>
        <w:t>6</w:t>
      </w:r>
      <w:r w:rsidRPr="00376396">
        <w:rPr>
          <w:rFonts w:ascii="Times New Roman" w:hAnsi="Times New Roman"/>
          <w:sz w:val="24"/>
        </w:rPr>
        <w:t>.1</w:t>
      </w:r>
      <w:r w:rsidRPr="00376396">
        <w:rPr>
          <w:rFonts w:ascii="Times New Roman" w:hAnsi="Times New Roman" w:hint="eastAsia"/>
          <w:sz w:val="24"/>
        </w:rPr>
        <w:t>按照</w:t>
      </w:r>
      <w:r w:rsidRPr="00376396">
        <w:rPr>
          <w:rFonts w:ascii="Times New Roman" w:hAnsi="Times New Roman" w:hint="eastAsia"/>
          <w:sz w:val="24"/>
        </w:rPr>
        <w:t>7.</w:t>
      </w:r>
      <w:r w:rsidRPr="00376396">
        <w:rPr>
          <w:rFonts w:ascii="Times New Roman" w:hAnsi="Times New Roman"/>
          <w:sz w:val="24"/>
        </w:rPr>
        <w:t>4</w:t>
      </w:r>
      <w:r w:rsidRPr="00376396">
        <w:rPr>
          <w:rFonts w:ascii="Times New Roman" w:hAnsi="Times New Roman" w:hint="eastAsia"/>
          <w:sz w:val="24"/>
        </w:rPr>
        <w:t>.</w:t>
      </w:r>
      <w:r w:rsidR="00186FB0">
        <w:rPr>
          <w:rFonts w:ascii="Times New Roman" w:hAnsi="Times New Roman"/>
          <w:sz w:val="24"/>
        </w:rPr>
        <w:t>1</w:t>
      </w:r>
      <w:r w:rsidRPr="00376396">
        <w:rPr>
          <w:rFonts w:ascii="Times New Roman" w:hAnsi="Times New Roman"/>
          <w:sz w:val="24"/>
        </w:rPr>
        <w:t>中的方法发生</w:t>
      </w:r>
      <w:r w:rsidR="00186FB0">
        <w:rPr>
          <w:rFonts w:ascii="Times New Roman" w:hAnsi="Times New Roman" w:hint="eastAsia"/>
          <w:sz w:val="24"/>
        </w:rPr>
        <w:t>峰值粒径</w:t>
      </w:r>
      <w:r w:rsidRPr="00376396">
        <w:rPr>
          <w:rFonts w:ascii="Times New Roman" w:hAnsi="Times New Roman"/>
          <w:sz w:val="24"/>
        </w:rPr>
        <w:t>为（</w:t>
      </w:r>
      <w:r w:rsidRPr="00376396">
        <w:rPr>
          <w:rFonts w:ascii="Times New Roman" w:hAnsi="Times New Roman"/>
          <w:sz w:val="24"/>
        </w:rPr>
        <w:t>50~70</w:t>
      </w:r>
      <w:r w:rsidRPr="00376396">
        <w:rPr>
          <w:rFonts w:ascii="Times New Roman" w:hAnsi="Times New Roman"/>
          <w:sz w:val="24"/>
        </w:rPr>
        <w:t>）</w:t>
      </w:r>
      <w:r w:rsidRPr="00376396">
        <w:rPr>
          <w:rFonts w:ascii="Times New Roman" w:hAnsi="Times New Roman"/>
          <w:sz w:val="24"/>
        </w:rPr>
        <w:t>nm</w:t>
      </w:r>
      <w:r w:rsidRPr="00376396">
        <w:rPr>
          <w:rFonts w:ascii="Times New Roman" w:hAnsi="Times New Roman"/>
          <w:sz w:val="24"/>
          <w:szCs w:val="24"/>
        </w:rPr>
        <w:t>的</w:t>
      </w:r>
      <w:r w:rsidR="00172AB4">
        <w:rPr>
          <w:rFonts w:ascii="Times New Roman" w:hAnsi="Times New Roman" w:hint="eastAsia"/>
          <w:sz w:val="24"/>
          <w:szCs w:val="24"/>
        </w:rPr>
        <w:t>单分散或多分散</w:t>
      </w:r>
      <w:r w:rsidRPr="00376396">
        <w:rPr>
          <w:rFonts w:ascii="Times New Roman" w:hAnsi="Times New Roman"/>
          <w:sz w:val="24"/>
          <w:szCs w:val="24"/>
        </w:rPr>
        <w:t>气溶胶样品</w:t>
      </w:r>
      <w:r w:rsidR="00E44950">
        <w:rPr>
          <w:rFonts w:ascii="Times New Roman" w:hAnsi="Times New Roman" w:hint="eastAsia"/>
          <w:sz w:val="24"/>
          <w:szCs w:val="24"/>
        </w:rPr>
        <w:t>。</w:t>
      </w:r>
      <w:r w:rsidR="00E44950">
        <w:rPr>
          <w:rFonts w:hint="eastAsia"/>
          <w:sz w:val="24"/>
        </w:rPr>
        <w:t>气溶胶分流器的一个</w:t>
      </w:r>
      <w:r w:rsidR="00E44950" w:rsidRPr="00297A14">
        <w:rPr>
          <w:rFonts w:hint="eastAsia"/>
          <w:sz w:val="24"/>
        </w:rPr>
        <w:t>出口与被校</w:t>
      </w:r>
      <w:r w:rsidR="00E44950" w:rsidRPr="00297A14">
        <w:rPr>
          <w:rFonts w:hint="eastAsia"/>
          <w:sz w:val="24"/>
        </w:rPr>
        <w:t>P</w:t>
      </w:r>
      <w:r w:rsidR="00E44950" w:rsidRPr="00297A14">
        <w:rPr>
          <w:sz w:val="24"/>
        </w:rPr>
        <w:t>N</w:t>
      </w:r>
      <w:r w:rsidR="00E44950" w:rsidRPr="00297A14">
        <w:rPr>
          <w:rFonts w:hint="eastAsia"/>
          <w:sz w:val="24"/>
        </w:rPr>
        <w:t>检测仪的入口相连接，若被校</w:t>
      </w:r>
      <w:r w:rsidR="00E44950" w:rsidRPr="00297A14">
        <w:rPr>
          <w:rFonts w:hint="eastAsia"/>
          <w:sz w:val="24"/>
        </w:rPr>
        <w:t>PN</w:t>
      </w:r>
      <w:r w:rsidR="00E44950" w:rsidRPr="00297A14">
        <w:rPr>
          <w:rFonts w:hint="eastAsia"/>
          <w:sz w:val="24"/>
        </w:rPr>
        <w:t>检测仪为台架式，则需将分流器出口与其测量系统的入口</w:t>
      </w:r>
      <w:r w:rsidR="00E44950">
        <w:rPr>
          <w:rFonts w:hint="eastAsia"/>
          <w:sz w:val="24"/>
        </w:rPr>
        <w:t>直接相连接</w:t>
      </w:r>
      <w:r w:rsidR="00E44950" w:rsidRPr="00376396">
        <w:rPr>
          <w:rFonts w:hint="eastAsia"/>
          <w:sz w:val="24"/>
        </w:rPr>
        <w:t>。</w:t>
      </w:r>
    </w:p>
    <w:p w14:paraId="44E5BC07" w14:textId="316C8F5D" w:rsidR="00592410" w:rsidRDefault="00E44950" w:rsidP="00C65FFB">
      <w:pPr>
        <w:pStyle w:val="afb"/>
        <w:spacing w:line="360" w:lineRule="auto"/>
        <w:ind w:firstLineChars="0" w:firstLine="0"/>
        <w:rPr>
          <w:sz w:val="24"/>
        </w:rPr>
      </w:pPr>
      <w:r>
        <w:rPr>
          <w:rFonts w:ascii="Times New Roman" w:hAnsi="Times New Roman" w:hint="eastAsia"/>
          <w:sz w:val="24"/>
          <w:szCs w:val="24"/>
        </w:rPr>
        <w:t>7</w:t>
      </w:r>
      <w:r>
        <w:rPr>
          <w:rFonts w:ascii="Times New Roman" w:hAnsi="Times New Roman"/>
          <w:sz w:val="24"/>
          <w:szCs w:val="24"/>
        </w:rPr>
        <w:t>.</w:t>
      </w:r>
      <w:r w:rsidR="00460A29">
        <w:rPr>
          <w:rFonts w:ascii="Times New Roman" w:hAnsi="Times New Roman"/>
          <w:sz w:val="24"/>
          <w:szCs w:val="24"/>
        </w:rPr>
        <w:t>6</w:t>
      </w:r>
      <w:r>
        <w:rPr>
          <w:rFonts w:ascii="Times New Roman" w:hAnsi="Times New Roman"/>
          <w:sz w:val="24"/>
          <w:szCs w:val="24"/>
        </w:rPr>
        <w:t xml:space="preserve">.2 </w:t>
      </w:r>
      <w:r>
        <w:rPr>
          <w:rFonts w:ascii="Times New Roman" w:hAnsi="Times New Roman" w:hint="eastAsia"/>
          <w:sz w:val="24"/>
          <w:szCs w:val="24"/>
        </w:rPr>
        <w:t>将气溶胶分流器出口浓度控制在</w:t>
      </w:r>
      <w:r w:rsidRPr="00376396">
        <w:rPr>
          <w:rFonts w:ascii="Times New Roman" w:hAnsi="Times New Roman"/>
          <w:sz w:val="24"/>
        </w:rPr>
        <w:t>（</w:t>
      </w:r>
      <w:r w:rsidR="001C650A">
        <w:rPr>
          <w:rFonts w:ascii="Times New Roman" w:hAnsi="Times New Roman"/>
          <w:sz w:val="24"/>
        </w:rPr>
        <w:t>5</w:t>
      </w:r>
      <w:r w:rsidRPr="00376396">
        <w:rPr>
          <w:rFonts w:ascii="Times New Roman" w:hAnsi="Times New Roman"/>
          <w:sz w:val="24"/>
        </w:rPr>
        <w:t>000~20000</w:t>
      </w:r>
      <w:r w:rsidRPr="00376396">
        <w:rPr>
          <w:rFonts w:ascii="Times New Roman" w:hAnsi="Times New Roman"/>
          <w:sz w:val="24"/>
        </w:rPr>
        <w:t>）</w:t>
      </w:r>
      <w:r>
        <w:rPr>
          <w:rFonts w:ascii="Times New Roman" w:hAnsi="Times New Roman" w:hint="eastAsia"/>
          <w:sz w:val="24"/>
        </w:rPr>
        <w:t>个</w:t>
      </w:r>
      <w:r w:rsidRPr="00376396">
        <w:rPr>
          <w:rFonts w:ascii="Times New Roman" w:hAnsi="Times New Roman"/>
          <w:sz w:val="24"/>
        </w:rPr>
        <w:t>/cm</w:t>
      </w:r>
      <w:r w:rsidRPr="00376396">
        <w:rPr>
          <w:rFonts w:ascii="Times New Roman" w:hAnsi="Times New Roman"/>
          <w:sz w:val="24"/>
          <w:vertAlign w:val="superscript"/>
        </w:rPr>
        <w:t>3</w:t>
      </w:r>
      <w:r w:rsidRPr="00376396">
        <w:rPr>
          <w:rFonts w:ascii="Times New Roman" w:hAnsi="Times New Roman"/>
          <w:sz w:val="24"/>
        </w:rPr>
        <w:t>范围内</w:t>
      </w:r>
      <w:r>
        <w:rPr>
          <w:rFonts w:ascii="Times New Roman" w:hAnsi="Times New Roman" w:hint="eastAsia"/>
          <w:sz w:val="24"/>
        </w:rPr>
        <w:t>，</w:t>
      </w:r>
      <w:r w:rsidR="00592410" w:rsidRPr="00376396">
        <w:rPr>
          <w:rFonts w:hint="eastAsia"/>
          <w:sz w:val="24"/>
        </w:rPr>
        <w:t>待</w:t>
      </w:r>
      <w:r w:rsidR="00FC0F51">
        <w:rPr>
          <w:rFonts w:hint="eastAsia"/>
          <w:sz w:val="24"/>
        </w:rPr>
        <w:t>颗粒数量浓度</w:t>
      </w:r>
      <w:r w:rsidR="00592410" w:rsidRPr="00376396">
        <w:rPr>
          <w:rFonts w:hint="eastAsia"/>
          <w:sz w:val="24"/>
        </w:rPr>
        <w:t>稳定后，计算仪器</w:t>
      </w:r>
      <w:r w:rsidR="00FC0F51">
        <w:rPr>
          <w:rFonts w:hAnsi="宋体"/>
          <w:sz w:val="24"/>
        </w:rPr>
        <w:t>1min</w:t>
      </w:r>
      <w:r w:rsidR="00592410" w:rsidRPr="00376396">
        <w:rPr>
          <w:rFonts w:hAnsi="宋体" w:hint="eastAsia"/>
          <w:sz w:val="24"/>
        </w:rPr>
        <w:t>的测量平均值，记作</w:t>
      </w:r>
      <w:r w:rsidR="00592410" w:rsidRPr="00376396">
        <w:rPr>
          <w:rFonts w:ascii="宋体" w:hAnsi="宋体"/>
          <w:position w:val="-10"/>
          <w:sz w:val="24"/>
        </w:rPr>
        <w:object w:dxaOrig="260" w:dyaOrig="300" w14:anchorId="21BD329A">
          <v:shape id="_x0000_i1029" type="#_x0000_t75" style="width:12.75pt;height:15pt" o:ole="">
            <v:imagedata r:id="rId24" o:title=""/>
          </v:shape>
          <o:OLEObject Type="Embed" ProgID="Equation.3" ShapeID="_x0000_i1029" DrawAspect="Content" ObjectID="_1722667124" r:id="rId25"/>
        </w:object>
      </w:r>
      <w:r w:rsidR="00592410" w:rsidRPr="00376396">
        <w:rPr>
          <w:rFonts w:hAnsi="宋体" w:hint="eastAsia"/>
          <w:sz w:val="24"/>
        </w:rPr>
        <w:t>。重复上述测量</w:t>
      </w:r>
      <w:r w:rsidR="00592410" w:rsidRPr="00376396">
        <w:rPr>
          <w:rFonts w:hint="eastAsia"/>
          <w:sz w:val="24"/>
        </w:rPr>
        <w:t>10</w:t>
      </w:r>
      <w:r w:rsidR="00592410" w:rsidRPr="00376396">
        <w:rPr>
          <w:rFonts w:hint="eastAsia"/>
          <w:sz w:val="24"/>
        </w:rPr>
        <w:t>次，按公式（</w:t>
      </w:r>
      <w:r w:rsidR="00592410" w:rsidRPr="00376396">
        <w:rPr>
          <w:sz w:val="24"/>
        </w:rPr>
        <w:t>6</w:t>
      </w:r>
      <w:r w:rsidR="00592410" w:rsidRPr="00376396">
        <w:rPr>
          <w:rFonts w:hint="eastAsia"/>
          <w:sz w:val="24"/>
        </w:rPr>
        <w:t>）计算得到颗粒数量浓度测量重复性。</w:t>
      </w:r>
    </w:p>
    <w:p w14:paraId="70A186DC" w14:textId="3FC83BDB" w:rsidR="006D2CEB" w:rsidRPr="00006662" w:rsidRDefault="00000000" w:rsidP="00C65FFB">
      <w:pPr>
        <w:pStyle w:val="afb"/>
        <w:spacing w:line="360" w:lineRule="auto"/>
        <w:ind w:firstLineChars="0" w:firstLine="0"/>
        <w:rPr>
          <w:sz w:val="24"/>
        </w:rPr>
      </w:pPr>
      <m:oMathPara>
        <m:oMathParaPr>
          <m:jc m:val="right"/>
        </m:oMathParaPr>
        <m:oMath>
          <m:sSub>
            <m:sSubPr>
              <m:ctrlPr>
                <w:rPr>
                  <w:rFonts w:ascii="Cambria Math" w:hAnsi="Cambria Math"/>
                  <w:i/>
                  <w:sz w:val="24"/>
                </w:rPr>
              </m:ctrlPr>
            </m:sSubPr>
            <m:e>
              <m:r>
                <w:rPr>
                  <w:rFonts w:ascii="Cambria Math" w:hAnsi="Cambria Math"/>
                  <w:sz w:val="24"/>
                </w:rPr>
                <m:t>δ</m:t>
              </m:r>
            </m:e>
            <m:sub>
              <m:r>
                <w:rPr>
                  <w:rFonts w:ascii="Cambria Math" w:hAnsi="Cambria Math"/>
                  <w:sz w:val="24"/>
                </w:rPr>
                <m:t>C</m:t>
              </m:r>
            </m:sub>
          </m:sSub>
          <m:r>
            <w:rPr>
              <w:rFonts w:ascii="Cambria Math" w:hAnsi="Cambria Math"/>
              <w:sz w:val="24"/>
            </w:rPr>
            <m:t>=</m:t>
          </m:r>
          <m:f>
            <m:fPr>
              <m:ctrlPr>
                <w:rPr>
                  <w:rFonts w:ascii="Cambria Math" w:hAnsi="Cambria Math"/>
                  <w:i/>
                  <w:sz w:val="24"/>
                </w:rPr>
              </m:ctrlPr>
            </m:fPr>
            <m:num>
              <m:rad>
                <m:radPr>
                  <m:degHide m:val="1"/>
                  <m:ctrlPr>
                    <w:rPr>
                      <w:rFonts w:ascii="Cambria Math" w:hAnsi="Cambria Math"/>
                      <w:i/>
                      <w:sz w:val="24"/>
                    </w:rPr>
                  </m:ctrlPr>
                </m:radPr>
                <m:deg/>
                <m:e>
                  <m:f>
                    <m:fPr>
                      <m:ctrlPr>
                        <w:rPr>
                          <w:rFonts w:ascii="Cambria Math" w:hAnsi="Cambria Math"/>
                          <w:i/>
                          <w:sz w:val="24"/>
                        </w:rPr>
                      </m:ctrlPr>
                    </m:fPr>
                    <m:num>
                      <m:nary>
                        <m:naryPr>
                          <m:chr m:val="∑"/>
                          <m:ctrlPr>
                            <w:rPr>
                              <w:rFonts w:ascii="Cambria Math" w:hAnsi="Cambria Math"/>
                              <w:i/>
                              <w:sz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i</m:t>
                              </m:r>
                            </m:sub>
                          </m:sSub>
                          <m:r>
                            <w:rPr>
                              <w:rFonts w:ascii="Cambria Math" w:hAnsi="Cambria Math"/>
                              <w:sz w:val="24"/>
                            </w:rPr>
                            <m:t>-</m:t>
                          </m:r>
                          <m:bar>
                            <m:barPr>
                              <m:pos m:val="top"/>
                              <m:ctrlPr>
                                <w:rPr>
                                  <w:rFonts w:ascii="Cambria Math" w:hAnsi="Cambria Math"/>
                                  <w:i/>
                                  <w:sz w:val="24"/>
                                </w:rPr>
                              </m:ctrlPr>
                            </m:barPr>
                            <m:e>
                              <m:r>
                                <w:rPr>
                                  <w:rFonts w:ascii="Cambria Math" w:hAnsi="Cambria Math"/>
                                  <w:sz w:val="24"/>
                                </w:rPr>
                                <m:t>C</m:t>
                              </m:r>
                            </m:e>
                          </m:bar>
                          <m:sSup>
                            <m:sSupPr>
                              <m:ctrlPr>
                                <w:rPr>
                                  <w:rFonts w:ascii="Cambria Math" w:hAnsi="Cambria Math"/>
                                  <w:i/>
                                  <w:sz w:val="24"/>
                                </w:rPr>
                              </m:ctrlPr>
                            </m:sSupPr>
                            <m:e>
                              <m:r>
                                <w:rPr>
                                  <w:rFonts w:ascii="Cambria Math" w:hAnsi="Cambria Math"/>
                                  <w:sz w:val="24"/>
                                </w:rPr>
                                <m:t>)</m:t>
                              </m:r>
                            </m:e>
                            <m:sup>
                              <m:r>
                                <w:rPr>
                                  <w:rFonts w:ascii="Cambria Math" w:hAnsi="Cambria Math"/>
                                  <w:sz w:val="24"/>
                                </w:rPr>
                                <m:t>2</m:t>
                              </m:r>
                            </m:sup>
                          </m:sSup>
                        </m:e>
                      </m:nary>
                    </m:num>
                    <m:den>
                      <m:r>
                        <w:rPr>
                          <w:rFonts w:ascii="Cambria Math" w:hAnsi="Cambria Math"/>
                          <w:sz w:val="24"/>
                        </w:rPr>
                        <m:t>n-1</m:t>
                      </m:r>
                    </m:den>
                  </m:f>
                </m:e>
              </m:rad>
            </m:num>
            <m:den>
              <m:bar>
                <m:barPr>
                  <m:pos m:val="top"/>
                  <m:ctrlPr>
                    <w:rPr>
                      <w:rFonts w:ascii="Cambria Math" w:hAnsi="Cambria Math"/>
                      <w:i/>
                      <w:sz w:val="24"/>
                    </w:rPr>
                  </m:ctrlPr>
                </m:barPr>
                <m:e>
                  <m:r>
                    <w:rPr>
                      <w:rFonts w:ascii="Cambria Math" w:hAnsi="Cambria Math"/>
                      <w:sz w:val="24"/>
                    </w:rPr>
                    <m:t>C</m:t>
                  </m:r>
                </m:e>
              </m:bar>
            </m:den>
          </m:f>
          <m:r>
            <w:rPr>
              <w:rFonts w:ascii="Cambria Math" w:hAnsi="Cambria Math"/>
              <w:sz w:val="24"/>
            </w:rPr>
            <m:t xml:space="preserve">×100%                                              </m:t>
          </m:r>
          <m:r>
            <m:rPr>
              <m:sty m:val="p"/>
            </m:rPr>
            <w:rPr>
              <w:rFonts w:ascii="Cambria Math" w:hAnsi="Cambria Math"/>
              <w:sz w:val="24"/>
            </w:rPr>
            <m:t>（</m:t>
          </m:r>
          <m:r>
            <m:rPr>
              <m:sty m:val="p"/>
            </m:rPr>
            <w:rPr>
              <w:rFonts w:ascii="Cambria Math" w:hAnsi="Cambria Math"/>
              <w:sz w:val="24"/>
            </w:rPr>
            <m:t>6</m:t>
          </m:r>
          <m:r>
            <m:rPr>
              <m:sty m:val="p"/>
            </m:rPr>
            <w:rPr>
              <w:rFonts w:ascii="Cambria Math" w:hAnsi="Cambria Math"/>
              <w:sz w:val="24"/>
            </w:rPr>
            <m:t>）</m:t>
          </m:r>
        </m:oMath>
      </m:oMathPara>
    </w:p>
    <w:p w14:paraId="784D61B3" w14:textId="77777777" w:rsidR="00592410" w:rsidRPr="00376396" w:rsidRDefault="00592410" w:rsidP="00592410">
      <w:pPr>
        <w:spacing w:line="360" w:lineRule="auto"/>
        <w:ind w:firstLineChars="200" w:firstLine="480"/>
        <w:rPr>
          <w:rFonts w:ascii="宋体" w:hAnsi="宋体"/>
          <w:sz w:val="24"/>
        </w:rPr>
      </w:pPr>
      <w:r w:rsidRPr="00376396">
        <w:rPr>
          <w:rFonts w:ascii="宋体" w:hAnsi="宋体" w:hint="eastAsia"/>
          <w:sz w:val="24"/>
        </w:rPr>
        <w:t xml:space="preserve">式中： </w:t>
      </w:r>
      <w:r w:rsidRPr="00376396">
        <w:rPr>
          <w:rFonts w:ascii="宋体" w:hAnsi="宋体"/>
          <w:position w:val="-6"/>
          <w:sz w:val="24"/>
        </w:rPr>
        <w:object w:dxaOrig="220" w:dyaOrig="300" w14:anchorId="429AC833">
          <v:shape id="_x0000_i1030" type="#_x0000_t75" style="width:11.25pt;height:15pt" o:ole="">
            <v:imagedata r:id="rId26" o:title=""/>
          </v:shape>
          <o:OLEObject Type="Embed" ProgID="Equation.3" ShapeID="_x0000_i1030" DrawAspect="Content" ObjectID="_1722667125" r:id="rId27"/>
        </w:object>
      </w:r>
      <w:r w:rsidRPr="00376396">
        <w:rPr>
          <w:rFonts w:hAnsi="宋体" w:hint="eastAsia"/>
          <w:sz w:val="24"/>
        </w:rPr>
        <w:t>—</w:t>
      </w:r>
      <w:r w:rsidRPr="00376396">
        <w:rPr>
          <w:rFonts w:ascii="宋体" w:hAnsi="宋体" w:hint="eastAsia"/>
          <w:sz w:val="24"/>
        </w:rPr>
        <w:t>颗粒数量浓度10次测量平均值，</w:t>
      </w:r>
      <w:r w:rsidRPr="00376396">
        <w:rPr>
          <w:rFonts w:hint="eastAsia"/>
          <w:sz w:val="24"/>
        </w:rPr>
        <w:t>/cm</w:t>
      </w:r>
      <w:r w:rsidRPr="00376396">
        <w:rPr>
          <w:rFonts w:hint="eastAsia"/>
          <w:sz w:val="24"/>
          <w:vertAlign w:val="superscript"/>
        </w:rPr>
        <w:t>3</w:t>
      </w:r>
      <w:r w:rsidRPr="00376396">
        <w:rPr>
          <w:rFonts w:hint="eastAsia"/>
          <w:sz w:val="24"/>
        </w:rPr>
        <w:t>；</w:t>
      </w:r>
    </w:p>
    <w:p w14:paraId="4BAA11BA" w14:textId="4FF08E14" w:rsidR="00592410" w:rsidRPr="00376396" w:rsidRDefault="00592410" w:rsidP="00592410">
      <w:pPr>
        <w:spacing w:line="360" w:lineRule="auto"/>
        <w:ind w:firstLineChars="550" w:firstLine="1320"/>
        <w:rPr>
          <w:sz w:val="24"/>
        </w:rPr>
      </w:pPr>
      <w:r w:rsidRPr="00376396">
        <w:rPr>
          <w:i/>
          <w:sz w:val="24"/>
        </w:rPr>
        <w:t>n</w:t>
      </w:r>
      <w:r w:rsidRPr="00376396">
        <w:rPr>
          <w:rFonts w:hAnsi="宋体" w:hint="eastAsia"/>
          <w:sz w:val="24"/>
        </w:rPr>
        <w:t>—</w:t>
      </w:r>
      <w:r w:rsidRPr="00376396">
        <w:rPr>
          <w:rFonts w:ascii="宋体" w:hAnsi="宋体" w:hint="eastAsia"/>
          <w:sz w:val="24"/>
        </w:rPr>
        <w:t>测量次数，</w:t>
      </w:r>
      <w:r w:rsidRPr="00376396">
        <w:rPr>
          <w:i/>
          <w:sz w:val="24"/>
        </w:rPr>
        <w:t>n</w:t>
      </w:r>
      <w:r w:rsidRPr="00376396">
        <w:rPr>
          <w:rFonts w:ascii="宋体" w:hAnsi="宋体" w:hint="eastAsia"/>
          <w:sz w:val="24"/>
        </w:rPr>
        <w:t>=10</w:t>
      </w:r>
      <w:r w:rsidR="00306ACC">
        <w:rPr>
          <w:rFonts w:ascii="宋体" w:hAnsi="宋体" w:hint="eastAsia"/>
          <w:sz w:val="24"/>
        </w:rPr>
        <w:t>。</w:t>
      </w:r>
    </w:p>
    <w:p w14:paraId="29198776" w14:textId="14D04529" w:rsidR="00592410" w:rsidRPr="00C53B7C" w:rsidRDefault="00592410" w:rsidP="00592410">
      <w:pPr>
        <w:pStyle w:val="3"/>
        <w:rPr>
          <w:color w:val="000000" w:themeColor="text1"/>
        </w:rPr>
      </w:pPr>
      <w:bookmarkStart w:id="38" w:name="_Toc107827273"/>
      <w:bookmarkEnd w:id="37"/>
      <w:r>
        <w:rPr>
          <w:color w:val="000000" w:themeColor="text1"/>
        </w:rPr>
        <w:t>7</w:t>
      </w:r>
      <w:r w:rsidRPr="00C53B7C">
        <w:rPr>
          <w:rFonts w:hint="eastAsia"/>
          <w:color w:val="000000" w:themeColor="text1"/>
        </w:rPr>
        <w:t>.</w:t>
      </w:r>
      <w:r w:rsidR="00E50DC3">
        <w:rPr>
          <w:color w:val="000000" w:themeColor="text1"/>
        </w:rPr>
        <w:t>7</w:t>
      </w:r>
      <w:r w:rsidR="00E50DC3" w:rsidRPr="00C53B7C">
        <w:rPr>
          <w:rFonts w:hint="eastAsia"/>
          <w:color w:val="000000" w:themeColor="text1"/>
        </w:rPr>
        <w:t xml:space="preserve"> </w:t>
      </w:r>
      <w:r>
        <w:rPr>
          <w:rFonts w:hint="eastAsia"/>
          <w:color w:val="000000" w:themeColor="text1"/>
        </w:rPr>
        <w:t>挥发性颗粒物的去除效率</w:t>
      </w:r>
      <w:bookmarkEnd w:id="38"/>
    </w:p>
    <w:p w14:paraId="09A0D429" w14:textId="77514385" w:rsidR="00592410" w:rsidRPr="00376396" w:rsidRDefault="00592410" w:rsidP="00592410">
      <w:pPr>
        <w:pStyle w:val="afb"/>
        <w:spacing w:line="360" w:lineRule="auto"/>
        <w:ind w:firstLineChars="0" w:firstLine="0"/>
        <w:rPr>
          <w:rFonts w:ascii="Times New Roman" w:hAnsi="Times New Roman"/>
          <w:sz w:val="24"/>
        </w:rPr>
      </w:pPr>
      <w:bookmarkStart w:id="39" w:name="_Hlk107902911"/>
      <w:r w:rsidRPr="00376396">
        <w:rPr>
          <w:rFonts w:ascii="Times New Roman" w:hAnsi="Times New Roman"/>
          <w:sz w:val="24"/>
        </w:rPr>
        <w:t>7.</w:t>
      </w:r>
      <w:r w:rsidR="00E50DC3">
        <w:rPr>
          <w:rFonts w:ascii="Times New Roman" w:hAnsi="Times New Roman"/>
          <w:sz w:val="24"/>
        </w:rPr>
        <w:t>7</w:t>
      </w:r>
      <w:r w:rsidRPr="00376396">
        <w:rPr>
          <w:rFonts w:ascii="Times New Roman" w:hAnsi="Times New Roman"/>
          <w:sz w:val="24"/>
        </w:rPr>
        <w:t>.1</w:t>
      </w:r>
      <w:r w:rsidRPr="00376396">
        <w:rPr>
          <w:rFonts w:hint="eastAsia"/>
          <w:sz w:val="24"/>
        </w:rPr>
        <w:t>按照图</w:t>
      </w:r>
      <w:r w:rsidRPr="00376396">
        <w:rPr>
          <w:rFonts w:hint="eastAsia"/>
          <w:sz w:val="24"/>
        </w:rPr>
        <w:t>1</w:t>
      </w:r>
      <w:r w:rsidRPr="00376396">
        <w:rPr>
          <w:rFonts w:hint="eastAsia"/>
          <w:sz w:val="24"/>
        </w:rPr>
        <w:t>连接</w:t>
      </w:r>
      <w:r w:rsidR="004570D7">
        <w:rPr>
          <w:rFonts w:hint="eastAsia"/>
          <w:sz w:val="24"/>
        </w:rPr>
        <w:t>气溶胶发生装置及仪器</w:t>
      </w:r>
      <w:r w:rsidR="0018065C">
        <w:rPr>
          <w:rFonts w:hAnsi="宋体" w:hint="eastAsia"/>
          <w:sz w:val="24"/>
        </w:rPr>
        <w:t>，并</w:t>
      </w:r>
      <w:r w:rsidR="0018065C" w:rsidRPr="00376396">
        <w:rPr>
          <w:rFonts w:ascii="Times New Roman" w:hAnsi="Times New Roman" w:hint="eastAsia"/>
          <w:sz w:val="24"/>
        </w:rPr>
        <w:t>将差分电迁移分离器的粒径设定为</w:t>
      </w:r>
      <w:r w:rsidR="0018065C" w:rsidRPr="00376396">
        <w:rPr>
          <w:rFonts w:ascii="Times New Roman" w:hAnsi="Times New Roman" w:hint="eastAsia"/>
          <w:sz w:val="24"/>
        </w:rPr>
        <w:t>30nm</w:t>
      </w:r>
      <w:r w:rsidRPr="00376396">
        <w:rPr>
          <w:rFonts w:hint="eastAsia"/>
          <w:sz w:val="24"/>
        </w:rPr>
        <w:t>。</w:t>
      </w:r>
      <w:r w:rsidR="00E2552E">
        <w:rPr>
          <w:rFonts w:hint="eastAsia"/>
          <w:sz w:val="24"/>
        </w:rPr>
        <w:t>开启气溶胶发生器，</w:t>
      </w:r>
      <w:r w:rsidR="00E2552E">
        <w:rPr>
          <w:rFonts w:ascii="Times New Roman" w:hAnsi="Times New Roman" w:hint="eastAsia"/>
          <w:sz w:val="24"/>
        </w:rPr>
        <w:t>产生</w:t>
      </w:r>
      <w:r w:rsidRPr="00376396">
        <w:rPr>
          <w:rFonts w:ascii="Times New Roman" w:hAnsi="Times New Roman" w:hint="eastAsia"/>
          <w:sz w:val="24"/>
        </w:rPr>
        <w:t>挥发性</w:t>
      </w:r>
      <w:r w:rsidR="00E2552E">
        <w:rPr>
          <w:rFonts w:ascii="Times New Roman" w:hAnsi="Times New Roman" w:hint="eastAsia"/>
          <w:sz w:val="24"/>
        </w:rPr>
        <w:t>气溶胶</w:t>
      </w:r>
      <w:r w:rsidRPr="00376396">
        <w:rPr>
          <w:rFonts w:ascii="Times New Roman" w:hAnsi="Times New Roman" w:hint="eastAsia"/>
          <w:sz w:val="24"/>
        </w:rPr>
        <w:t>样品（如四十烷</w:t>
      </w:r>
      <w:r>
        <w:rPr>
          <w:rFonts w:ascii="Times New Roman" w:hAnsi="Times New Roman" w:hint="eastAsia"/>
          <w:sz w:val="24"/>
        </w:rPr>
        <w:t>、金刚砂油等</w:t>
      </w:r>
      <w:r w:rsidRPr="00376396">
        <w:rPr>
          <w:rFonts w:ascii="Times New Roman" w:hAnsi="Times New Roman" w:hint="eastAsia"/>
          <w:sz w:val="24"/>
        </w:rPr>
        <w:t>）</w:t>
      </w:r>
      <w:r w:rsidR="0018065C">
        <w:rPr>
          <w:rFonts w:ascii="Times New Roman" w:hAnsi="Times New Roman" w:hint="eastAsia"/>
          <w:sz w:val="24"/>
        </w:rPr>
        <w:t>，</w:t>
      </w:r>
      <w:r w:rsidRPr="00376396">
        <w:rPr>
          <w:rFonts w:hint="eastAsia"/>
          <w:sz w:val="24"/>
        </w:rPr>
        <w:t>通过调节洁净压缩空气和气溶胶发生器流量，将</w:t>
      </w:r>
      <w:r w:rsidRPr="00376396">
        <w:rPr>
          <w:rFonts w:hAnsi="宋体" w:hint="eastAsia"/>
          <w:sz w:val="24"/>
        </w:rPr>
        <w:t>差分电迁移分离器</w:t>
      </w:r>
      <w:r w:rsidRPr="00376396">
        <w:rPr>
          <w:rFonts w:hint="eastAsia"/>
          <w:sz w:val="24"/>
        </w:rPr>
        <w:t>出口处的颗粒浓度控制在</w:t>
      </w:r>
      <w:r w:rsidRPr="00376396">
        <w:rPr>
          <w:rFonts w:hint="eastAsia"/>
          <w:sz w:val="24"/>
        </w:rPr>
        <w:t>10000</w:t>
      </w:r>
      <w:r w:rsidR="000F59CC">
        <w:rPr>
          <w:rFonts w:hint="eastAsia"/>
          <w:sz w:val="24"/>
        </w:rPr>
        <w:t>个</w:t>
      </w:r>
      <w:r w:rsidRPr="00376396">
        <w:rPr>
          <w:rFonts w:hint="eastAsia"/>
          <w:sz w:val="24"/>
        </w:rPr>
        <w:t xml:space="preserve"> /cm</w:t>
      </w:r>
      <w:r w:rsidRPr="00376396">
        <w:rPr>
          <w:rFonts w:hint="eastAsia"/>
          <w:sz w:val="24"/>
          <w:vertAlign w:val="superscript"/>
        </w:rPr>
        <w:t>3</w:t>
      </w:r>
      <w:r w:rsidRPr="00376396">
        <w:rPr>
          <w:rFonts w:hint="eastAsia"/>
          <w:sz w:val="24"/>
        </w:rPr>
        <w:t>以上</w:t>
      </w:r>
      <w:r w:rsidRPr="00376396">
        <w:rPr>
          <w:rFonts w:ascii="Times New Roman" w:hAnsi="Times New Roman" w:hint="eastAsia"/>
          <w:sz w:val="24"/>
        </w:rPr>
        <w:t>。</w:t>
      </w:r>
    </w:p>
    <w:p w14:paraId="79F7D686" w14:textId="62094F27" w:rsidR="00592410" w:rsidRPr="00376396" w:rsidRDefault="00592410" w:rsidP="00592410">
      <w:pPr>
        <w:pStyle w:val="afb"/>
        <w:spacing w:line="360" w:lineRule="auto"/>
        <w:ind w:firstLineChars="0" w:firstLine="0"/>
        <w:rPr>
          <w:rFonts w:ascii="Times New Roman" w:hAnsi="Times New Roman"/>
          <w:sz w:val="24"/>
        </w:rPr>
      </w:pPr>
      <w:r w:rsidRPr="00376396">
        <w:rPr>
          <w:rFonts w:ascii="Times New Roman" w:hAnsi="Times New Roman" w:hint="eastAsia"/>
          <w:sz w:val="24"/>
        </w:rPr>
        <w:t>7.</w:t>
      </w:r>
      <w:r w:rsidR="00E50DC3">
        <w:rPr>
          <w:rFonts w:ascii="Times New Roman" w:hAnsi="Times New Roman"/>
          <w:sz w:val="24"/>
        </w:rPr>
        <w:t>7</w:t>
      </w:r>
      <w:r w:rsidRPr="00376396">
        <w:rPr>
          <w:rFonts w:ascii="Times New Roman" w:hAnsi="Times New Roman" w:hint="eastAsia"/>
          <w:sz w:val="24"/>
        </w:rPr>
        <w:t>.2</w:t>
      </w:r>
      <w:r w:rsidR="001F175D">
        <w:rPr>
          <w:rFonts w:ascii="Times New Roman" w:hAnsi="Times New Roman" w:hint="eastAsia"/>
          <w:sz w:val="24"/>
        </w:rPr>
        <w:t>关闭</w:t>
      </w:r>
      <w:r w:rsidR="00E2552E">
        <w:rPr>
          <w:rFonts w:ascii="Times New Roman" w:hAnsi="Times New Roman" w:hint="eastAsia"/>
          <w:sz w:val="24"/>
        </w:rPr>
        <w:t>被校</w:t>
      </w:r>
      <w:r w:rsidR="00E2552E">
        <w:rPr>
          <w:rFonts w:ascii="Times New Roman" w:hAnsi="Times New Roman" w:hint="eastAsia"/>
          <w:sz w:val="24"/>
        </w:rPr>
        <w:t>P</w:t>
      </w:r>
      <w:r w:rsidR="00E2552E">
        <w:rPr>
          <w:rFonts w:ascii="Times New Roman" w:hAnsi="Times New Roman"/>
          <w:sz w:val="24"/>
        </w:rPr>
        <w:t>N</w:t>
      </w:r>
      <w:r w:rsidR="00E2552E">
        <w:rPr>
          <w:rFonts w:ascii="Times New Roman" w:hAnsi="Times New Roman" w:hint="eastAsia"/>
          <w:sz w:val="24"/>
        </w:rPr>
        <w:t>检测仪的</w:t>
      </w:r>
      <w:r w:rsidR="001F175D">
        <w:rPr>
          <w:rFonts w:ascii="Times New Roman" w:hAnsi="Times New Roman" w:hint="eastAsia"/>
          <w:sz w:val="24"/>
        </w:rPr>
        <w:t>稀释功能或将</w:t>
      </w:r>
      <w:r w:rsidRPr="00376396">
        <w:rPr>
          <w:rFonts w:ascii="Times New Roman" w:hAnsi="Times New Roman" w:hint="eastAsia"/>
          <w:sz w:val="24"/>
        </w:rPr>
        <w:t>稀释比</w:t>
      </w:r>
      <w:r w:rsidR="005408A2">
        <w:rPr>
          <w:rFonts w:ascii="Times New Roman" w:hAnsi="Times New Roman" w:hint="eastAsia"/>
          <w:sz w:val="24"/>
        </w:rPr>
        <w:t>f</w:t>
      </w:r>
      <w:r w:rsidRPr="00376396">
        <w:rPr>
          <w:rFonts w:ascii="Times New Roman" w:hAnsi="Times New Roman" w:hint="eastAsia"/>
          <w:sz w:val="24"/>
        </w:rPr>
        <w:t>设定为最小。</w:t>
      </w:r>
      <w:r w:rsidR="005408A2" w:rsidRPr="00376396">
        <w:rPr>
          <w:rFonts w:ascii="Times New Roman" w:hAnsi="Times New Roman" w:hint="eastAsia"/>
          <w:sz w:val="24"/>
        </w:rPr>
        <w:t>将</w:t>
      </w:r>
      <w:r w:rsidR="005408A2">
        <w:rPr>
          <w:rFonts w:ascii="Times New Roman" w:hAnsi="Times New Roman" w:hint="eastAsia"/>
          <w:sz w:val="24"/>
        </w:rPr>
        <w:t>被校</w:t>
      </w:r>
      <w:r w:rsidR="005408A2">
        <w:rPr>
          <w:rFonts w:ascii="Times New Roman" w:hAnsi="Times New Roman" w:hint="eastAsia"/>
          <w:sz w:val="24"/>
        </w:rPr>
        <w:t>P</w:t>
      </w:r>
      <w:r w:rsidR="005408A2">
        <w:rPr>
          <w:rFonts w:ascii="Times New Roman" w:hAnsi="Times New Roman"/>
          <w:sz w:val="24"/>
        </w:rPr>
        <w:t>N</w:t>
      </w:r>
      <w:r w:rsidR="005408A2">
        <w:rPr>
          <w:rFonts w:ascii="Times New Roman" w:hAnsi="Times New Roman" w:hint="eastAsia"/>
          <w:sz w:val="24"/>
        </w:rPr>
        <w:t>检测仪</w:t>
      </w:r>
      <w:r w:rsidR="005408A2" w:rsidRPr="00376396">
        <w:rPr>
          <w:rFonts w:ascii="Times New Roman" w:hAnsi="Times New Roman" w:hint="eastAsia"/>
          <w:sz w:val="24"/>
        </w:rPr>
        <w:t>VPR</w:t>
      </w:r>
      <w:r w:rsidR="005408A2" w:rsidRPr="00376396">
        <w:rPr>
          <w:rFonts w:ascii="Times New Roman" w:hAnsi="Times New Roman" w:hint="eastAsia"/>
          <w:sz w:val="24"/>
        </w:rPr>
        <w:t>温度设定为正常工作状态。</w:t>
      </w:r>
    </w:p>
    <w:p w14:paraId="1CBE8361" w14:textId="5E2F67DD" w:rsidR="0043017E" w:rsidRDefault="00592410" w:rsidP="005408A2">
      <w:pPr>
        <w:spacing w:line="360" w:lineRule="auto"/>
        <w:rPr>
          <w:sz w:val="24"/>
        </w:rPr>
      </w:pPr>
      <w:r w:rsidRPr="00376396">
        <w:rPr>
          <w:rFonts w:hint="eastAsia"/>
          <w:sz w:val="24"/>
        </w:rPr>
        <w:lastRenderedPageBreak/>
        <w:t>7.</w:t>
      </w:r>
      <w:r w:rsidR="00006662">
        <w:rPr>
          <w:sz w:val="24"/>
        </w:rPr>
        <w:t>7</w:t>
      </w:r>
      <w:r w:rsidRPr="00376396">
        <w:rPr>
          <w:rFonts w:hint="eastAsia"/>
          <w:sz w:val="24"/>
        </w:rPr>
        <w:t>.3</w:t>
      </w:r>
      <w:r w:rsidR="005408A2">
        <w:rPr>
          <w:sz w:val="24"/>
        </w:rPr>
        <w:t xml:space="preserve"> </w:t>
      </w:r>
      <w:r w:rsidR="005408A2">
        <w:rPr>
          <w:rFonts w:hint="eastAsia"/>
          <w:sz w:val="24"/>
        </w:rPr>
        <w:t>待</w:t>
      </w:r>
      <w:r w:rsidR="00F14305">
        <w:rPr>
          <w:rFonts w:hint="eastAsia"/>
          <w:sz w:val="24"/>
        </w:rPr>
        <w:t>颗粒数量</w:t>
      </w:r>
      <w:r w:rsidR="005408A2">
        <w:rPr>
          <w:rFonts w:hint="eastAsia"/>
          <w:sz w:val="24"/>
        </w:rPr>
        <w:t>浓度稳定后</w:t>
      </w:r>
      <w:r w:rsidR="00F14305">
        <w:rPr>
          <w:rFonts w:hint="eastAsia"/>
          <w:sz w:val="24"/>
        </w:rPr>
        <w:t>，同时记录</w:t>
      </w:r>
      <w:r w:rsidR="00FC6725">
        <w:rPr>
          <w:rFonts w:hint="eastAsia"/>
          <w:sz w:val="24"/>
        </w:rPr>
        <w:t>标准仪器（</w:t>
      </w:r>
      <w:r w:rsidR="001F175D">
        <w:rPr>
          <w:rFonts w:hint="eastAsia"/>
          <w:sz w:val="24"/>
        </w:rPr>
        <w:t>F</w:t>
      </w:r>
      <w:r w:rsidR="001F175D">
        <w:rPr>
          <w:sz w:val="24"/>
        </w:rPr>
        <w:t>CAE</w:t>
      </w:r>
      <w:r w:rsidR="001F175D">
        <w:rPr>
          <w:rFonts w:hint="eastAsia"/>
          <w:sz w:val="24"/>
        </w:rPr>
        <w:t>或</w:t>
      </w:r>
      <w:r w:rsidR="001F175D">
        <w:rPr>
          <w:rFonts w:hint="eastAsia"/>
          <w:sz w:val="24"/>
        </w:rPr>
        <w:t>C</w:t>
      </w:r>
      <w:r w:rsidR="001F175D">
        <w:rPr>
          <w:sz w:val="24"/>
        </w:rPr>
        <w:t>PC</w:t>
      </w:r>
      <w:r w:rsidR="00FC6725">
        <w:rPr>
          <w:rFonts w:hint="eastAsia"/>
          <w:sz w:val="24"/>
        </w:rPr>
        <w:t>）和</w:t>
      </w:r>
      <w:r w:rsidR="006542D4">
        <w:rPr>
          <w:rFonts w:hint="eastAsia"/>
          <w:sz w:val="24"/>
        </w:rPr>
        <w:t>被校</w:t>
      </w:r>
      <w:r w:rsidR="006542D4">
        <w:rPr>
          <w:rFonts w:hint="eastAsia"/>
          <w:sz w:val="24"/>
        </w:rPr>
        <w:t>P</w:t>
      </w:r>
      <w:r w:rsidR="006542D4">
        <w:rPr>
          <w:sz w:val="24"/>
        </w:rPr>
        <w:t>N</w:t>
      </w:r>
      <w:r w:rsidR="006542D4">
        <w:rPr>
          <w:rFonts w:hint="eastAsia"/>
          <w:sz w:val="24"/>
        </w:rPr>
        <w:t>检测仪</w:t>
      </w:r>
      <w:r w:rsidR="006542D4" w:rsidRPr="00376396">
        <w:rPr>
          <w:rFonts w:hAnsi="宋体" w:hint="eastAsia"/>
          <w:sz w:val="24"/>
        </w:rPr>
        <w:t>1min</w:t>
      </w:r>
      <w:r w:rsidR="006542D4" w:rsidRPr="00376396">
        <w:rPr>
          <w:rFonts w:hAnsi="宋体" w:hint="eastAsia"/>
          <w:sz w:val="24"/>
        </w:rPr>
        <w:t>的测量平均值，</w:t>
      </w:r>
      <w:r w:rsidR="006542D4">
        <w:rPr>
          <w:rFonts w:hAnsi="宋体" w:hint="eastAsia"/>
          <w:sz w:val="24"/>
        </w:rPr>
        <w:t>分别</w:t>
      </w:r>
      <w:r w:rsidR="006542D4" w:rsidRPr="00376396">
        <w:rPr>
          <w:rFonts w:hAnsi="宋体" w:hint="eastAsia"/>
          <w:sz w:val="24"/>
        </w:rPr>
        <w:t>记作</w:t>
      </w:r>
      <w:r w:rsidR="006542D4" w:rsidRPr="00376396">
        <w:rPr>
          <w:rFonts w:hint="eastAsia"/>
          <w:i/>
          <w:sz w:val="24"/>
        </w:rPr>
        <w:t>C</w:t>
      </w:r>
      <w:r w:rsidR="006542D4" w:rsidRPr="00376396">
        <w:rPr>
          <w:rFonts w:hint="eastAsia"/>
          <w:sz w:val="24"/>
          <w:vertAlign w:val="subscript"/>
        </w:rPr>
        <w:t>1</w:t>
      </w:r>
      <w:r w:rsidR="006542D4" w:rsidRPr="00376396">
        <w:rPr>
          <w:rFonts w:hint="eastAsia"/>
          <w:i/>
          <w:sz w:val="24"/>
          <w:vertAlign w:val="subscript"/>
        </w:rPr>
        <w:t>i</w:t>
      </w:r>
      <w:r w:rsidR="006542D4" w:rsidRPr="00C65FFB">
        <w:rPr>
          <w:rFonts w:hint="eastAsia"/>
          <w:iCs/>
          <w:sz w:val="24"/>
        </w:rPr>
        <w:t>和</w:t>
      </w:r>
      <w:r w:rsidR="0018065C" w:rsidRPr="00376396">
        <w:rPr>
          <w:rFonts w:hint="eastAsia"/>
          <w:i/>
          <w:sz w:val="24"/>
        </w:rPr>
        <w:t>C</w:t>
      </w:r>
      <w:r w:rsidR="0018065C">
        <w:rPr>
          <w:sz w:val="24"/>
          <w:vertAlign w:val="subscript"/>
        </w:rPr>
        <w:t>2</w:t>
      </w:r>
      <w:r w:rsidR="0018065C" w:rsidRPr="00376396">
        <w:rPr>
          <w:rFonts w:hint="eastAsia"/>
          <w:i/>
          <w:sz w:val="24"/>
          <w:vertAlign w:val="subscript"/>
        </w:rPr>
        <w:t>i</w:t>
      </w:r>
      <w:r w:rsidR="0018065C">
        <w:rPr>
          <w:rFonts w:hint="eastAsia"/>
          <w:iCs/>
          <w:sz w:val="24"/>
        </w:rPr>
        <w:t>。</w:t>
      </w:r>
      <w:r w:rsidR="005C55FB" w:rsidRPr="00376396">
        <w:rPr>
          <w:rFonts w:hAnsi="宋体" w:hint="eastAsia"/>
          <w:sz w:val="24"/>
        </w:rPr>
        <w:t>重复上述测量</w:t>
      </w:r>
      <w:r w:rsidR="005C55FB" w:rsidRPr="00376396">
        <w:rPr>
          <w:rFonts w:hint="eastAsia"/>
          <w:sz w:val="24"/>
        </w:rPr>
        <w:t>3</w:t>
      </w:r>
      <w:r w:rsidR="005C55FB" w:rsidRPr="00376396">
        <w:rPr>
          <w:rFonts w:hint="eastAsia"/>
          <w:sz w:val="24"/>
        </w:rPr>
        <w:t>次，并计算平均值</w:t>
      </w:r>
      <m:oMath>
        <m:sSub>
          <m:sSubPr>
            <m:ctrlPr>
              <w:rPr>
                <w:rFonts w:ascii="Cambria Math" w:hAnsi="Cambria Math" w:cs="Cambria Math"/>
                <w:i/>
                <w:sz w:val="24"/>
              </w:rPr>
            </m:ctrlPr>
          </m:sSubPr>
          <m:e>
            <m:acc>
              <m:accPr>
                <m:chr m:val="̅"/>
                <m:ctrlPr>
                  <w:rPr>
                    <w:rFonts w:ascii="Cambria Math" w:hAnsi="Cambria Math" w:cs="Cambria Math"/>
                    <w:i/>
                    <w:sz w:val="24"/>
                  </w:rPr>
                </m:ctrlPr>
              </m:accPr>
              <m:e>
                <m:r>
                  <w:rPr>
                    <w:rFonts w:ascii="Cambria Math" w:hAnsi="Cambria Math" w:cs="Cambria Math"/>
                    <w:sz w:val="24"/>
                  </w:rPr>
                  <m:t>C</m:t>
                </m:r>
              </m:e>
            </m:acc>
          </m:e>
          <m:sub>
            <m:r>
              <w:rPr>
                <w:rFonts w:ascii="Cambria Math" w:hAnsi="Cambria Math" w:cs="Cambria Math"/>
                <w:sz w:val="24"/>
              </w:rPr>
              <m:t>1</m:t>
            </m:r>
          </m:sub>
        </m:sSub>
      </m:oMath>
      <w:r w:rsidR="005C55FB">
        <w:rPr>
          <w:rFonts w:hint="eastAsia"/>
          <w:sz w:val="24"/>
        </w:rPr>
        <w:t>和</w:t>
      </w:r>
      <m:oMath>
        <m:sSub>
          <m:sSubPr>
            <m:ctrlPr>
              <w:rPr>
                <w:rFonts w:ascii="Cambria Math" w:hAnsi="Cambria Math" w:cs="Cambria Math"/>
                <w:i/>
                <w:sz w:val="24"/>
              </w:rPr>
            </m:ctrlPr>
          </m:sSubPr>
          <m:e>
            <m:acc>
              <m:accPr>
                <m:chr m:val="̅"/>
                <m:ctrlPr>
                  <w:rPr>
                    <w:rFonts w:ascii="Cambria Math" w:hAnsi="Cambria Math" w:cs="Cambria Math"/>
                    <w:i/>
                    <w:sz w:val="24"/>
                  </w:rPr>
                </m:ctrlPr>
              </m:accPr>
              <m:e>
                <m:r>
                  <w:rPr>
                    <w:rFonts w:ascii="Cambria Math" w:hAnsi="Cambria Math" w:cs="Cambria Math"/>
                    <w:sz w:val="24"/>
                  </w:rPr>
                  <m:t>C</m:t>
                </m:r>
              </m:e>
            </m:acc>
          </m:e>
          <m:sub>
            <m:r>
              <w:rPr>
                <w:rFonts w:ascii="Cambria Math" w:hAnsi="Cambria Math" w:cs="Cambria Math"/>
                <w:sz w:val="24"/>
              </w:rPr>
              <m:t>2</m:t>
            </m:r>
          </m:sub>
        </m:sSub>
      </m:oMath>
      <w:r w:rsidR="005C55FB" w:rsidRPr="00376396">
        <w:rPr>
          <w:rFonts w:hint="eastAsia"/>
          <w:sz w:val="24"/>
        </w:rPr>
        <w:t>。</w:t>
      </w:r>
    </w:p>
    <w:p w14:paraId="26125A54" w14:textId="7EB7F07C" w:rsidR="00592410" w:rsidRPr="00376396" w:rsidRDefault="00592410" w:rsidP="00592410">
      <w:pPr>
        <w:pStyle w:val="afb"/>
        <w:spacing w:line="360" w:lineRule="auto"/>
        <w:ind w:firstLineChars="0" w:firstLine="0"/>
        <w:rPr>
          <w:sz w:val="24"/>
        </w:rPr>
      </w:pPr>
      <w:r w:rsidRPr="00376396">
        <w:rPr>
          <w:rFonts w:hint="eastAsia"/>
          <w:sz w:val="24"/>
        </w:rPr>
        <w:t>7.</w:t>
      </w:r>
      <w:r w:rsidR="00006662">
        <w:rPr>
          <w:sz w:val="24"/>
        </w:rPr>
        <w:t>7</w:t>
      </w:r>
      <w:r w:rsidRPr="00376396">
        <w:rPr>
          <w:rFonts w:hint="eastAsia"/>
          <w:sz w:val="24"/>
        </w:rPr>
        <w:t>.</w:t>
      </w:r>
      <w:r w:rsidR="00FC6725">
        <w:rPr>
          <w:sz w:val="24"/>
        </w:rPr>
        <w:t xml:space="preserve">4 </w:t>
      </w:r>
      <w:r w:rsidRPr="00376396">
        <w:rPr>
          <w:rFonts w:hint="eastAsia"/>
          <w:sz w:val="24"/>
        </w:rPr>
        <w:t>按照公式（</w:t>
      </w:r>
      <w:r w:rsidRPr="00376396">
        <w:rPr>
          <w:sz w:val="24"/>
        </w:rPr>
        <w:t>7</w:t>
      </w:r>
      <w:r w:rsidRPr="00376396">
        <w:rPr>
          <w:rFonts w:hint="eastAsia"/>
          <w:sz w:val="24"/>
        </w:rPr>
        <w:t>）计算挥发性颗粒物的去除效率</w:t>
      </w:r>
      <w:r w:rsidRPr="00376396">
        <w:rPr>
          <w:rFonts w:ascii="Times New Roman" w:hAnsi="Times New Roman"/>
          <w:i/>
          <w:sz w:val="24"/>
        </w:rPr>
        <w:t>ø</w:t>
      </w:r>
      <w:r w:rsidRPr="00376396">
        <w:rPr>
          <w:rFonts w:hint="eastAsia"/>
          <w:sz w:val="24"/>
        </w:rPr>
        <w:t>。</w:t>
      </w:r>
    </w:p>
    <w:p w14:paraId="29201159" w14:textId="77777777" w:rsidR="00592410" w:rsidRPr="00376396" w:rsidRDefault="00592410" w:rsidP="00592410">
      <w:pPr>
        <w:pStyle w:val="afb"/>
        <w:spacing w:line="360" w:lineRule="auto"/>
        <w:ind w:firstLineChars="0" w:firstLine="0"/>
        <w:jc w:val="right"/>
        <w:rPr>
          <w:sz w:val="24"/>
        </w:rPr>
      </w:pPr>
      <m:oMath>
        <m:r>
          <w:rPr>
            <w:rFonts w:ascii="Cambria Math" w:hAnsi="Cambria Math" w:cs="Cambria Math"/>
            <w:sz w:val="24"/>
          </w:rPr>
          <m:t>∅</m:t>
        </m:r>
        <m:r>
          <m:rPr>
            <m:sty m:val="p"/>
          </m:rPr>
          <w:rPr>
            <w:rFonts w:ascii="Cambria Math" w:hAnsi="Cambria Math" w:cs="Cambria Math"/>
            <w:sz w:val="24"/>
          </w:rPr>
          <m:t>=</m:t>
        </m:r>
        <m:f>
          <m:fPr>
            <m:ctrlPr>
              <w:rPr>
                <w:rFonts w:ascii="Cambria Math" w:hAnsi="Cambria Math"/>
                <w:sz w:val="24"/>
              </w:rPr>
            </m:ctrlPr>
          </m:fPr>
          <m:num>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C</m:t>
                    </m:r>
                  </m:e>
                </m:acc>
              </m:e>
              <m:sub>
                <m:r>
                  <m:rPr>
                    <m:sty m:val="p"/>
                  </m:rPr>
                  <w:rPr>
                    <w:rFonts w:ascii="Cambria Math" w:hAnsi="Cambria Math"/>
                    <w:sz w:val="24"/>
                  </w:rPr>
                  <m:t>1</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C</m:t>
                    </m:r>
                  </m:e>
                </m:acc>
              </m:e>
              <m:sub>
                <m:r>
                  <m:rPr>
                    <m:sty m:val="p"/>
                  </m:rPr>
                  <w:rPr>
                    <w:rFonts w:ascii="Cambria Math" w:hAnsi="Cambria Math"/>
                    <w:sz w:val="24"/>
                  </w:rPr>
                  <m:t>2</m:t>
                </m:r>
              </m:sub>
            </m:sSub>
          </m:num>
          <m:den>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C</m:t>
                    </m:r>
                  </m:e>
                </m:acc>
              </m:e>
              <m:sub>
                <m:r>
                  <m:rPr>
                    <m:sty m:val="p"/>
                  </m:rPr>
                  <w:rPr>
                    <w:rFonts w:ascii="Cambria Math" w:hAnsi="Cambria Math"/>
                    <w:sz w:val="24"/>
                  </w:rPr>
                  <m:t>1</m:t>
                </m:r>
              </m:sub>
            </m:sSub>
          </m:den>
        </m:f>
        <m:r>
          <m:rPr>
            <m:sty m:val="p"/>
          </m:rPr>
          <w:rPr>
            <w:rFonts w:ascii="Cambria Math" w:hAnsi="Cambria Math" w:hint="eastAsia"/>
            <w:sz w:val="24"/>
          </w:rPr>
          <m:t>×</m:t>
        </m:r>
        <m:r>
          <m:rPr>
            <m:sty m:val="p"/>
          </m:rPr>
          <w:rPr>
            <w:rFonts w:ascii="Cambria Math" w:hAnsi="Cambria Math"/>
            <w:sz w:val="24"/>
          </w:rPr>
          <m:t>100%</m:t>
        </m:r>
      </m:oMath>
      <w:r w:rsidRPr="00376396">
        <w:rPr>
          <w:rFonts w:hint="eastAsia"/>
          <w:sz w:val="24"/>
        </w:rPr>
        <w:t xml:space="preserve">                      </w:t>
      </w:r>
      <w:r w:rsidRPr="00376396">
        <w:rPr>
          <w:rFonts w:hint="eastAsia"/>
          <w:sz w:val="24"/>
        </w:rPr>
        <w:t>（</w:t>
      </w:r>
      <w:r w:rsidRPr="00376396">
        <w:rPr>
          <w:sz w:val="24"/>
        </w:rPr>
        <w:t>7</w:t>
      </w:r>
      <w:r w:rsidRPr="00376396">
        <w:rPr>
          <w:rFonts w:hint="eastAsia"/>
          <w:sz w:val="24"/>
        </w:rPr>
        <w:t>）</w:t>
      </w:r>
    </w:p>
    <w:p w14:paraId="4E464C16" w14:textId="40B9D7EE" w:rsidR="00592410" w:rsidRPr="00006662" w:rsidRDefault="00592410" w:rsidP="00592410">
      <w:pPr>
        <w:pStyle w:val="afb"/>
        <w:spacing w:line="360" w:lineRule="auto"/>
        <w:ind w:leftChars="200" w:left="1380" w:hangingChars="400" w:hanging="960"/>
        <w:rPr>
          <w:rFonts w:ascii="宋体" w:hAnsi="宋体"/>
          <w:sz w:val="24"/>
        </w:rPr>
      </w:pPr>
      <w:r w:rsidRPr="00006662">
        <w:rPr>
          <w:rFonts w:ascii="宋体" w:hAnsi="宋体"/>
          <w:sz w:val="24"/>
        </w:rPr>
        <w:t>式中：</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rPr>
                  <m:t>C</m:t>
                </m:r>
              </m:e>
            </m:acc>
          </m:e>
          <m:sub>
            <m:r>
              <w:rPr>
                <w:rFonts w:ascii="Cambria Math" w:hAnsi="Cambria Math"/>
                <w:sz w:val="24"/>
              </w:rPr>
              <m:t>1</m:t>
            </m:r>
          </m:sub>
        </m:sSub>
      </m:oMath>
      <w:r w:rsidR="001236FD" w:rsidRPr="00006662">
        <w:rPr>
          <w:rFonts w:ascii="宋体" w:hAnsi="宋体"/>
          <w:sz w:val="24"/>
        </w:rPr>
        <w:t>—标准仪器对</w:t>
      </w:r>
      <w:r w:rsidR="001236FD" w:rsidRPr="00006662">
        <w:rPr>
          <w:rFonts w:ascii="宋体" w:hAnsi="宋体"/>
          <w:sz w:val="24"/>
          <w:szCs w:val="24"/>
        </w:rPr>
        <w:t>挥发性颗粒数量浓度的</w:t>
      </w:r>
      <w:r w:rsidRPr="00006662">
        <w:rPr>
          <w:rFonts w:ascii="宋体" w:hAnsi="宋体"/>
          <w:sz w:val="24"/>
          <w:szCs w:val="24"/>
        </w:rPr>
        <w:t>3次测量平均值，</w:t>
      </w:r>
      <w:r w:rsidR="001236FD" w:rsidRPr="00006662">
        <w:rPr>
          <w:rFonts w:ascii="宋体" w:hAnsi="宋体"/>
          <w:sz w:val="24"/>
          <w:szCs w:val="24"/>
        </w:rPr>
        <w:t>个</w:t>
      </w:r>
      <w:r w:rsidRPr="00006662">
        <w:rPr>
          <w:rFonts w:ascii="宋体" w:hAnsi="宋体"/>
          <w:sz w:val="24"/>
        </w:rPr>
        <w:t>/cm</w:t>
      </w:r>
      <w:r w:rsidRPr="00006662">
        <w:rPr>
          <w:rFonts w:ascii="宋体" w:hAnsi="宋体"/>
          <w:sz w:val="24"/>
          <w:vertAlign w:val="superscript"/>
        </w:rPr>
        <w:t>3</w:t>
      </w:r>
      <w:r w:rsidRPr="00006662">
        <w:rPr>
          <w:rFonts w:ascii="宋体" w:hAnsi="宋体"/>
          <w:sz w:val="24"/>
        </w:rPr>
        <w:t>；</w:t>
      </w:r>
    </w:p>
    <w:p w14:paraId="79E1D024" w14:textId="35EDF6BA" w:rsidR="00592410" w:rsidRPr="00006662" w:rsidRDefault="00592410" w:rsidP="00592410">
      <w:pPr>
        <w:pStyle w:val="afb"/>
        <w:spacing w:line="360" w:lineRule="auto"/>
        <w:ind w:firstLine="480"/>
        <w:rPr>
          <w:rFonts w:ascii="宋体" w:hAnsi="宋体"/>
          <w:sz w:val="24"/>
        </w:rPr>
      </w:pPr>
      <w:r w:rsidRPr="00006662">
        <w:rPr>
          <w:rFonts w:ascii="宋体" w:hAnsi="宋体"/>
          <w:sz w:val="24"/>
          <w:szCs w:val="24"/>
        </w:rPr>
        <w:t xml:space="preserve">    </w:t>
      </w:r>
      <w:r w:rsidR="00006662">
        <w:rPr>
          <w:rFonts w:ascii="宋体" w:hAnsi="宋体"/>
          <w:sz w:val="24"/>
          <w:szCs w:val="24"/>
        </w:rPr>
        <w:t xml:space="preserve"> </w:t>
      </w:r>
      <w:r w:rsidRPr="00006662">
        <w:rPr>
          <w:rFonts w:ascii="宋体" w:hAnsi="宋体"/>
          <w:sz w:val="24"/>
          <w:szCs w:val="24"/>
        </w:rPr>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rPr>
                  <m:t>C</m:t>
                </m:r>
              </m:e>
            </m:acc>
          </m:e>
          <m:sub>
            <m:r>
              <w:rPr>
                <w:rFonts w:ascii="Cambria Math" w:hAnsi="Cambria Math"/>
                <w:sz w:val="24"/>
              </w:rPr>
              <m:t>2</m:t>
            </m:r>
          </m:sub>
        </m:sSub>
      </m:oMath>
      <w:r w:rsidR="001236FD" w:rsidRPr="00006662">
        <w:rPr>
          <w:rFonts w:ascii="宋体" w:hAnsi="宋体"/>
          <w:sz w:val="24"/>
        </w:rPr>
        <w:t>—被校PN检测仪对挥发性颗粒数量浓度的</w:t>
      </w:r>
      <w:r w:rsidRPr="00006662">
        <w:rPr>
          <w:rFonts w:ascii="宋体" w:hAnsi="宋体"/>
          <w:sz w:val="24"/>
          <w:szCs w:val="24"/>
        </w:rPr>
        <w:t>3次测量的平均值，</w:t>
      </w:r>
      <w:r w:rsidR="001236FD" w:rsidRPr="00006662">
        <w:rPr>
          <w:rFonts w:ascii="宋体" w:hAnsi="宋体"/>
          <w:sz w:val="24"/>
          <w:szCs w:val="24"/>
        </w:rPr>
        <w:t>个</w:t>
      </w:r>
      <w:r w:rsidRPr="00006662">
        <w:rPr>
          <w:rFonts w:ascii="宋体" w:hAnsi="宋体"/>
          <w:sz w:val="24"/>
        </w:rPr>
        <w:t>/cm</w:t>
      </w:r>
      <w:r w:rsidRPr="00006662">
        <w:rPr>
          <w:rFonts w:ascii="宋体" w:hAnsi="宋体"/>
          <w:sz w:val="24"/>
          <w:vertAlign w:val="superscript"/>
        </w:rPr>
        <w:t>3</w:t>
      </w:r>
      <w:r w:rsidR="00306ACC">
        <w:rPr>
          <w:rFonts w:ascii="宋体" w:hAnsi="宋体" w:hint="eastAsia"/>
          <w:sz w:val="24"/>
        </w:rPr>
        <w:t>。</w:t>
      </w:r>
    </w:p>
    <w:bookmarkEnd w:id="39"/>
    <w:p w14:paraId="66FAE159" w14:textId="77777777" w:rsidR="00592410" w:rsidRPr="00376396" w:rsidRDefault="00592410" w:rsidP="00592410">
      <w:pPr>
        <w:spacing w:line="360" w:lineRule="auto"/>
        <w:rPr>
          <w:sz w:val="24"/>
        </w:rPr>
      </w:pPr>
    </w:p>
    <w:p w14:paraId="1B283FB1" w14:textId="0117F0B1" w:rsidR="00592410" w:rsidRPr="00C53B7C" w:rsidRDefault="00592410" w:rsidP="00592410">
      <w:pPr>
        <w:pStyle w:val="3"/>
        <w:rPr>
          <w:color w:val="000000" w:themeColor="text1"/>
        </w:rPr>
      </w:pPr>
      <w:bookmarkStart w:id="40" w:name="_Toc107827274"/>
      <w:r>
        <w:rPr>
          <w:color w:val="000000" w:themeColor="text1"/>
        </w:rPr>
        <w:t>7</w:t>
      </w:r>
      <w:r w:rsidRPr="00C53B7C">
        <w:rPr>
          <w:rFonts w:hint="eastAsia"/>
          <w:color w:val="000000" w:themeColor="text1"/>
        </w:rPr>
        <w:t>.</w:t>
      </w:r>
      <w:r w:rsidR="00006662">
        <w:rPr>
          <w:color w:val="000000" w:themeColor="text1"/>
        </w:rPr>
        <w:t>8</w:t>
      </w:r>
      <w:r w:rsidRPr="00C53B7C">
        <w:rPr>
          <w:rFonts w:hint="eastAsia"/>
          <w:color w:val="000000" w:themeColor="text1"/>
        </w:rPr>
        <w:t xml:space="preserve"> </w:t>
      </w:r>
      <w:r>
        <w:rPr>
          <w:rFonts w:hint="eastAsia"/>
          <w:color w:val="000000" w:themeColor="text1"/>
        </w:rPr>
        <w:t>颗粒物浓度衰减系数</w:t>
      </w:r>
      <w:bookmarkEnd w:id="40"/>
    </w:p>
    <w:p w14:paraId="08B60C91" w14:textId="37965142" w:rsidR="00592410" w:rsidRPr="009539BE" w:rsidRDefault="00592410" w:rsidP="00592410">
      <w:pPr>
        <w:pStyle w:val="afb"/>
        <w:spacing w:line="360" w:lineRule="auto"/>
        <w:ind w:firstLineChars="0" w:firstLine="0"/>
        <w:rPr>
          <w:rFonts w:ascii="Times New Roman" w:hAnsi="Times New Roman"/>
          <w:sz w:val="24"/>
        </w:rPr>
      </w:pPr>
      <w:bookmarkStart w:id="41" w:name="_Hlk107905686"/>
      <w:r w:rsidRPr="009539BE">
        <w:rPr>
          <w:rFonts w:ascii="Times New Roman" w:hAnsi="Times New Roman"/>
          <w:sz w:val="24"/>
        </w:rPr>
        <w:t>7.</w:t>
      </w:r>
      <w:r w:rsidR="00006662" w:rsidRPr="009539BE">
        <w:rPr>
          <w:rFonts w:ascii="Times New Roman" w:hAnsi="Times New Roman"/>
          <w:sz w:val="24"/>
        </w:rPr>
        <w:t>8</w:t>
      </w:r>
      <w:r w:rsidRPr="009539BE">
        <w:rPr>
          <w:rFonts w:ascii="Times New Roman" w:hAnsi="Times New Roman"/>
          <w:sz w:val="24"/>
        </w:rPr>
        <w:t>.1</w:t>
      </w:r>
      <w:r w:rsidR="002C794D" w:rsidRPr="009539BE">
        <w:rPr>
          <w:rFonts w:ascii="Times New Roman" w:hAnsi="Times New Roman"/>
          <w:sz w:val="24"/>
        </w:rPr>
        <w:t>按照图</w:t>
      </w:r>
      <w:r w:rsidR="002C794D" w:rsidRPr="009539BE">
        <w:rPr>
          <w:rFonts w:ascii="Times New Roman" w:hAnsi="Times New Roman"/>
          <w:sz w:val="24"/>
        </w:rPr>
        <w:t>1</w:t>
      </w:r>
      <w:r w:rsidR="002C794D" w:rsidRPr="009539BE">
        <w:rPr>
          <w:rFonts w:ascii="Times New Roman" w:hAnsi="Times New Roman"/>
          <w:sz w:val="24"/>
        </w:rPr>
        <w:t>连接</w:t>
      </w:r>
      <w:r w:rsidR="004570D7">
        <w:rPr>
          <w:rFonts w:ascii="Times New Roman" w:hAnsi="Times New Roman" w:hint="eastAsia"/>
          <w:sz w:val="24"/>
        </w:rPr>
        <w:t>气溶胶发生装置及仪器</w:t>
      </w:r>
      <w:r w:rsidR="002C794D" w:rsidRPr="009539BE">
        <w:rPr>
          <w:rFonts w:ascii="Times New Roman" w:hAnsi="Times New Roman"/>
          <w:sz w:val="24"/>
        </w:rPr>
        <w:t>，</w:t>
      </w:r>
      <w:r w:rsidR="000951FC" w:rsidRPr="009539BE">
        <w:rPr>
          <w:rFonts w:ascii="Times New Roman" w:hAnsi="Times New Roman"/>
          <w:sz w:val="24"/>
        </w:rPr>
        <w:t>将气溶胶分流器的一个出口与标准仪器（</w:t>
      </w:r>
      <w:r w:rsidR="000951FC" w:rsidRPr="009539BE">
        <w:rPr>
          <w:rFonts w:ascii="Times New Roman" w:hAnsi="Times New Roman"/>
          <w:sz w:val="24"/>
        </w:rPr>
        <w:t>FCAE</w:t>
      </w:r>
      <w:r w:rsidR="000951FC" w:rsidRPr="009539BE">
        <w:rPr>
          <w:rFonts w:ascii="Times New Roman" w:hAnsi="Times New Roman"/>
          <w:sz w:val="24"/>
        </w:rPr>
        <w:t>或</w:t>
      </w:r>
      <w:r w:rsidR="000951FC" w:rsidRPr="009539BE">
        <w:rPr>
          <w:rFonts w:ascii="Times New Roman" w:hAnsi="Times New Roman"/>
          <w:sz w:val="24"/>
        </w:rPr>
        <w:t>CPC</w:t>
      </w:r>
      <w:r w:rsidR="000951FC" w:rsidRPr="009539BE">
        <w:rPr>
          <w:rFonts w:ascii="Times New Roman" w:hAnsi="Times New Roman"/>
          <w:sz w:val="24"/>
        </w:rPr>
        <w:t>）入口直接</w:t>
      </w:r>
      <w:r w:rsidR="00BC31EC" w:rsidRPr="009539BE">
        <w:rPr>
          <w:rFonts w:ascii="Times New Roman" w:hAnsi="Times New Roman"/>
          <w:sz w:val="24"/>
        </w:rPr>
        <w:t>连接</w:t>
      </w:r>
      <w:r w:rsidR="000951FC" w:rsidRPr="009539BE">
        <w:rPr>
          <w:rFonts w:ascii="Times New Roman" w:hAnsi="Times New Roman"/>
          <w:sz w:val="24"/>
        </w:rPr>
        <w:t>。而气溶胶分流器的另外一个出口则与被校</w:t>
      </w:r>
      <w:r w:rsidR="000951FC" w:rsidRPr="009539BE">
        <w:rPr>
          <w:rFonts w:ascii="Times New Roman" w:hAnsi="Times New Roman"/>
          <w:sz w:val="24"/>
        </w:rPr>
        <w:t>PN</w:t>
      </w:r>
      <w:r w:rsidR="000951FC" w:rsidRPr="009539BE">
        <w:rPr>
          <w:rFonts w:ascii="Times New Roman" w:hAnsi="Times New Roman"/>
          <w:sz w:val="24"/>
        </w:rPr>
        <w:t>检测仪的采样入口相连接</w:t>
      </w:r>
      <w:r w:rsidR="00521D92">
        <w:rPr>
          <w:rFonts w:ascii="Times New Roman" w:hAnsi="Times New Roman" w:hint="eastAsia"/>
          <w:sz w:val="24"/>
        </w:rPr>
        <w:t>，</w:t>
      </w:r>
      <w:r w:rsidR="00521D92" w:rsidRPr="009539BE">
        <w:rPr>
          <w:rFonts w:ascii="Times New Roman" w:hAnsi="Times New Roman"/>
          <w:sz w:val="24"/>
        </w:rPr>
        <w:t>将</w:t>
      </w:r>
      <w:r w:rsidR="00521D92" w:rsidRPr="009539BE">
        <w:rPr>
          <w:rFonts w:ascii="Times New Roman" w:hAnsi="Times New Roman"/>
          <w:sz w:val="24"/>
        </w:rPr>
        <w:t>PN</w:t>
      </w:r>
      <w:r w:rsidR="00521D92" w:rsidRPr="009539BE">
        <w:rPr>
          <w:rFonts w:ascii="Times New Roman" w:hAnsi="Times New Roman"/>
          <w:sz w:val="24"/>
        </w:rPr>
        <w:t>检测仪的</w:t>
      </w:r>
      <w:r w:rsidR="00521D92" w:rsidRPr="009539BE">
        <w:rPr>
          <w:rFonts w:ascii="Times New Roman" w:hAnsi="Times New Roman"/>
          <w:sz w:val="24"/>
        </w:rPr>
        <w:t>VPR</w:t>
      </w:r>
      <w:r w:rsidR="00521D92" w:rsidRPr="009539BE">
        <w:rPr>
          <w:rFonts w:ascii="Times New Roman" w:hAnsi="Times New Roman"/>
          <w:sz w:val="24"/>
        </w:rPr>
        <w:t>温度设定为正常工作温度</w:t>
      </w:r>
      <w:r w:rsidR="000951FC" w:rsidRPr="009539BE">
        <w:rPr>
          <w:rFonts w:ascii="Times New Roman" w:hAnsi="Times New Roman"/>
          <w:sz w:val="24"/>
        </w:rPr>
        <w:t>。</w:t>
      </w:r>
    </w:p>
    <w:p w14:paraId="4B0CC641" w14:textId="000B2DB9" w:rsidR="00592410" w:rsidRPr="009539BE" w:rsidRDefault="00592410" w:rsidP="00592410">
      <w:pPr>
        <w:pStyle w:val="afb"/>
        <w:spacing w:line="360" w:lineRule="auto"/>
        <w:ind w:firstLineChars="0" w:firstLine="0"/>
        <w:rPr>
          <w:rFonts w:ascii="Times New Roman" w:hAnsi="Times New Roman"/>
          <w:sz w:val="24"/>
        </w:rPr>
      </w:pPr>
      <w:r w:rsidRPr="009539BE">
        <w:rPr>
          <w:rFonts w:ascii="Times New Roman" w:hAnsi="Times New Roman"/>
          <w:sz w:val="24"/>
        </w:rPr>
        <w:t>7.</w:t>
      </w:r>
      <w:r w:rsidR="00006662" w:rsidRPr="009539BE">
        <w:rPr>
          <w:rFonts w:ascii="Times New Roman" w:hAnsi="Times New Roman"/>
          <w:sz w:val="24"/>
        </w:rPr>
        <w:t>8</w:t>
      </w:r>
      <w:r w:rsidRPr="009539BE">
        <w:rPr>
          <w:rFonts w:ascii="Times New Roman" w:hAnsi="Times New Roman"/>
          <w:sz w:val="24"/>
        </w:rPr>
        <w:t>.2</w:t>
      </w:r>
      <w:r w:rsidR="000951FC" w:rsidRPr="009539BE">
        <w:rPr>
          <w:rFonts w:ascii="Times New Roman" w:hAnsi="Times New Roman"/>
          <w:sz w:val="24"/>
        </w:rPr>
        <w:t>将差分电迁移分离器的粒径设定为</w:t>
      </w:r>
      <w:r w:rsidR="000951FC" w:rsidRPr="009539BE">
        <w:rPr>
          <w:rFonts w:ascii="Times New Roman" w:hAnsi="Times New Roman"/>
          <w:sz w:val="24"/>
        </w:rPr>
        <w:t>30nm</w:t>
      </w:r>
      <w:r w:rsidR="000951FC" w:rsidRPr="009539BE">
        <w:rPr>
          <w:rFonts w:ascii="Times New Roman" w:hAnsi="Times New Roman"/>
          <w:sz w:val="24"/>
        </w:rPr>
        <w:t>。开启气溶胶发生器，通过调节洁净压缩空气和气溶胶发生器流量等方式，将气溶胶分流器出口处的颗粒浓度控制在</w:t>
      </w:r>
      <w:r w:rsidR="000951FC" w:rsidRPr="009539BE">
        <w:rPr>
          <w:rFonts w:ascii="Times New Roman" w:hAnsi="Times New Roman"/>
          <w:sz w:val="24"/>
        </w:rPr>
        <w:t>5000</w:t>
      </w:r>
      <w:r w:rsidR="000951FC" w:rsidRPr="009539BE">
        <w:rPr>
          <w:rFonts w:ascii="Times New Roman" w:hAnsi="Times New Roman"/>
          <w:sz w:val="24"/>
        </w:rPr>
        <w:t>个</w:t>
      </w:r>
      <w:r w:rsidR="000951FC" w:rsidRPr="009539BE">
        <w:rPr>
          <w:rFonts w:ascii="Times New Roman" w:hAnsi="Times New Roman"/>
          <w:sz w:val="24"/>
        </w:rPr>
        <w:t>/cm</w:t>
      </w:r>
      <w:r w:rsidR="000951FC" w:rsidRPr="009539BE">
        <w:rPr>
          <w:rFonts w:ascii="Times New Roman" w:hAnsi="Times New Roman"/>
          <w:sz w:val="24"/>
          <w:vertAlign w:val="superscript"/>
        </w:rPr>
        <w:t>3</w:t>
      </w:r>
      <w:r w:rsidR="000951FC" w:rsidRPr="009539BE">
        <w:rPr>
          <w:rFonts w:ascii="Times New Roman" w:hAnsi="Times New Roman"/>
          <w:sz w:val="24"/>
        </w:rPr>
        <w:t>以上。</w:t>
      </w:r>
    </w:p>
    <w:p w14:paraId="154DFAB8" w14:textId="580D0D40" w:rsidR="00FE7E76" w:rsidRPr="009539BE" w:rsidRDefault="00592410" w:rsidP="00592410">
      <w:pPr>
        <w:spacing w:line="360" w:lineRule="auto"/>
        <w:rPr>
          <w:sz w:val="24"/>
        </w:rPr>
      </w:pPr>
      <w:r w:rsidRPr="009539BE">
        <w:rPr>
          <w:sz w:val="24"/>
        </w:rPr>
        <w:t>7.</w:t>
      </w:r>
      <w:r w:rsidR="00006662" w:rsidRPr="009539BE">
        <w:rPr>
          <w:sz w:val="24"/>
        </w:rPr>
        <w:t>8</w:t>
      </w:r>
      <w:r w:rsidRPr="009539BE">
        <w:rPr>
          <w:sz w:val="24"/>
        </w:rPr>
        <w:t>.3</w:t>
      </w:r>
      <w:r w:rsidRPr="009539BE">
        <w:rPr>
          <w:sz w:val="24"/>
        </w:rPr>
        <w:t>待</w:t>
      </w:r>
      <w:r w:rsidR="0072093B" w:rsidRPr="009539BE">
        <w:rPr>
          <w:sz w:val="24"/>
        </w:rPr>
        <w:t>颗粒数量</w:t>
      </w:r>
      <w:r w:rsidR="00797616" w:rsidRPr="009539BE">
        <w:rPr>
          <w:sz w:val="24"/>
        </w:rPr>
        <w:t>浓度</w:t>
      </w:r>
      <w:r w:rsidRPr="009539BE">
        <w:rPr>
          <w:sz w:val="24"/>
        </w:rPr>
        <w:t>稳定后，</w:t>
      </w:r>
      <w:r w:rsidR="00FE7E76" w:rsidRPr="009539BE">
        <w:rPr>
          <w:sz w:val="24"/>
        </w:rPr>
        <w:t>记录</w:t>
      </w:r>
      <w:r w:rsidR="0072093B" w:rsidRPr="009539BE">
        <w:rPr>
          <w:sz w:val="24"/>
        </w:rPr>
        <w:t>被校</w:t>
      </w:r>
      <w:r w:rsidR="0072093B" w:rsidRPr="009539BE">
        <w:rPr>
          <w:sz w:val="24"/>
        </w:rPr>
        <w:t>PN</w:t>
      </w:r>
      <w:r w:rsidR="0072093B" w:rsidRPr="009539BE">
        <w:rPr>
          <w:sz w:val="24"/>
        </w:rPr>
        <w:t>检测仪</w:t>
      </w:r>
      <w:r w:rsidR="00FE7E76" w:rsidRPr="009539BE">
        <w:rPr>
          <w:sz w:val="24"/>
        </w:rPr>
        <w:t>和</w:t>
      </w:r>
      <w:r w:rsidR="0072093B" w:rsidRPr="009539BE">
        <w:rPr>
          <w:sz w:val="24"/>
        </w:rPr>
        <w:t>标准</w:t>
      </w:r>
      <w:r w:rsidR="00FE7E76" w:rsidRPr="009539BE">
        <w:rPr>
          <w:sz w:val="24"/>
        </w:rPr>
        <w:t>仪器</w:t>
      </w:r>
      <w:r w:rsidRPr="009539BE">
        <w:rPr>
          <w:sz w:val="24"/>
        </w:rPr>
        <w:t>1min</w:t>
      </w:r>
      <w:r w:rsidRPr="009539BE">
        <w:rPr>
          <w:sz w:val="24"/>
        </w:rPr>
        <w:t>的颗粒</w:t>
      </w:r>
      <w:r w:rsidR="0072093B" w:rsidRPr="009539BE">
        <w:rPr>
          <w:sz w:val="24"/>
        </w:rPr>
        <w:t>数量</w:t>
      </w:r>
      <w:r w:rsidRPr="009539BE">
        <w:rPr>
          <w:sz w:val="24"/>
        </w:rPr>
        <w:t>浓度</w:t>
      </w:r>
      <w:r w:rsidR="00FE7E76" w:rsidRPr="009539BE">
        <w:rPr>
          <w:sz w:val="24"/>
        </w:rPr>
        <w:t>测量值</w:t>
      </w:r>
      <w:r w:rsidRPr="009539BE">
        <w:rPr>
          <w:sz w:val="24"/>
        </w:rPr>
        <w:t>，分别记为</w:t>
      </w:r>
      <w:r w:rsidRPr="009539BE">
        <w:rPr>
          <w:sz w:val="24"/>
        </w:rPr>
        <w:t>C</w:t>
      </w:r>
      <w:r w:rsidR="00AC7C24" w:rsidRPr="009539BE">
        <w:rPr>
          <w:sz w:val="24"/>
          <w:vertAlign w:val="subscript"/>
        </w:rPr>
        <w:t>en</w:t>
      </w:r>
      <w:r w:rsidRPr="009539BE">
        <w:rPr>
          <w:sz w:val="24"/>
        </w:rPr>
        <w:t>和</w:t>
      </w:r>
      <w:proofErr w:type="spellStart"/>
      <w:r w:rsidRPr="009539BE">
        <w:rPr>
          <w:sz w:val="24"/>
        </w:rPr>
        <w:t>C</w:t>
      </w:r>
      <w:r w:rsidR="00495B7A" w:rsidRPr="009539BE">
        <w:rPr>
          <w:sz w:val="24"/>
          <w:vertAlign w:val="subscript"/>
        </w:rPr>
        <w:t>s</w:t>
      </w:r>
      <w:r w:rsidR="00AC7C24" w:rsidRPr="009539BE">
        <w:rPr>
          <w:sz w:val="24"/>
          <w:vertAlign w:val="subscript"/>
        </w:rPr>
        <w:t>n</w:t>
      </w:r>
      <w:proofErr w:type="spellEnd"/>
      <w:r w:rsidRPr="009539BE">
        <w:rPr>
          <w:sz w:val="24"/>
        </w:rPr>
        <w:t>。重复上述测量</w:t>
      </w:r>
      <w:r w:rsidRPr="009539BE">
        <w:rPr>
          <w:sz w:val="24"/>
        </w:rPr>
        <w:t>3</w:t>
      </w:r>
      <w:r w:rsidRPr="009539BE">
        <w:rPr>
          <w:sz w:val="24"/>
        </w:rPr>
        <w:t>次，并计算其平均值</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en</m:t>
            </m:r>
          </m:sub>
        </m:sSub>
        <m:r>
          <m:rPr>
            <m:sty m:val="p"/>
          </m:rPr>
          <w:rPr>
            <w:rFonts w:ascii="Cambria Math" w:hAnsi="Cambria Math"/>
            <w:sz w:val="24"/>
          </w:rPr>
          <m:t>和</m:t>
        </m:r>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sn</m:t>
            </m:r>
          </m:sub>
        </m:sSub>
        <m:r>
          <m:rPr>
            <m:sty m:val="p"/>
          </m:rPr>
          <w:rPr>
            <w:rFonts w:ascii="Cambria Math" w:hAnsi="Cambria Math"/>
            <w:sz w:val="24"/>
          </w:rPr>
          <m:t>。</m:t>
        </m:r>
      </m:oMath>
    </w:p>
    <w:p w14:paraId="441E9291" w14:textId="58052FC7" w:rsidR="00592410" w:rsidRPr="009539BE" w:rsidRDefault="00FE7E76" w:rsidP="00592410">
      <w:pPr>
        <w:spacing w:line="360" w:lineRule="auto"/>
        <w:rPr>
          <w:sz w:val="24"/>
        </w:rPr>
      </w:pPr>
      <w:r w:rsidRPr="009539BE">
        <w:rPr>
          <w:sz w:val="24"/>
        </w:rPr>
        <w:t>7.</w:t>
      </w:r>
      <w:r w:rsidR="00006662" w:rsidRPr="009539BE">
        <w:rPr>
          <w:sz w:val="24"/>
        </w:rPr>
        <w:t>8</w:t>
      </w:r>
      <w:r w:rsidRPr="009539BE">
        <w:rPr>
          <w:sz w:val="24"/>
        </w:rPr>
        <w:t xml:space="preserve">.4 </w:t>
      </w:r>
      <w:r w:rsidRPr="009539BE">
        <w:rPr>
          <w:sz w:val="24"/>
        </w:rPr>
        <w:t>将气溶胶分流器的出口直接与被校</w:t>
      </w:r>
      <w:r w:rsidRPr="009539BE">
        <w:rPr>
          <w:sz w:val="24"/>
        </w:rPr>
        <w:t>PN</w:t>
      </w:r>
      <w:r w:rsidRPr="009539BE">
        <w:rPr>
          <w:sz w:val="24"/>
        </w:rPr>
        <w:t>检测仪的测量系统入口相连接。</w:t>
      </w:r>
      <w:r w:rsidR="004242DB" w:rsidRPr="009539BE">
        <w:rPr>
          <w:sz w:val="24"/>
        </w:rPr>
        <w:t>重复</w:t>
      </w:r>
      <w:r w:rsidR="004242DB" w:rsidRPr="009539BE">
        <w:rPr>
          <w:sz w:val="24"/>
        </w:rPr>
        <w:t>7.</w:t>
      </w:r>
      <w:r w:rsidR="00006662" w:rsidRPr="009539BE">
        <w:rPr>
          <w:sz w:val="24"/>
        </w:rPr>
        <w:t>8</w:t>
      </w:r>
      <w:r w:rsidR="004242DB" w:rsidRPr="009539BE">
        <w:rPr>
          <w:sz w:val="24"/>
        </w:rPr>
        <w:t>.2~7.</w:t>
      </w:r>
      <w:r w:rsidR="00006662" w:rsidRPr="009539BE">
        <w:rPr>
          <w:sz w:val="24"/>
        </w:rPr>
        <w:t>8</w:t>
      </w:r>
      <w:r w:rsidR="004242DB" w:rsidRPr="009539BE">
        <w:rPr>
          <w:sz w:val="24"/>
        </w:rPr>
        <w:t>.3</w:t>
      </w:r>
      <w:r w:rsidR="004242DB" w:rsidRPr="009539BE">
        <w:rPr>
          <w:sz w:val="24"/>
        </w:rPr>
        <w:t>中的步骤</w:t>
      </w:r>
      <w:r w:rsidR="007F7945" w:rsidRPr="009539BE">
        <w:rPr>
          <w:sz w:val="24"/>
        </w:rPr>
        <w:t>，计算得到被校</w:t>
      </w:r>
      <w:r w:rsidR="007F7945" w:rsidRPr="009539BE">
        <w:rPr>
          <w:sz w:val="24"/>
        </w:rPr>
        <w:t>PN</w:t>
      </w:r>
      <w:r w:rsidR="007F7945" w:rsidRPr="009539BE">
        <w:rPr>
          <w:sz w:val="24"/>
        </w:rPr>
        <w:t>检测仪和标准仪器</w:t>
      </w:r>
      <w:r w:rsidR="007F7945" w:rsidRPr="009539BE">
        <w:rPr>
          <w:sz w:val="24"/>
        </w:rPr>
        <w:t>3</w:t>
      </w:r>
      <w:r w:rsidR="007F7945" w:rsidRPr="009539BE">
        <w:rPr>
          <w:sz w:val="24"/>
        </w:rPr>
        <w:t>次测量的平均值</w:t>
      </w:r>
      <w:r w:rsidR="00D6548C">
        <w:rPr>
          <w:rFonts w:hint="eastAsia"/>
          <w:sz w:val="24"/>
        </w:rPr>
        <w:t>，</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ex</m:t>
            </m:r>
          </m:sub>
        </m:sSub>
      </m:oMath>
      <w:r w:rsidR="00AC7C24" w:rsidRPr="009539BE">
        <w:rPr>
          <w:sz w:val="24"/>
        </w:rPr>
        <w:t>和</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sx</m:t>
            </m:r>
          </m:sub>
        </m:sSub>
      </m:oMath>
      <w:r w:rsidR="00AC7C24" w:rsidRPr="009539BE">
        <w:rPr>
          <w:sz w:val="24"/>
        </w:rPr>
        <w:t>。</w:t>
      </w:r>
      <w:r w:rsidR="00592410" w:rsidRPr="009539BE">
        <w:rPr>
          <w:sz w:val="24"/>
        </w:rPr>
        <w:t>按照公式（</w:t>
      </w:r>
      <w:r w:rsidR="00592410" w:rsidRPr="009539BE">
        <w:rPr>
          <w:sz w:val="24"/>
        </w:rPr>
        <w:t>8</w:t>
      </w:r>
      <w:r w:rsidR="00592410" w:rsidRPr="009539BE">
        <w:rPr>
          <w:sz w:val="24"/>
        </w:rPr>
        <w:t>）计算颗粒物浓度衰减</w:t>
      </w:r>
      <w:r w:rsidR="00D6548C">
        <w:rPr>
          <w:rFonts w:hint="eastAsia"/>
          <w:sz w:val="24"/>
        </w:rPr>
        <w:t>率</w:t>
      </w:r>
      <w:r w:rsidR="00592410" w:rsidRPr="009539BE">
        <w:rPr>
          <w:sz w:val="24"/>
        </w:rPr>
        <w:t>。</w:t>
      </w:r>
    </w:p>
    <w:p w14:paraId="63E98E2E" w14:textId="440E0537" w:rsidR="00592410" w:rsidRPr="009539BE" w:rsidRDefault="00592410" w:rsidP="00592410">
      <w:pPr>
        <w:pStyle w:val="afb"/>
        <w:spacing w:line="360" w:lineRule="auto"/>
        <w:ind w:firstLineChars="0" w:firstLine="0"/>
        <w:rPr>
          <w:rFonts w:ascii="Times New Roman" w:hAnsi="Times New Roman"/>
          <w:sz w:val="24"/>
          <w:szCs w:val="24"/>
        </w:rPr>
      </w:pPr>
      <w:r w:rsidRPr="009539BE">
        <w:rPr>
          <w:rFonts w:ascii="Times New Roman" w:hAnsi="Times New Roman"/>
          <w:sz w:val="24"/>
          <w:szCs w:val="24"/>
        </w:rPr>
        <w:t>7.</w:t>
      </w:r>
      <w:r w:rsidR="00006662" w:rsidRPr="009539BE">
        <w:rPr>
          <w:rFonts w:ascii="Times New Roman" w:hAnsi="Times New Roman"/>
          <w:sz w:val="24"/>
          <w:szCs w:val="24"/>
        </w:rPr>
        <w:t>8</w:t>
      </w:r>
      <w:r w:rsidRPr="009539BE">
        <w:rPr>
          <w:rFonts w:ascii="Times New Roman" w:hAnsi="Times New Roman"/>
          <w:sz w:val="24"/>
          <w:szCs w:val="24"/>
        </w:rPr>
        <w:t>.</w:t>
      </w:r>
      <w:r w:rsidR="008E0C4F" w:rsidRPr="009539BE">
        <w:rPr>
          <w:rFonts w:ascii="Times New Roman" w:hAnsi="Times New Roman"/>
          <w:sz w:val="24"/>
          <w:szCs w:val="24"/>
        </w:rPr>
        <w:t xml:space="preserve">5 </w:t>
      </w:r>
      <w:r w:rsidRPr="009539BE">
        <w:rPr>
          <w:rFonts w:ascii="Times New Roman" w:hAnsi="Times New Roman"/>
          <w:sz w:val="24"/>
          <w:szCs w:val="24"/>
        </w:rPr>
        <w:t>分别发生粒径为</w:t>
      </w:r>
      <w:r w:rsidRPr="009539BE">
        <w:rPr>
          <w:rFonts w:ascii="Times New Roman" w:hAnsi="Times New Roman"/>
          <w:sz w:val="24"/>
        </w:rPr>
        <w:t>50nm</w:t>
      </w:r>
      <w:r w:rsidRPr="009539BE">
        <w:rPr>
          <w:rFonts w:ascii="Times New Roman" w:hAnsi="Times New Roman"/>
          <w:sz w:val="24"/>
        </w:rPr>
        <w:t>和</w:t>
      </w:r>
      <w:r w:rsidRPr="009539BE">
        <w:rPr>
          <w:rFonts w:ascii="Times New Roman" w:hAnsi="Times New Roman"/>
          <w:sz w:val="24"/>
        </w:rPr>
        <w:t>100nm</w:t>
      </w:r>
      <w:r w:rsidRPr="009539BE">
        <w:rPr>
          <w:rFonts w:ascii="Times New Roman" w:hAnsi="Times New Roman"/>
          <w:sz w:val="24"/>
        </w:rPr>
        <w:t>的颗粒物。</w:t>
      </w:r>
      <w:r w:rsidRPr="009539BE">
        <w:rPr>
          <w:rFonts w:ascii="Times New Roman" w:hAnsi="Times New Roman"/>
          <w:sz w:val="24"/>
          <w:szCs w:val="24"/>
        </w:rPr>
        <w:t>重复</w:t>
      </w:r>
      <w:r w:rsidRPr="009539BE">
        <w:rPr>
          <w:rFonts w:ascii="Times New Roman" w:hAnsi="Times New Roman"/>
          <w:sz w:val="24"/>
          <w:szCs w:val="24"/>
        </w:rPr>
        <w:t>7.</w:t>
      </w:r>
      <w:r w:rsidR="00006662" w:rsidRPr="009539BE">
        <w:rPr>
          <w:rFonts w:ascii="Times New Roman" w:hAnsi="Times New Roman"/>
          <w:sz w:val="24"/>
          <w:szCs w:val="24"/>
        </w:rPr>
        <w:t>8</w:t>
      </w:r>
      <w:r w:rsidRPr="009539BE">
        <w:rPr>
          <w:rFonts w:ascii="Times New Roman" w:hAnsi="Times New Roman"/>
          <w:sz w:val="24"/>
          <w:szCs w:val="24"/>
        </w:rPr>
        <w:t>.2~7.</w:t>
      </w:r>
      <w:r w:rsidR="00006662" w:rsidRPr="009539BE">
        <w:rPr>
          <w:rFonts w:ascii="Times New Roman" w:hAnsi="Times New Roman"/>
          <w:sz w:val="24"/>
          <w:szCs w:val="24"/>
        </w:rPr>
        <w:t>8</w:t>
      </w:r>
      <w:r w:rsidRPr="009539BE">
        <w:rPr>
          <w:rFonts w:ascii="Times New Roman" w:hAnsi="Times New Roman"/>
          <w:sz w:val="24"/>
          <w:szCs w:val="24"/>
        </w:rPr>
        <w:t>.</w:t>
      </w:r>
      <w:r w:rsidR="00856D41" w:rsidRPr="009539BE">
        <w:rPr>
          <w:rFonts w:ascii="Times New Roman" w:hAnsi="Times New Roman"/>
          <w:sz w:val="24"/>
          <w:szCs w:val="24"/>
        </w:rPr>
        <w:t>4</w:t>
      </w:r>
      <w:r w:rsidRPr="009539BE">
        <w:rPr>
          <w:rFonts w:ascii="Times New Roman" w:hAnsi="Times New Roman"/>
          <w:sz w:val="24"/>
          <w:szCs w:val="24"/>
        </w:rPr>
        <w:t>步骤。按照公式（</w:t>
      </w:r>
      <w:r w:rsidRPr="009539BE">
        <w:rPr>
          <w:rFonts w:ascii="Times New Roman" w:hAnsi="Times New Roman"/>
          <w:sz w:val="24"/>
          <w:szCs w:val="24"/>
        </w:rPr>
        <w:t>8</w:t>
      </w:r>
      <w:r w:rsidRPr="009539BE">
        <w:rPr>
          <w:rFonts w:ascii="Times New Roman" w:hAnsi="Times New Roman"/>
          <w:sz w:val="24"/>
          <w:szCs w:val="24"/>
        </w:rPr>
        <w:t>）计算不同粒径的颗粒物浓度衰减率。</w:t>
      </w:r>
    </w:p>
    <w:p w14:paraId="084EFA49" w14:textId="366EC9FF" w:rsidR="00006662" w:rsidRPr="00006662" w:rsidRDefault="00006662" w:rsidP="00592410">
      <w:pPr>
        <w:pStyle w:val="afb"/>
        <w:spacing w:line="360" w:lineRule="auto"/>
        <w:ind w:firstLineChars="0" w:firstLine="0"/>
        <w:rPr>
          <w:rFonts w:ascii="Times New Roman" w:hAnsi="Times New Roman"/>
          <w:sz w:val="24"/>
          <w:szCs w:val="24"/>
        </w:rPr>
      </w:pPr>
      <m:oMathPara>
        <m:oMathParaPr>
          <m:jc m:val="right"/>
        </m:oMathParaPr>
        <m:oMath>
          <m:r>
            <w:rPr>
              <w:rFonts w:ascii="Cambria Math" w:hAnsi="Cambria Math" w:cs="Cambria Math"/>
              <w:sz w:val="24"/>
            </w:rPr>
            <m:t>f</m:t>
          </m:r>
          <m:d>
            <m:dPr>
              <m:ctrlPr>
                <w:rPr>
                  <w:rFonts w:ascii="Cambria Math" w:hAnsi="Cambria Math" w:cs="Cambria Math"/>
                  <w:sz w:val="24"/>
                </w:rPr>
              </m:ctrlPr>
            </m:dPr>
            <m:e>
              <m:r>
                <w:rPr>
                  <w:rFonts w:ascii="Cambria Math" w:hAnsi="Cambria Math" w:cs="Cambria Math"/>
                  <w:sz w:val="24"/>
                </w:rPr>
                <m:t>d</m:t>
              </m:r>
            </m:e>
          </m:d>
          <m:r>
            <m:rPr>
              <m:sty m:val="p"/>
            </m:rPr>
            <w:rPr>
              <w:rFonts w:ascii="Cambria Math" w:hAnsi="Cambria Math" w:cs="Cambria Math"/>
              <w:sz w:val="24"/>
            </w:rPr>
            <m:t>=</m:t>
          </m:r>
          <m:f>
            <m:fPr>
              <m:ctrlPr>
                <w:rPr>
                  <w:rFonts w:ascii="Cambria Math" w:hAnsi="Cambria Math"/>
                  <w:sz w:val="24"/>
                </w:rPr>
              </m:ctrlPr>
            </m:fPr>
            <m:num>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en</m:t>
                  </m:r>
                </m:sub>
              </m:sSub>
              <m:r>
                <w:rPr>
                  <w:rFonts w:ascii="Cambria Math" w:hAnsi="Cambria Math"/>
                  <w:sz w:val="24"/>
                  <w:szCs w:val="24"/>
                </w:rPr>
                <m:t>×</m:t>
              </m:r>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sx</m:t>
                  </m:r>
                </m:sub>
              </m:sSub>
            </m:num>
            <m:den>
              <m:acc>
                <m:accPr>
                  <m:chr m:val="̅"/>
                  <m:ctrlPr>
                    <w:rPr>
                      <w:rFonts w:ascii="Cambria Math" w:hAnsi="Cambria Math" w:cs="Cambria Math"/>
                      <w:i/>
                      <w:sz w:val="24"/>
                    </w:rPr>
                  </m:ctrlPr>
                </m:accPr>
                <m:e>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ex</m:t>
                      </m:r>
                    </m:sub>
                  </m:sSub>
                </m:e>
              </m:acc>
              <m:r>
                <w:rPr>
                  <w:rFonts w:ascii="Cambria Math" w:hAnsi="Cambria Math" w:cs="Cambria Math"/>
                  <w:sz w:val="24"/>
                </w:rPr>
                <m:t>×</m:t>
              </m:r>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sn</m:t>
                  </m:r>
                </m:sub>
              </m:sSub>
            </m:den>
          </m:f>
          <m:r>
            <w:rPr>
              <w:rFonts w:ascii="Cambria Math" w:hAnsi="Cambria Math"/>
              <w:sz w:val="24"/>
            </w:rPr>
            <m:t xml:space="preserve">                                                     </m:t>
          </m:r>
          <m:r>
            <m:rPr>
              <m:sty m:val="p"/>
            </m:rPr>
            <w:rPr>
              <w:rFonts w:ascii="Cambria Math" w:hAnsi="Cambria Math"/>
              <w:sz w:val="24"/>
            </w:rPr>
            <m:t xml:space="preserve"> </m:t>
          </m:r>
          <m:r>
            <m:rPr>
              <m:sty m:val="p"/>
            </m:rPr>
            <w:rPr>
              <w:rFonts w:ascii="Cambria Math" w:hAnsi="Cambria Math" w:hint="eastAsia"/>
              <w:sz w:val="24"/>
            </w:rPr>
            <m:t>（</m:t>
          </m:r>
          <m:r>
            <m:rPr>
              <m:sty m:val="p"/>
            </m:rPr>
            <w:rPr>
              <w:rFonts w:ascii="Cambria Math" w:hAnsi="Cambria Math"/>
              <w:sz w:val="24"/>
            </w:rPr>
            <m:t>8</m:t>
          </m:r>
          <m:r>
            <m:rPr>
              <m:sty m:val="p"/>
            </m:rPr>
            <w:rPr>
              <w:rFonts w:ascii="Cambria Math" w:hAnsi="Cambria Math" w:hint="eastAsia"/>
              <w:sz w:val="24"/>
            </w:rPr>
            <m:t>）</m:t>
          </m:r>
          <m:r>
            <m:rPr>
              <m:sty m:val="p"/>
            </m:rPr>
            <w:rPr>
              <w:rFonts w:ascii="Cambria Math" w:hAnsi="Cambria Math"/>
              <w:sz w:val="24"/>
            </w:rPr>
            <m:t xml:space="preserve"> </m:t>
          </m:r>
          <m:r>
            <w:rPr>
              <w:rFonts w:ascii="Cambria Math" w:hAnsi="Cambria Math"/>
              <w:sz w:val="24"/>
            </w:rPr>
            <m:t xml:space="preserve"> </m:t>
          </m:r>
        </m:oMath>
      </m:oMathPara>
    </w:p>
    <w:p w14:paraId="32CF4A5A" w14:textId="53490D4A" w:rsidR="00592410" w:rsidRPr="00376396" w:rsidRDefault="00592410" w:rsidP="00592410">
      <w:pPr>
        <w:pStyle w:val="afb"/>
        <w:spacing w:line="360" w:lineRule="auto"/>
        <w:ind w:firstLine="480"/>
        <w:rPr>
          <w:sz w:val="24"/>
        </w:rPr>
      </w:pPr>
      <w:r w:rsidRPr="00376396">
        <w:rPr>
          <w:rFonts w:hint="eastAsia"/>
          <w:sz w:val="24"/>
        </w:rPr>
        <w:t>式中：</w:t>
      </w:r>
    </w:p>
    <w:p w14:paraId="556427F9" w14:textId="549CD770" w:rsidR="00592410" w:rsidRPr="00376396" w:rsidRDefault="00592410" w:rsidP="00592410">
      <w:pPr>
        <w:pStyle w:val="afb"/>
        <w:spacing w:line="360" w:lineRule="auto"/>
        <w:ind w:firstLine="480"/>
        <w:rPr>
          <w:rFonts w:ascii="Times New Roman" w:hAnsi="Times New Roman"/>
          <w:sz w:val="24"/>
          <w:szCs w:val="24"/>
        </w:rPr>
      </w:pPr>
      <w:r w:rsidRPr="00376396">
        <w:rPr>
          <w:rFonts w:hint="eastAsia"/>
          <w:sz w:val="24"/>
        </w:rPr>
        <w:t xml:space="preserve"> </w:t>
      </w:r>
      <m:oMath>
        <m:r>
          <w:rPr>
            <w:rFonts w:ascii="Cambria Math" w:hAnsi="Cambria Math" w:cs="Cambria Math"/>
            <w:sz w:val="24"/>
          </w:rPr>
          <m:t>f</m:t>
        </m:r>
        <m:d>
          <m:dPr>
            <m:ctrlPr>
              <w:rPr>
                <w:rFonts w:ascii="Cambria Math" w:hAnsi="Cambria Math" w:cs="Cambria Math"/>
                <w:sz w:val="24"/>
              </w:rPr>
            </m:ctrlPr>
          </m:dPr>
          <m:e>
            <m:r>
              <w:rPr>
                <w:rFonts w:ascii="Cambria Math" w:hAnsi="Cambria Math" w:cs="Cambria Math"/>
                <w:sz w:val="24"/>
              </w:rPr>
              <m:t>d</m:t>
            </m:r>
          </m:e>
        </m:d>
      </m:oMath>
      <w:r w:rsidR="00FE36A8" w:rsidRPr="00376396">
        <w:rPr>
          <w:rFonts w:hAnsi="宋体" w:hint="eastAsia"/>
          <w:sz w:val="24"/>
        </w:rPr>
        <w:t>—</w:t>
      </w:r>
      <w:r w:rsidR="001670D8">
        <w:rPr>
          <w:rFonts w:hint="eastAsia"/>
          <w:sz w:val="24"/>
        </w:rPr>
        <w:t>被校</w:t>
      </w:r>
      <w:r w:rsidR="001670D8">
        <w:rPr>
          <w:rFonts w:hint="eastAsia"/>
          <w:sz w:val="24"/>
        </w:rPr>
        <w:t>P</w:t>
      </w:r>
      <w:r w:rsidR="001670D8">
        <w:rPr>
          <w:sz w:val="24"/>
        </w:rPr>
        <w:t>N</w:t>
      </w:r>
      <w:r w:rsidR="001670D8">
        <w:rPr>
          <w:rFonts w:hint="eastAsia"/>
          <w:sz w:val="24"/>
        </w:rPr>
        <w:t>检测仪对</w:t>
      </w:r>
      <w:r w:rsidRPr="00376396">
        <w:rPr>
          <w:rFonts w:hint="eastAsia"/>
          <w:sz w:val="24"/>
        </w:rPr>
        <w:t>粒径为</w:t>
      </w:r>
      <m:oMath>
        <m:r>
          <w:rPr>
            <w:rFonts w:ascii="Cambria Math" w:hAnsi="Cambria Math" w:cs="Cambria Math"/>
            <w:sz w:val="24"/>
          </w:rPr>
          <m:t>d</m:t>
        </m:r>
      </m:oMath>
      <w:r w:rsidRPr="00376396">
        <w:rPr>
          <w:rFonts w:hint="eastAsia"/>
          <w:sz w:val="24"/>
        </w:rPr>
        <w:t>nm</w:t>
      </w:r>
      <w:r w:rsidR="001670D8">
        <w:rPr>
          <w:rFonts w:ascii="Times New Roman" w:hAnsi="Times New Roman" w:hint="eastAsia"/>
          <w:sz w:val="24"/>
          <w:szCs w:val="24"/>
        </w:rPr>
        <w:t>气溶胶样品</w:t>
      </w:r>
      <w:r w:rsidRPr="00376396">
        <w:rPr>
          <w:rFonts w:ascii="Times New Roman" w:hAnsi="Times New Roman" w:hint="eastAsia"/>
          <w:sz w:val="24"/>
          <w:szCs w:val="24"/>
        </w:rPr>
        <w:t>的</w:t>
      </w:r>
      <w:r w:rsidR="001670D8">
        <w:rPr>
          <w:rFonts w:ascii="Times New Roman" w:hAnsi="Times New Roman" w:hint="eastAsia"/>
          <w:sz w:val="24"/>
          <w:szCs w:val="24"/>
        </w:rPr>
        <w:t>颗粒物</w:t>
      </w:r>
      <w:r w:rsidRPr="00376396">
        <w:rPr>
          <w:rFonts w:ascii="Times New Roman" w:hAnsi="Times New Roman" w:hint="eastAsia"/>
          <w:sz w:val="24"/>
          <w:szCs w:val="24"/>
        </w:rPr>
        <w:t>浓度衰减</w:t>
      </w:r>
      <w:r w:rsidR="00C05A77">
        <w:rPr>
          <w:rFonts w:ascii="Times New Roman" w:hAnsi="Times New Roman" w:hint="eastAsia"/>
          <w:sz w:val="24"/>
          <w:szCs w:val="24"/>
        </w:rPr>
        <w:t>率</w:t>
      </w:r>
      <w:r w:rsidRPr="00376396">
        <w:rPr>
          <w:rFonts w:ascii="Times New Roman" w:hAnsi="Times New Roman" w:hint="eastAsia"/>
          <w:sz w:val="24"/>
          <w:szCs w:val="24"/>
        </w:rPr>
        <w:t>；</w:t>
      </w:r>
    </w:p>
    <w:p w14:paraId="7E5E6E05" w14:textId="05EBEEC7" w:rsidR="00592410" w:rsidRPr="00376396" w:rsidRDefault="00592410" w:rsidP="00592410">
      <w:pPr>
        <w:pStyle w:val="afb"/>
        <w:spacing w:line="360" w:lineRule="auto"/>
        <w:ind w:firstLine="480"/>
        <w:rPr>
          <w:rFonts w:ascii="Times New Roman" w:hAnsi="Times New Roman"/>
          <w:sz w:val="24"/>
          <w:szCs w:val="24"/>
        </w:rPr>
      </w:pPr>
      <w:r w:rsidRPr="00376396">
        <w:rPr>
          <w:rFonts w:ascii="Times New Roman" w:hAnsi="Times New Roman" w:hint="eastAsia"/>
          <w:sz w:val="24"/>
        </w:rPr>
        <w:t xml:space="preserve"> </w:t>
      </w:r>
      <m:oMath>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en</m:t>
            </m:r>
          </m:sub>
        </m:sSub>
        <m:r>
          <m:rPr>
            <m:sty m:val="p"/>
          </m:rPr>
          <w:rPr>
            <w:rFonts w:ascii="Cambria Math" w:hAnsi="Cambria Math" w:hint="eastAsia"/>
            <w:sz w:val="24"/>
          </w:rPr>
          <m:t>—</m:t>
        </m:r>
      </m:oMath>
      <w:r w:rsidR="00C05A77">
        <w:rPr>
          <w:rFonts w:ascii="Times New Roman" w:hAnsi="Times New Roman" w:hint="eastAsia"/>
          <w:sz w:val="24"/>
        </w:rPr>
        <w:t>连接</w:t>
      </w:r>
      <w:r w:rsidRPr="00376396">
        <w:rPr>
          <w:rFonts w:hint="eastAsia"/>
          <w:sz w:val="24"/>
        </w:rPr>
        <w:t>VPR</w:t>
      </w:r>
      <w:r w:rsidR="00FE36A8">
        <w:rPr>
          <w:rFonts w:hint="eastAsia"/>
          <w:sz w:val="24"/>
        </w:rPr>
        <w:t>采样管</w:t>
      </w:r>
      <w:r w:rsidR="00C05A77">
        <w:rPr>
          <w:rFonts w:hint="eastAsia"/>
          <w:sz w:val="24"/>
        </w:rPr>
        <w:t>时</w:t>
      </w:r>
      <w:r w:rsidR="005125FB">
        <w:rPr>
          <w:rFonts w:hint="eastAsia"/>
          <w:sz w:val="24"/>
        </w:rPr>
        <w:t>被校</w:t>
      </w:r>
      <w:r w:rsidR="005125FB">
        <w:rPr>
          <w:rFonts w:hint="eastAsia"/>
          <w:sz w:val="24"/>
        </w:rPr>
        <w:t>P</w:t>
      </w:r>
      <w:r w:rsidR="005125FB">
        <w:rPr>
          <w:sz w:val="24"/>
        </w:rPr>
        <w:t>N</w:t>
      </w:r>
      <w:r w:rsidR="005125FB">
        <w:rPr>
          <w:rFonts w:hint="eastAsia"/>
          <w:sz w:val="24"/>
        </w:rPr>
        <w:t>检测仪的颗粒数量浓度</w:t>
      </w:r>
      <w:r w:rsidRPr="00376396">
        <w:rPr>
          <w:rFonts w:hint="eastAsia"/>
          <w:sz w:val="24"/>
        </w:rPr>
        <w:t>3</w:t>
      </w:r>
      <w:r w:rsidRPr="00376396">
        <w:rPr>
          <w:rFonts w:hint="eastAsia"/>
          <w:sz w:val="24"/>
        </w:rPr>
        <w:t>次测量平均值；</w:t>
      </w:r>
    </w:p>
    <w:p w14:paraId="668C6694" w14:textId="60D4BC10" w:rsidR="00C05A77" w:rsidRDefault="00592410" w:rsidP="00C05A77">
      <w:pPr>
        <w:pStyle w:val="afb"/>
        <w:spacing w:line="360" w:lineRule="auto"/>
        <w:ind w:leftChars="250" w:left="645" w:hangingChars="50" w:hanging="120"/>
        <w:rPr>
          <w:sz w:val="24"/>
        </w:rPr>
      </w:pPr>
      <w:r w:rsidRPr="00376396">
        <w:rPr>
          <w:rFonts w:ascii="Times New Roman" w:hAnsi="Times New Roman" w:hint="eastAsia"/>
          <w:sz w:val="24"/>
        </w:rPr>
        <w:t xml:space="preserve"> </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ex</m:t>
            </m:r>
          </m:sub>
        </m:sSub>
        <m:r>
          <m:rPr>
            <m:sty m:val="p"/>
          </m:rPr>
          <w:rPr>
            <w:rFonts w:ascii="Cambria Math" w:hAnsi="Cambria Math" w:hint="eastAsia"/>
            <w:sz w:val="24"/>
          </w:rPr>
          <m:t>—</m:t>
        </m:r>
      </m:oMath>
      <w:r w:rsidR="00FE36A8">
        <w:rPr>
          <w:rFonts w:ascii="Times New Roman" w:hAnsi="Times New Roman" w:hint="eastAsia"/>
          <w:sz w:val="24"/>
          <w:szCs w:val="24"/>
        </w:rPr>
        <w:t>未</w:t>
      </w:r>
      <w:r w:rsidR="00C05A77">
        <w:rPr>
          <w:rFonts w:ascii="Times New Roman" w:hAnsi="Times New Roman" w:hint="eastAsia"/>
          <w:sz w:val="24"/>
          <w:szCs w:val="24"/>
        </w:rPr>
        <w:t>连</w:t>
      </w:r>
      <w:r w:rsidR="00FE36A8">
        <w:rPr>
          <w:rFonts w:ascii="Times New Roman" w:hAnsi="Times New Roman" w:hint="eastAsia"/>
          <w:sz w:val="24"/>
          <w:szCs w:val="24"/>
        </w:rPr>
        <w:t>接</w:t>
      </w:r>
      <w:r w:rsidR="00FE36A8" w:rsidRPr="00376396">
        <w:rPr>
          <w:rFonts w:hint="eastAsia"/>
          <w:sz w:val="24"/>
        </w:rPr>
        <w:t>VPR</w:t>
      </w:r>
      <w:r w:rsidR="00FE36A8">
        <w:rPr>
          <w:rFonts w:hint="eastAsia"/>
          <w:sz w:val="24"/>
        </w:rPr>
        <w:t>采样管时被校</w:t>
      </w:r>
      <w:r w:rsidR="00FE36A8">
        <w:rPr>
          <w:rFonts w:hint="eastAsia"/>
          <w:sz w:val="24"/>
        </w:rPr>
        <w:t>P</w:t>
      </w:r>
      <w:r w:rsidR="00FE36A8">
        <w:rPr>
          <w:sz w:val="24"/>
        </w:rPr>
        <w:t>N</w:t>
      </w:r>
      <w:r w:rsidR="00FE36A8">
        <w:rPr>
          <w:rFonts w:hint="eastAsia"/>
          <w:sz w:val="24"/>
        </w:rPr>
        <w:t>检测仪的颗粒数量浓度</w:t>
      </w:r>
      <w:r w:rsidR="00FE36A8" w:rsidRPr="00376396">
        <w:rPr>
          <w:rFonts w:hint="eastAsia"/>
          <w:sz w:val="24"/>
        </w:rPr>
        <w:t>3</w:t>
      </w:r>
      <w:r w:rsidR="00FE36A8" w:rsidRPr="00376396">
        <w:rPr>
          <w:rFonts w:hint="eastAsia"/>
          <w:sz w:val="24"/>
        </w:rPr>
        <w:t>次测量平均值</w:t>
      </w:r>
      <w:r w:rsidRPr="00376396">
        <w:rPr>
          <w:rFonts w:hint="eastAsia"/>
          <w:sz w:val="24"/>
        </w:rPr>
        <w:t>；</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sn</m:t>
            </m:r>
          </m:sub>
        </m:sSub>
      </m:oMath>
      <w:r w:rsidR="00FE36A8" w:rsidRPr="00376396">
        <w:rPr>
          <w:rFonts w:hAnsi="宋体" w:hint="eastAsia"/>
          <w:sz w:val="24"/>
        </w:rPr>
        <w:t>—</w:t>
      </w:r>
      <w:r w:rsidR="00C05A77">
        <w:rPr>
          <w:rFonts w:ascii="Times New Roman" w:hAnsi="Times New Roman" w:hint="eastAsia"/>
          <w:sz w:val="24"/>
        </w:rPr>
        <w:t>连接</w:t>
      </w:r>
      <w:r w:rsidR="00C05A77" w:rsidRPr="00376396">
        <w:rPr>
          <w:rFonts w:hint="eastAsia"/>
          <w:sz w:val="24"/>
        </w:rPr>
        <w:t>VPR</w:t>
      </w:r>
      <w:r w:rsidR="00C05A77">
        <w:rPr>
          <w:rFonts w:hint="eastAsia"/>
          <w:sz w:val="24"/>
        </w:rPr>
        <w:t>采样管时，标准仪器的颗粒数量浓度的</w:t>
      </w:r>
      <w:r w:rsidR="00C05A77">
        <w:rPr>
          <w:rFonts w:hint="eastAsia"/>
          <w:sz w:val="24"/>
        </w:rPr>
        <w:t>3</w:t>
      </w:r>
      <w:r w:rsidR="00C05A77">
        <w:rPr>
          <w:rFonts w:hint="eastAsia"/>
          <w:sz w:val="24"/>
        </w:rPr>
        <w:t>次测量平均值；</w:t>
      </w:r>
    </w:p>
    <w:p w14:paraId="68A18E2C" w14:textId="66DD606B" w:rsidR="00C05A77" w:rsidRDefault="00000000" w:rsidP="00C65FFB">
      <w:pPr>
        <w:pStyle w:val="afb"/>
        <w:spacing w:line="360" w:lineRule="auto"/>
        <w:ind w:leftChars="300" w:left="630" w:firstLineChars="0" w:firstLine="0"/>
        <w:rPr>
          <w:sz w:val="24"/>
        </w:rPr>
      </w:pP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sx</m:t>
            </m:r>
          </m:sub>
        </m:sSub>
      </m:oMath>
      <w:r w:rsidR="00C05A77" w:rsidRPr="00376396">
        <w:rPr>
          <w:rFonts w:hAnsi="宋体" w:hint="eastAsia"/>
          <w:sz w:val="24"/>
        </w:rPr>
        <w:t>—</w:t>
      </w:r>
      <w:r w:rsidR="00C05A77">
        <w:rPr>
          <w:rFonts w:hAnsi="宋体" w:hint="eastAsia"/>
          <w:sz w:val="24"/>
        </w:rPr>
        <w:t>未</w:t>
      </w:r>
      <w:r w:rsidR="00C05A77">
        <w:rPr>
          <w:rFonts w:ascii="Times New Roman" w:hAnsi="Times New Roman" w:hint="eastAsia"/>
          <w:sz w:val="24"/>
        </w:rPr>
        <w:t>连接</w:t>
      </w:r>
      <w:r w:rsidR="00C05A77" w:rsidRPr="00376396">
        <w:rPr>
          <w:rFonts w:hint="eastAsia"/>
          <w:sz w:val="24"/>
        </w:rPr>
        <w:t>VPR</w:t>
      </w:r>
      <w:r w:rsidR="00C05A77">
        <w:rPr>
          <w:rFonts w:hint="eastAsia"/>
          <w:sz w:val="24"/>
        </w:rPr>
        <w:t>采样管时，标准仪器的颗粒数量浓度的</w:t>
      </w:r>
      <w:r w:rsidR="00C05A77">
        <w:rPr>
          <w:rFonts w:hint="eastAsia"/>
          <w:sz w:val="24"/>
        </w:rPr>
        <w:t>3</w:t>
      </w:r>
      <w:r w:rsidR="00C05A77">
        <w:rPr>
          <w:rFonts w:hint="eastAsia"/>
          <w:sz w:val="24"/>
        </w:rPr>
        <w:t>次测量平均值</w:t>
      </w:r>
      <w:r w:rsidR="00306ACC">
        <w:rPr>
          <w:rFonts w:hint="eastAsia"/>
          <w:sz w:val="24"/>
        </w:rPr>
        <w:t>。</w:t>
      </w:r>
    </w:p>
    <w:p w14:paraId="599FB16C" w14:textId="77777777" w:rsidR="00FE36A8" w:rsidRPr="00C65FFB" w:rsidRDefault="00FE36A8" w:rsidP="00C65FFB">
      <w:pPr>
        <w:spacing w:line="360" w:lineRule="auto"/>
        <w:rPr>
          <w:sz w:val="24"/>
        </w:rPr>
      </w:pPr>
    </w:p>
    <w:p w14:paraId="79572176" w14:textId="1457AFF8" w:rsidR="00592410" w:rsidRDefault="00592410" w:rsidP="00592410">
      <w:pPr>
        <w:pStyle w:val="afb"/>
        <w:spacing w:line="360" w:lineRule="auto"/>
        <w:ind w:firstLineChars="0" w:firstLine="0"/>
        <w:rPr>
          <w:rFonts w:ascii="Times New Roman" w:hAnsi="Times New Roman"/>
          <w:sz w:val="24"/>
        </w:rPr>
      </w:pPr>
      <w:r w:rsidRPr="00376396">
        <w:rPr>
          <w:rFonts w:ascii="Times New Roman" w:hAnsi="Times New Roman" w:hint="eastAsia"/>
          <w:sz w:val="24"/>
          <w:szCs w:val="24"/>
        </w:rPr>
        <w:t>7.</w:t>
      </w:r>
      <w:r w:rsidR="00006662">
        <w:rPr>
          <w:rFonts w:ascii="Times New Roman" w:hAnsi="Times New Roman"/>
          <w:sz w:val="24"/>
          <w:szCs w:val="24"/>
        </w:rPr>
        <w:t>8</w:t>
      </w:r>
      <w:r w:rsidRPr="00376396">
        <w:rPr>
          <w:rFonts w:ascii="Times New Roman" w:hAnsi="Times New Roman" w:hint="eastAsia"/>
          <w:sz w:val="24"/>
          <w:szCs w:val="24"/>
        </w:rPr>
        <w:t>.</w:t>
      </w:r>
      <w:r w:rsidR="001D6BBD">
        <w:rPr>
          <w:rFonts w:ascii="Times New Roman" w:hAnsi="Times New Roman"/>
          <w:sz w:val="24"/>
          <w:szCs w:val="24"/>
        </w:rPr>
        <w:t>6</w:t>
      </w:r>
      <w:r w:rsidR="001D6BBD" w:rsidRPr="00376396">
        <w:rPr>
          <w:rFonts w:ascii="Times New Roman" w:hAnsi="Times New Roman" w:hint="eastAsia"/>
          <w:sz w:val="24"/>
          <w:szCs w:val="24"/>
        </w:rPr>
        <w:t xml:space="preserve"> </w:t>
      </w:r>
      <w:r w:rsidRPr="00376396">
        <w:rPr>
          <w:rFonts w:ascii="Times New Roman" w:hAnsi="Times New Roman" w:hint="eastAsia"/>
          <w:sz w:val="24"/>
          <w:szCs w:val="24"/>
        </w:rPr>
        <w:t>按照公式（</w:t>
      </w:r>
      <w:r w:rsidRPr="00376396">
        <w:rPr>
          <w:rFonts w:ascii="Times New Roman" w:hAnsi="Times New Roman"/>
          <w:sz w:val="24"/>
          <w:szCs w:val="24"/>
        </w:rPr>
        <w:t>9</w:t>
      </w:r>
      <w:r w:rsidRPr="00376396">
        <w:rPr>
          <w:rFonts w:ascii="Times New Roman" w:hAnsi="Times New Roman" w:hint="eastAsia"/>
          <w:sz w:val="24"/>
          <w:szCs w:val="24"/>
        </w:rPr>
        <w:t>）计算</w:t>
      </w:r>
      <w:r w:rsidRPr="00376396">
        <w:rPr>
          <w:rFonts w:ascii="Times New Roman" w:hAnsi="Times New Roman" w:hint="eastAsia"/>
          <w:sz w:val="24"/>
        </w:rPr>
        <w:t>30nm</w:t>
      </w:r>
      <w:r w:rsidRPr="00376396">
        <w:rPr>
          <w:rFonts w:ascii="Times New Roman" w:hAnsi="Times New Roman" w:hint="eastAsia"/>
          <w:sz w:val="24"/>
        </w:rPr>
        <w:t>和</w:t>
      </w:r>
      <w:r w:rsidRPr="00376396">
        <w:rPr>
          <w:rFonts w:ascii="Times New Roman" w:hAnsi="Times New Roman" w:hint="eastAsia"/>
          <w:sz w:val="24"/>
        </w:rPr>
        <w:t>50nm</w:t>
      </w:r>
      <w:r w:rsidRPr="00376396">
        <w:rPr>
          <w:rFonts w:ascii="Times New Roman" w:hAnsi="Times New Roman" w:hint="eastAsia"/>
          <w:sz w:val="24"/>
        </w:rPr>
        <w:t>颗粒物的浓度衰减系数</w:t>
      </w:r>
    </w:p>
    <w:p w14:paraId="4BEDBB51" w14:textId="08F0391D" w:rsidR="00006662" w:rsidRPr="00006662" w:rsidRDefault="00006662" w:rsidP="00592410">
      <w:pPr>
        <w:pStyle w:val="afb"/>
        <w:spacing w:line="360" w:lineRule="auto"/>
        <w:ind w:firstLineChars="0" w:firstLine="0"/>
        <w:rPr>
          <w:rFonts w:ascii="Times New Roman" w:hAnsi="Times New Roman"/>
          <w:sz w:val="24"/>
          <w:szCs w:val="24"/>
        </w:rPr>
      </w:pPr>
      <m:oMathPara>
        <m:oMathParaPr>
          <m:jc m:val="right"/>
        </m:oMathParaPr>
        <m:oMath>
          <m:r>
            <w:rPr>
              <w:rFonts w:ascii="Cambria Math" w:hAnsi="Cambria Math" w:cs="Cambria Math"/>
              <w:sz w:val="24"/>
            </w:rPr>
            <m:t>k</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i</m:t>
                  </m:r>
                </m:sub>
              </m:sSub>
            </m:e>
          </m:d>
          <m:r>
            <m:rPr>
              <m:sty m:val="p"/>
            </m:rPr>
            <w:rPr>
              <w:rFonts w:ascii="Cambria Math" w:hAnsi="Cambria Math" w:cs="Cambria Math"/>
              <w:sz w:val="24"/>
            </w:rPr>
            <m:t>=</m:t>
          </m:r>
          <m:f>
            <m:fPr>
              <m:ctrlPr>
                <w:rPr>
                  <w:rFonts w:ascii="Cambria Math" w:hAnsi="Cambria Math"/>
                  <w:sz w:val="24"/>
                </w:rPr>
              </m:ctrlPr>
            </m:fPr>
            <m:num>
              <m:r>
                <w:rPr>
                  <w:rFonts w:ascii="Cambria Math" w:hAnsi="Cambria Math" w:cs="Cambria Math"/>
                  <w:sz w:val="24"/>
                </w:rPr>
                <m:t>f</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i</m:t>
                      </m:r>
                    </m:sub>
                  </m:sSub>
                </m:e>
              </m:d>
            </m:num>
            <m:den>
              <m:r>
                <w:rPr>
                  <w:rFonts w:ascii="Cambria Math" w:hAnsi="Cambria Math" w:cs="Cambria Math"/>
                  <w:sz w:val="24"/>
                </w:rPr>
                <m:t>f</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100</m:t>
                      </m:r>
                    </m:sub>
                  </m:sSub>
                </m:e>
              </m:d>
            </m:den>
          </m:f>
          <m:r>
            <w:rPr>
              <w:rFonts w:ascii="Cambria Math" w:hAnsi="Cambria Math"/>
              <w:sz w:val="24"/>
            </w:rPr>
            <m:t xml:space="preserve">                                                      </m:t>
          </m:r>
          <m:r>
            <m:rPr>
              <m:sty m:val="p"/>
            </m:rPr>
            <w:rPr>
              <w:rFonts w:ascii="Cambria Math" w:hAnsi="Cambria Math" w:hint="eastAsia"/>
              <w:sz w:val="24"/>
            </w:rPr>
            <m:t>（</m:t>
          </m:r>
          <m:r>
            <m:rPr>
              <m:sty m:val="p"/>
            </m:rPr>
            <w:rPr>
              <w:rFonts w:ascii="Cambria Math" w:hAnsi="Cambria Math"/>
              <w:sz w:val="24"/>
            </w:rPr>
            <m:t>9</m:t>
          </m:r>
          <m:r>
            <m:rPr>
              <m:sty m:val="p"/>
            </m:rPr>
            <w:rPr>
              <w:rFonts w:ascii="Cambria Math" w:hAnsi="Cambria Math" w:hint="eastAsia"/>
              <w:sz w:val="24"/>
            </w:rPr>
            <m:t>）</m:t>
          </m:r>
        </m:oMath>
      </m:oMathPara>
    </w:p>
    <w:p w14:paraId="6365ABD3" w14:textId="551E007F" w:rsidR="00006662" w:rsidRDefault="00592410" w:rsidP="00006662">
      <w:pPr>
        <w:pStyle w:val="afb"/>
        <w:spacing w:line="360" w:lineRule="auto"/>
        <w:ind w:firstLine="480"/>
        <w:rPr>
          <w:sz w:val="24"/>
        </w:rPr>
      </w:pPr>
      <w:r w:rsidRPr="00376396">
        <w:rPr>
          <w:rFonts w:hint="eastAsia"/>
          <w:sz w:val="24"/>
        </w:rPr>
        <w:t xml:space="preserve">   </w:t>
      </w:r>
      <w:r w:rsidR="00006662" w:rsidRPr="00376396">
        <w:rPr>
          <w:rFonts w:hint="eastAsia"/>
          <w:sz w:val="24"/>
        </w:rPr>
        <w:t>式中：</w:t>
      </w:r>
    </w:p>
    <w:p w14:paraId="3A7F25AA" w14:textId="0F1CEABA" w:rsidR="00592410" w:rsidRPr="00376396" w:rsidRDefault="00592410" w:rsidP="00006662">
      <w:pPr>
        <w:spacing w:line="360" w:lineRule="auto"/>
        <w:ind w:firstLineChars="500" w:firstLine="1200"/>
        <w:rPr>
          <w:sz w:val="24"/>
        </w:rPr>
      </w:pPr>
      <w:r w:rsidRPr="00376396">
        <w:rPr>
          <w:rFonts w:ascii="Calibri" w:hAnsi="Calibri" w:hint="eastAsia"/>
          <w:sz w:val="24"/>
        </w:rPr>
        <w:t xml:space="preserve"> </w:t>
      </w:r>
      <m:oMath>
        <m:r>
          <w:rPr>
            <w:rFonts w:ascii="Cambria Math" w:hAnsi="Cambria Math" w:cs="Cambria Math"/>
            <w:sz w:val="24"/>
          </w:rPr>
          <m:t>k</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i</m:t>
                </m:r>
              </m:sub>
            </m:sSub>
          </m:e>
        </m:d>
      </m:oMath>
      <w:r w:rsidRPr="00376396">
        <w:rPr>
          <w:rFonts w:hint="eastAsia"/>
          <w:sz w:val="24"/>
        </w:rPr>
        <w:t>：发生粒径为</w:t>
      </w:r>
      <m:oMath>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i</m:t>
            </m:r>
          </m:sub>
        </m:sSub>
      </m:oMath>
      <w:r w:rsidRPr="00376396">
        <w:rPr>
          <w:rFonts w:hint="eastAsia"/>
          <w:sz w:val="24"/>
        </w:rPr>
        <w:t>nm</w:t>
      </w:r>
      <w:r w:rsidRPr="00376396">
        <w:rPr>
          <w:rFonts w:hint="eastAsia"/>
          <w:sz w:val="24"/>
        </w:rPr>
        <w:t>颗粒物时的浓度衰系数；</w:t>
      </w:r>
    </w:p>
    <w:p w14:paraId="3AD4BB3B" w14:textId="1A73839F" w:rsidR="00592410" w:rsidRPr="00376396" w:rsidRDefault="00592410" w:rsidP="00006662">
      <w:pPr>
        <w:spacing w:line="360" w:lineRule="auto"/>
        <w:ind w:firstLineChars="475" w:firstLine="1140"/>
        <w:rPr>
          <w:sz w:val="24"/>
        </w:rPr>
      </w:pPr>
      <w:r w:rsidRPr="00376396">
        <w:rPr>
          <w:rFonts w:hint="eastAsia"/>
          <w:sz w:val="24"/>
        </w:rPr>
        <w:t xml:space="preserve"> </w:t>
      </w:r>
      <m:oMath>
        <m:r>
          <w:rPr>
            <w:rFonts w:ascii="Cambria Math" w:hAnsi="Cambria Math" w:cs="Cambria Math"/>
            <w:sz w:val="24"/>
          </w:rPr>
          <m:t>f</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100</m:t>
                </m:r>
              </m:sub>
            </m:sSub>
          </m:e>
        </m:d>
      </m:oMath>
      <w:r w:rsidRPr="00376396">
        <w:rPr>
          <w:rFonts w:hint="eastAsia"/>
          <w:sz w:val="24"/>
        </w:rPr>
        <w:t>：发生粒径为</w:t>
      </w:r>
      <m:oMath>
        <m:r>
          <w:rPr>
            <w:rFonts w:ascii="Cambria Math" w:hAnsi="Cambria Math" w:cs="Cambria Math"/>
            <w:sz w:val="24"/>
          </w:rPr>
          <m:t>100</m:t>
        </m:r>
      </m:oMath>
      <w:r w:rsidRPr="00376396">
        <w:rPr>
          <w:rFonts w:hint="eastAsia"/>
          <w:sz w:val="24"/>
        </w:rPr>
        <w:t>nm</w:t>
      </w:r>
      <w:r w:rsidRPr="00376396">
        <w:rPr>
          <w:rFonts w:hint="eastAsia"/>
          <w:sz w:val="24"/>
        </w:rPr>
        <w:t>颗粒物时的浓度衰减率</w:t>
      </w:r>
      <w:bookmarkEnd w:id="41"/>
      <w:r w:rsidR="00306ACC">
        <w:rPr>
          <w:rFonts w:hint="eastAsia"/>
          <w:sz w:val="24"/>
        </w:rPr>
        <w:t>。</w:t>
      </w:r>
    </w:p>
    <w:p w14:paraId="7AD0921E" w14:textId="77777777" w:rsidR="00592410" w:rsidRPr="00C53B7C" w:rsidRDefault="00592410" w:rsidP="00DF165D">
      <w:pPr>
        <w:spacing w:line="360" w:lineRule="auto"/>
        <w:rPr>
          <w:color w:val="000000" w:themeColor="text1"/>
          <w:sz w:val="24"/>
        </w:rPr>
      </w:pPr>
    </w:p>
    <w:p w14:paraId="6BE4F6B7" w14:textId="118A1004" w:rsidR="00993ECD" w:rsidRPr="00C53B7C" w:rsidRDefault="00592410" w:rsidP="005B3DD5">
      <w:pPr>
        <w:pStyle w:val="1"/>
        <w:rPr>
          <w:color w:val="000000" w:themeColor="text1"/>
        </w:rPr>
      </w:pPr>
      <w:bookmarkStart w:id="42" w:name="_Toc107827275"/>
      <w:r>
        <w:rPr>
          <w:color w:val="000000" w:themeColor="text1"/>
        </w:rPr>
        <w:t>8</w:t>
      </w:r>
      <w:r w:rsidR="00BD247C" w:rsidRPr="00C53B7C">
        <w:rPr>
          <w:rFonts w:hint="eastAsia"/>
          <w:color w:val="000000" w:themeColor="text1"/>
        </w:rPr>
        <w:t xml:space="preserve">  </w:t>
      </w:r>
      <w:r w:rsidR="00BD247C" w:rsidRPr="00C53B7C">
        <w:rPr>
          <w:rFonts w:hint="eastAsia"/>
          <w:color w:val="000000" w:themeColor="text1"/>
        </w:rPr>
        <w:t>校准结果表达</w:t>
      </w:r>
      <w:bookmarkEnd w:id="42"/>
      <w:r w:rsidR="00BD247C" w:rsidRPr="00C53B7C">
        <w:rPr>
          <w:rFonts w:hint="eastAsia"/>
          <w:color w:val="000000" w:themeColor="text1"/>
        </w:rPr>
        <w:t xml:space="preserve"> </w:t>
      </w:r>
    </w:p>
    <w:p w14:paraId="49D9BDF2" w14:textId="77777777" w:rsidR="007C7028" w:rsidRPr="00C53B7C" w:rsidRDefault="000E034E" w:rsidP="007C7028">
      <w:pPr>
        <w:tabs>
          <w:tab w:val="right" w:leader="middleDot" w:pos="9360"/>
          <w:tab w:val="right" w:leader="middleDot" w:pos="9450"/>
          <w:tab w:val="right" w:leader="dot" w:pos="11340"/>
          <w:tab w:val="right" w:leader="middleDot" w:pos="14742"/>
        </w:tabs>
        <w:spacing w:line="520" w:lineRule="exact"/>
        <w:ind w:firstLineChars="205" w:firstLine="492"/>
        <w:rPr>
          <w:rFonts w:hAnsi="宋体"/>
          <w:color w:val="000000" w:themeColor="text1"/>
          <w:sz w:val="24"/>
        </w:rPr>
      </w:pPr>
      <w:r w:rsidRPr="00C53B7C">
        <w:rPr>
          <w:rFonts w:hAnsi="宋体"/>
          <w:color w:val="000000" w:themeColor="text1"/>
          <w:sz w:val="24"/>
        </w:rPr>
        <w:t>校准结果</w:t>
      </w:r>
      <w:r w:rsidRPr="00C53B7C">
        <w:rPr>
          <w:rFonts w:hAnsi="宋体" w:hint="eastAsia"/>
          <w:color w:val="000000" w:themeColor="text1"/>
          <w:sz w:val="24"/>
        </w:rPr>
        <w:t>应在</w:t>
      </w:r>
      <w:r w:rsidRPr="00C53B7C">
        <w:rPr>
          <w:rFonts w:hAnsi="宋体"/>
          <w:color w:val="000000" w:themeColor="text1"/>
          <w:sz w:val="24"/>
        </w:rPr>
        <w:t>校准证书</w:t>
      </w:r>
      <w:r w:rsidRPr="00C53B7C">
        <w:rPr>
          <w:rFonts w:hAnsi="宋体" w:hint="eastAsia"/>
          <w:color w:val="000000" w:themeColor="text1"/>
          <w:sz w:val="24"/>
        </w:rPr>
        <w:t>上反映。</w:t>
      </w:r>
      <w:r w:rsidRPr="00C53B7C">
        <w:rPr>
          <w:rFonts w:hAnsi="宋体"/>
          <w:color w:val="000000" w:themeColor="text1"/>
          <w:sz w:val="24"/>
        </w:rPr>
        <w:t>校准证书应包括以下</w:t>
      </w:r>
      <w:r w:rsidRPr="00C53B7C">
        <w:rPr>
          <w:rFonts w:hAnsi="宋体" w:hint="eastAsia"/>
          <w:color w:val="000000" w:themeColor="text1"/>
          <w:sz w:val="24"/>
        </w:rPr>
        <w:t>信息：</w:t>
      </w:r>
    </w:p>
    <w:p w14:paraId="4158C34E"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color w:val="000000" w:themeColor="text1"/>
          <w:sz w:val="24"/>
        </w:rPr>
        <w:t xml:space="preserve">a) </w:t>
      </w:r>
      <w:r w:rsidRPr="00C53B7C">
        <w:rPr>
          <w:rFonts w:hAnsi="宋体"/>
          <w:color w:val="000000" w:themeColor="text1"/>
          <w:sz w:val="24"/>
        </w:rPr>
        <w:t>标题</w:t>
      </w:r>
      <w:r w:rsidRPr="00C53B7C">
        <w:rPr>
          <w:rFonts w:hAnsi="宋体"/>
          <w:color w:val="000000" w:themeColor="text1"/>
          <w:sz w:val="24"/>
        </w:rPr>
        <w:t xml:space="preserve">: </w:t>
      </w:r>
      <w:r w:rsidRPr="00C53B7C">
        <w:rPr>
          <w:rFonts w:hAnsi="宋体"/>
          <w:color w:val="000000" w:themeColor="text1"/>
          <w:sz w:val="24"/>
        </w:rPr>
        <w:t>“校准证书”</w:t>
      </w:r>
      <w:r w:rsidRPr="00C53B7C">
        <w:rPr>
          <w:rFonts w:hAnsi="宋体" w:hint="eastAsia"/>
          <w:color w:val="000000" w:themeColor="text1"/>
          <w:sz w:val="24"/>
        </w:rPr>
        <w:t>；</w:t>
      </w:r>
    </w:p>
    <w:p w14:paraId="054971BD"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color w:val="000000" w:themeColor="text1"/>
          <w:sz w:val="24"/>
        </w:rPr>
        <w:t xml:space="preserve">b) </w:t>
      </w:r>
      <w:r w:rsidRPr="00C53B7C">
        <w:rPr>
          <w:rFonts w:hAnsi="宋体"/>
          <w:color w:val="000000" w:themeColor="text1"/>
          <w:sz w:val="24"/>
        </w:rPr>
        <w:t>实验室名称和地址</w:t>
      </w:r>
      <w:r w:rsidRPr="00C53B7C">
        <w:rPr>
          <w:rFonts w:hAnsi="宋体" w:hint="eastAsia"/>
          <w:color w:val="000000" w:themeColor="text1"/>
          <w:sz w:val="24"/>
        </w:rPr>
        <w:t>；</w:t>
      </w:r>
    </w:p>
    <w:p w14:paraId="6D9D1070"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color w:val="000000" w:themeColor="text1"/>
          <w:sz w:val="24"/>
        </w:rPr>
        <w:t xml:space="preserve">c) </w:t>
      </w:r>
      <w:r w:rsidRPr="00C53B7C">
        <w:rPr>
          <w:rFonts w:hAnsi="宋体"/>
          <w:color w:val="000000" w:themeColor="text1"/>
          <w:sz w:val="24"/>
        </w:rPr>
        <w:t>进行校准的地点</w:t>
      </w:r>
      <w:r w:rsidRPr="00C53B7C">
        <w:rPr>
          <w:rFonts w:hAnsi="宋体" w:hint="eastAsia"/>
          <w:color w:val="000000" w:themeColor="text1"/>
          <w:sz w:val="24"/>
        </w:rPr>
        <w:t>；</w:t>
      </w:r>
    </w:p>
    <w:p w14:paraId="3D8C7C0B"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color w:val="000000" w:themeColor="text1"/>
          <w:sz w:val="24"/>
        </w:rPr>
        <w:t xml:space="preserve">d) </w:t>
      </w:r>
      <w:r w:rsidRPr="00C53B7C">
        <w:rPr>
          <w:rFonts w:hAnsi="宋体"/>
          <w:color w:val="000000" w:themeColor="text1"/>
          <w:sz w:val="24"/>
        </w:rPr>
        <w:t>校准证书编号</w:t>
      </w:r>
      <w:r w:rsidRPr="00C53B7C">
        <w:rPr>
          <w:rFonts w:hAnsi="宋体" w:hint="eastAsia"/>
          <w:color w:val="000000" w:themeColor="text1"/>
          <w:sz w:val="24"/>
        </w:rPr>
        <w:t>、</w:t>
      </w:r>
      <w:r w:rsidRPr="00C53B7C">
        <w:rPr>
          <w:rFonts w:hAnsi="宋体"/>
          <w:color w:val="000000" w:themeColor="text1"/>
          <w:sz w:val="24"/>
        </w:rPr>
        <w:t>页码及总页数的标识</w:t>
      </w:r>
      <w:r w:rsidRPr="00C53B7C">
        <w:rPr>
          <w:rFonts w:hAnsi="宋体" w:hint="eastAsia"/>
          <w:color w:val="000000" w:themeColor="text1"/>
          <w:sz w:val="24"/>
        </w:rPr>
        <w:t>；</w:t>
      </w:r>
    </w:p>
    <w:p w14:paraId="517F8671"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hint="eastAsia"/>
          <w:color w:val="000000" w:themeColor="text1"/>
          <w:sz w:val="24"/>
        </w:rPr>
        <w:t xml:space="preserve">e) </w:t>
      </w:r>
      <w:r w:rsidRPr="00C53B7C">
        <w:rPr>
          <w:rFonts w:hAnsi="宋体" w:hint="eastAsia"/>
          <w:color w:val="000000" w:themeColor="text1"/>
          <w:sz w:val="24"/>
        </w:rPr>
        <w:t>客户名称和地址；</w:t>
      </w:r>
    </w:p>
    <w:p w14:paraId="24556BBA"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hint="eastAsia"/>
          <w:color w:val="000000" w:themeColor="text1"/>
          <w:sz w:val="24"/>
        </w:rPr>
        <w:t xml:space="preserve">f) </w:t>
      </w:r>
      <w:r w:rsidRPr="00C53B7C">
        <w:rPr>
          <w:rFonts w:hAnsi="宋体"/>
          <w:color w:val="000000" w:themeColor="text1"/>
          <w:sz w:val="24"/>
        </w:rPr>
        <w:t>被校仪器的制造单位、名称、型号及编号</w:t>
      </w:r>
      <w:r w:rsidRPr="00C53B7C">
        <w:rPr>
          <w:rFonts w:hAnsi="宋体" w:hint="eastAsia"/>
          <w:color w:val="000000" w:themeColor="text1"/>
          <w:sz w:val="24"/>
        </w:rPr>
        <w:t>；</w:t>
      </w:r>
    </w:p>
    <w:p w14:paraId="7C128DC4"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hint="eastAsia"/>
          <w:color w:val="000000" w:themeColor="text1"/>
          <w:sz w:val="24"/>
        </w:rPr>
        <w:t>g</w:t>
      </w:r>
      <w:r w:rsidRPr="00C53B7C">
        <w:rPr>
          <w:rFonts w:hAnsi="宋体"/>
          <w:color w:val="000000" w:themeColor="text1"/>
          <w:sz w:val="24"/>
        </w:rPr>
        <w:t xml:space="preserve">) </w:t>
      </w:r>
      <w:r w:rsidRPr="00C53B7C">
        <w:rPr>
          <w:rFonts w:hAnsi="宋体"/>
          <w:color w:val="000000" w:themeColor="text1"/>
          <w:sz w:val="24"/>
        </w:rPr>
        <w:t>校准单位校准专用章；</w:t>
      </w:r>
    </w:p>
    <w:p w14:paraId="6ED5982E"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color w:val="000000" w:themeColor="text1"/>
          <w:sz w:val="24"/>
        </w:rPr>
        <w:t xml:space="preserve">h) </w:t>
      </w:r>
      <w:r w:rsidRPr="00C53B7C">
        <w:rPr>
          <w:rFonts w:hAnsi="宋体"/>
          <w:color w:val="000000" w:themeColor="text1"/>
          <w:sz w:val="24"/>
        </w:rPr>
        <w:t>校准日期</w:t>
      </w:r>
      <w:r w:rsidRPr="00C53B7C">
        <w:rPr>
          <w:rFonts w:hAnsi="宋体" w:hint="eastAsia"/>
          <w:color w:val="000000" w:themeColor="text1"/>
          <w:sz w:val="24"/>
        </w:rPr>
        <w:t>；</w:t>
      </w:r>
    </w:p>
    <w:p w14:paraId="133BFFD8"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proofErr w:type="spellStart"/>
      <w:r w:rsidRPr="00C53B7C">
        <w:rPr>
          <w:rFonts w:hAnsi="宋体"/>
          <w:color w:val="000000" w:themeColor="text1"/>
          <w:sz w:val="24"/>
        </w:rPr>
        <w:t>i</w:t>
      </w:r>
      <w:proofErr w:type="spellEnd"/>
      <w:r w:rsidRPr="00C53B7C">
        <w:rPr>
          <w:rFonts w:hAnsi="宋体"/>
          <w:color w:val="000000" w:themeColor="text1"/>
          <w:sz w:val="24"/>
        </w:rPr>
        <w:t>)</w:t>
      </w:r>
      <w:r w:rsidRPr="00C53B7C">
        <w:rPr>
          <w:rFonts w:hAnsi="宋体" w:hint="eastAsia"/>
          <w:color w:val="000000" w:themeColor="text1"/>
          <w:sz w:val="24"/>
        </w:rPr>
        <w:t xml:space="preserve"> </w:t>
      </w:r>
      <w:r w:rsidRPr="00C53B7C">
        <w:rPr>
          <w:rFonts w:hAnsi="宋体"/>
          <w:color w:val="000000" w:themeColor="text1"/>
          <w:sz w:val="24"/>
        </w:rPr>
        <w:t>校准所依据的技术规范名称及代号</w:t>
      </w:r>
      <w:r w:rsidRPr="00C53B7C">
        <w:rPr>
          <w:rFonts w:hAnsi="宋体" w:hint="eastAsia"/>
          <w:color w:val="000000" w:themeColor="text1"/>
          <w:sz w:val="24"/>
        </w:rPr>
        <w:t>；</w:t>
      </w:r>
    </w:p>
    <w:p w14:paraId="7FD2C0EE"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color w:val="000000" w:themeColor="text1"/>
          <w:sz w:val="24"/>
        </w:rPr>
        <w:t xml:space="preserve">j) </w:t>
      </w:r>
      <w:r w:rsidRPr="00C53B7C">
        <w:rPr>
          <w:rFonts w:hAnsi="宋体"/>
          <w:color w:val="000000" w:themeColor="text1"/>
          <w:sz w:val="24"/>
        </w:rPr>
        <w:t>本次校准所用</w:t>
      </w:r>
      <w:r w:rsidR="007C7028" w:rsidRPr="00C53B7C">
        <w:rPr>
          <w:rFonts w:hAnsi="宋体" w:hint="eastAsia"/>
          <w:color w:val="000000" w:themeColor="text1"/>
          <w:sz w:val="24"/>
        </w:rPr>
        <w:t>有证</w:t>
      </w:r>
      <w:r w:rsidRPr="00C53B7C">
        <w:rPr>
          <w:rFonts w:hAnsi="宋体"/>
          <w:color w:val="000000" w:themeColor="text1"/>
          <w:sz w:val="24"/>
        </w:rPr>
        <w:t>标准物质和</w:t>
      </w:r>
      <w:r w:rsidRPr="00C53B7C">
        <w:rPr>
          <w:rFonts w:hAnsi="宋体" w:hint="eastAsia"/>
          <w:color w:val="000000" w:themeColor="text1"/>
          <w:sz w:val="24"/>
        </w:rPr>
        <w:t>主要</w:t>
      </w:r>
      <w:r w:rsidRPr="00C53B7C">
        <w:rPr>
          <w:rFonts w:hAnsi="宋体"/>
          <w:color w:val="000000" w:themeColor="text1"/>
          <w:sz w:val="24"/>
        </w:rPr>
        <w:t>测量设备名称、型号、准确度等级或不确定度或最大允许误差、仪器编号、证书编号及有效期</w:t>
      </w:r>
      <w:r w:rsidRPr="00C53B7C">
        <w:rPr>
          <w:rFonts w:hAnsi="宋体" w:hint="eastAsia"/>
          <w:color w:val="000000" w:themeColor="text1"/>
          <w:sz w:val="24"/>
        </w:rPr>
        <w:t>；</w:t>
      </w:r>
    </w:p>
    <w:p w14:paraId="534064E5"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color w:val="000000" w:themeColor="text1"/>
          <w:sz w:val="24"/>
        </w:rPr>
        <w:t xml:space="preserve">k) </w:t>
      </w:r>
      <w:r w:rsidRPr="00C53B7C">
        <w:rPr>
          <w:rFonts w:hAnsi="宋体"/>
          <w:color w:val="000000" w:themeColor="text1"/>
          <w:sz w:val="24"/>
        </w:rPr>
        <w:t>校准时的环境温度、相对湿度</w:t>
      </w:r>
      <w:r w:rsidRPr="00C53B7C">
        <w:rPr>
          <w:rFonts w:hAnsi="宋体" w:hint="eastAsia"/>
          <w:color w:val="000000" w:themeColor="text1"/>
          <w:sz w:val="24"/>
        </w:rPr>
        <w:t>；</w:t>
      </w:r>
    </w:p>
    <w:p w14:paraId="686B7789" w14:textId="77777777" w:rsidR="007C7028" w:rsidRPr="00C53B7C" w:rsidRDefault="000E034E"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color w:val="000000" w:themeColor="text1"/>
          <w:sz w:val="24"/>
        </w:rPr>
        <w:t xml:space="preserve">l) </w:t>
      </w:r>
      <w:r w:rsidRPr="00C53B7C">
        <w:rPr>
          <w:rFonts w:hAnsi="宋体"/>
          <w:color w:val="000000" w:themeColor="text1"/>
          <w:sz w:val="24"/>
        </w:rPr>
        <w:t>校准结果及其测量不确定度</w:t>
      </w:r>
      <w:r w:rsidRPr="00C53B7C">
        <w:rPr>
          <w:rFonts w:hAnsi="宋体" w:hint="eastAsia"/>
          <w:color w:val="000000" w:themeColor="text1"/>
          <w:sz w:val="24"/>
        </w:rPr>
        <w:t>；</w:t>
      </w:r>
    </w:p>
    <w:p w14:paraId="7DD5B482" w14:textId="77777777" w:rsidR="007C7028" w:rsidRPr="00C53B7C" w:rsidRDefault="007C7028"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hint="eastAsia"/>
          <w:color w:val="000000" w:themeColor="text1"/>
          <w:sz w:val="24"/>
        </w:rPr>
        <w:t xml:space="preserve">m) </w:t>
      </w:r>
      <w:r w:rsidRPr="00C53B7C">
        <w:rPr>
          <w:rFonts w:hAnsi="宋体" w:hint="eastAsia"/>
          <w:color w:val="000000" w:themeColor="text1"/>
          <w:sz w:val="24"/>
        </w:rPr>
        <w:t>对校准规范偏离的说明（若有）；</w:t>
      </w:r>
    </w:p>
    <w:p w14:paraId="0A7AD518" w14:textId="77777777" w:rsidR="007C7028" w:rsidRPr="00C53B7C" w:rsidRDefault="007C7028"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hint="eastAsia"/>
          <w:color w:val="000000" w:themeColor="text1"/>
          <w:sz w:val="24"/>
        </w:rPr>
        <w:t>n</w:t>
      </w:r>
      <w:r w:rsidR="000E034E" w:rsidRPr="00C53B7C">
        <w:rPr>
          <w:rFonts w:hAnsi="宋体"/>
          <w:color w:val="000000" w:themeColor="text1"/>
          <w:sz w:val="24"/>
        </w:rPr>
        <w:t xml:space="preserve">) </w:t>
      </w:r>
      <w:r w:rsidR="000E034E" w:rsidRPr="00C53B7C">
        <w:rPr>
          <w:rFonts w:hAnsi="宋体"/>
          <w:color w:val="000000" w:themeColor="text1"/>
          <w:sz w:val="24"/>
        </w:rPr>
        <w:t>复校时间间隔的建议；</w:t>
      </w:r>
    </w:p>
    <w:p w14:paraId="254DA28E" w14:textId="77777777" w:rsidR="000E034E" w:rsidRPr="00C53B7C" w:rsidRDefault="007C7028"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hint="eastAsia"/>
          <w:color w:val="000000" w:themeColor="text1"/>
          <w:sz w:val="24"/>
        </w:rPr>
        <w:t>o</w:t>
      </w:r>
      <w:r w:rsidR="000E034E" w:rsidRPr="00C53B7C">
        <w:rPr>
          <w:rFonts w:hAnsi="宋体"/>
          <w:color w:val="000000" w:themeColor="text1"/>
          <w:sz w:val="24"/>
        </w:rPr>
        <w:t xml:space="preserve">) </w:t>
      </w:r>
      <w:r w:rsidR="000E034E" w:rsidRPr="00C53B7C">
        <w:rPr>
          <w:rFonts w:hAnsi="宋体"/>
          <w:color w:val="000000" w:themeColor="text1"/>
          <w:sz w:val="24"/>
        </w:rPr>
        <w:t>“校准证书”的校准人、核验人、批准人签名及签发日期</w:t>
      </w:r>
      <w:r w:rsidR="000E034E" w:rsidRPr="00C53B7C">
        <w:rPr>
          <w:rFonts w:hAnsi="宋体" w:hint="eastAsia"/>
          <w:color w:val="000000" w:themeColor="text1"/>
          <w:sz w:val="24"/>
        </w:rPr>
        <w:t>；</w:t>
      </w:r>
    </w:p>
    <w:p w14:paraId="2E61FB34" w14:textId="77777777" w:rsidR="007C7028" w:rsidRPr="00C53B7C" w:rsidRDefault="007C7028" w:rsidP="003F389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hint="eastAsia"/>
          <w:color w:val="000000" w:themeColor="text1"/>
          <w:sz w:val="24"/>
        </w:rPr>
        <w:t>p)</w:t>
      </w:r>
      <w:r w:rsidR="000E034E" w:rsidRPr="00C53B7C">
        <w:rPr>
          <w:rFonts w:hAnsi="宋体"/>
          <w:color w:val="000000" w:themeColor="text1"/>
          <w:sz w:val="24"/>
        </w:rPr>
        <w:t xml:space="preserve"> </w:t>
      </w:r>
      <w:r w:rsidR="000E034E" w:rsidRPr="00C53B7C">
        <w:rPr>
          <w:rFonts w:hAnsi="宋体"/>
          <w:color w:val="000000" w:themeColor="text1"/>
          <w:sz w:val="24"/>
        </w:rPr>
        <w:t>校准结果仅对被校仪器</w:t>
      </w:r>
      <w:r w:rsidR="000E034E" w:rsidRPr="00C53B7C">
        <w:rPr>
          <w:rFonts w:hAnsi="宋体" w:hint="eastAsia"/>
          <w:color w:val="000000" w:themeColor="text1"/>
          <w:sz w:val="24"/>
        </w:rPr>
        <w:t>本次测量</w:t>
      </w:r>
      <w:r w:rsidR="000E034E" w:rsidRPr="00C53B7C">
        <w:rPr>
          <w:rFonts w:hAnsi="宋体"/>
          <w:color w:val="000000" w:themeColor="text1"/>
          <w:sz w:val="24"/>
        </w:rPr>
        <w:t>有效的声明</w:t>
      </w:r>
      <w:r w:rsidR="000E034E" w:rsidRPr="00C53B7C">
        <w:rPr>
          <w:rFonts w:hAnsi="宋体" w:hint="eastAsia"/>
          <w:color w:val="000000" w:themeColor="text1"/>
          <w:sz w:val="24"/>
        </w:rPr>
        <w:t>；</w:t>
      </w:r>
    </w:p>
    <w:p w14:paraId="7FEEB6A7" w14:textId="77777777" w:rsidR="00902C73" w:rsidRPr="00E56E4B" w:rsidRDefault="007C7028" w:rsidP="00E56E4B">
      <w:pPr>
        <w:tabs>
          <w:tab w:val="right" w:leader="middleDot" w:pos="9360"/>
          <w:tab w:val="right" w:leader="middleDot" w:pos="9450"/>
          <w:tab w:val="right" w:leader="dot" w:pos="11340"/>
          <w:tab w:val="right" w:leader="middleDot" w:pos="14742"/>
        </w:tabs>
        <w:spacing w:line="520" w:lineRule="exact"/>
        <w:ind w:firstLineChars="201" w:firstLine="482"/>
        <w:rPr>
          <w:rFonts w:hAnsi="宋体"/>
          <w:color w:val="000000" w:themeColor="text1"/>
          <w:sz w:val="24"/>
        </w:rPr>
      </w:pPr>
      <w:r w:rsidRPr="00C53B7C">
        <w:rPr>
          <w:rFonts w:hAnsi="宋体" w:hint="eastAsia"/>
          <w:color w:val="000000" w:themeColor="text1"/>
          <w:sz w:val="24"/>
        </w:rPr>
        <w:lastRenderedPageBreak/>
        <w:t>q</w:t>
      </w:r>
      <w:r w:rsidR="000E034E" w:rsidRPr="00C53B7C">
        <w:rPr>
          <w:rFonts w:hAnsi="宋体"/>
          <w:color w:val="000000" w:themeColor="text1"/>
          <w:sz w:val="24"/>
        </w:rPr>
        <w:t xml:space="preserve">) </w:t>
      </w:r>
      <w:r w:rsidR="000E034E" w:rsidRPr="00C53B7C">
        <w:rPr>
          <w:rFonts w:hAnsi="宋体"/>
          <w:color w:val="000000" w:themeColor="text1"/>
          <w:sz w:val="24"/>
        </w:rPr>
        <w:t>未经实验室书面批准，部分复制证书或报告无效的声明。</w:t>
      </w:r>
    </w:p>
    <w:p w14:paraId="03E230CA" w14:textId="0B0DCD70" w:rsidR="00BD247C" w:rsidRPr="00C53B7C" w:rsidRDefault="00592410" w:rsidP="005B3DD5">
      <w:pPr>
        <w:pStyle w:val="1"/>
        <w:rPr>
          <w:color w:val="000000" w:themeColor="text1"/>
        </w:rPr>
      </w:pPr>
      <w:bookmarkStart w:id="43" w:name="_Toc107827276"/>
      <w:r>
        <w:rPr>
          <w:color w:val="000000" w:themeColor="text1"/>
        </w:rPr>
        <w:t>9</w:t>
      </w:r>
      <w:r w:rsidR="00BD247C" w:rsidRPr="00C53B7C">
        <w:rPr>
          <w:rFonts w:hint="eastAsia"/>
          <w:color w:val="000000" w:themeColor="text1"/>
        </w:rPr>
        <w:t xml:space="preserve">  </w:t>
      </w:r>
      <w:r w:rsidR="00BD247C" w:rsidRPr="00C53B7C">
        <w:rPr>
          <w:rFonts w:hint="eastAsia"/>
          <w:color w:val="000000" w:themeColor="text1"/>
        </w:rPr>
        <w:t>复校时间间隔</w:t>
      </w:r>
      <w:bookmarkEnd w:id="43"/>
    </w:p>
    <w:p w14:paraId="17765C46" w14:textId="77777777" w:rsidR="00BD247C" w:rsidRPr="00C53B7C" w:rsidRDefault="00102DF0" w:rsidP="000E034E">
      <w:pPr>
        <w:tabs>
          <w:tab w:val="right" w:leader="middleDot" w:pos="9360"/>
          <w:tab w:val="right" w:leader="middleDot" w:pos="9450"/>
          <w:tab w:val="right" w:leader="dot" w:pos="11340"/>
          <w:tab w:val="right" w:leader="middleDot" w:pos="14742"/>
        </w:tabs>
        <w:spacing w:line="520" w:lineRule="exact"/>
        <w:ind w:firstLineChars="200" w:firstLine="480"/>
        <w:rPr>
          <w:rFonts w:hAnsi="宋体"/>
          <w:color w:val="000000" w:themeColor="text1"/>
          <w:sz w:val="24"/>
        </w:rPr>
      </w:pPr>
      <w:r w:rsidRPr="00C53B7C">
        <w:rPr>
          <w:rFonts w:hAnsi="宋体" w:hint="eastAsia"/>
          <w:color w:val="000000" w:themeColor="text1"/>
          <w:sz w:val="24"/>
        </w:rPr>
        <w:t>仪器</w:t>
      </w:r>
      <w:r w:rsidR="00BD247C" w:rsidRPr="00C53B7C">
        <w:rPr>
          <w:rFonts w:hAnsi="宋体" w:hint="eastAsia"/>
          <w:color w:val="000000" w:themeColor="text1"/>
          <w:sz w:val="24"/>
        </w:rPr>
        <w:t>的</w:t>
      </w:r>
      <w:r w:rsidR="00BD247C" w:rsidRPr="00C53B7C">
        <w:rPr>
          <w:rFonts w:hAnsi="宋体"/>
          <w:color w:val="000000" w:themeColor="text1"/>
          <w:sz w:val="24"/>
        </w:rPr>
        <w:t>复校时间间隔建议为</w:t>
      </w:r>
      <w:r w:rsidR="00BD247C" w:rsidRPr="00C53B7C">
        <w:rPr>
          <w:color w:val="000000" w:themeColor="text1"/>
          <w:sz w:val="24"/>
        </w:rPr>
        <w:t>1</w:t>
      </w:r>
      <w:r w:rsidR="00BD247C" w:rsidRPr="00C53B7C">
        <w:rPr>
          <w:rFonts w:hAnsi="宋体"/>
          <w:color w:val="000000" w:themeColor="text1"/>
          <w:sz w:val="24"/>
        </w:rPr>
        <w:t>年。</w:t>
      </w:r>
      <w:r w:rsidR="00366464" w:rsidRPr="00C53B7C">
        <w:rPr>
          <w:rFonts w:hAnsi="宋体" w:hint="eastAsia"/>
          <w:color w:val="000000" w:themeColor="text1"/>
          <w:sz w:val="24"/>
        </w:rPr>
        <w:t>由于复校时间间隔的长短是由仪器的使用情况、使用者、仪器本身质量等诸因素所决定的，因此，送校单位</w:t>
      </w:r>
      <w:r w:rsidR="000E034E" w:rsidRPr="00C53B7C">
        <w:rPr>
          <w:rFonts w:hAnsi="宋体" w:hint="eastAsia"/>
          <w:color w:val="000000" w:themeColor="text1"/>
          <w:sz w:val="24"/>
        </w:rPr>
        <w:t>可根据实际使用情况自主决定复校时间间隔。</w:t>
      </w:r>
    </w:p>
    <w:p w14:paraId="6789980C" w14:textId="05EC2222" w:rsidR="00573D62" w:rsidRDefault="00573D62" w:rsidP="00CB2926">
      <w:pPr>
        <w:spacing w:line="360" w:lineRule="auto"/>
        <w:rPr>
          <w:rFonts w:eastAsia="黑体"/>
          <w:b/>
          <w:color w:val="000000" w:themeColor="text1"/>
          <w:kern w:val="44"/>
          <w:sz w:val="24"/>
          <w:szCs w:val="20"/>
        </w:rPr>
      </w:pPr>
    </w:p>
    <w:p w14:paraId="4EE6150B" w14:textId="77777777" w:rsidR="00573D62" w:rsidRPr="00C53B7C" w:rsidRDefault="00573D62" w:rsidP="00CB2926">
      <w:pPr>
        <w:spacing w:line="360" w:lineRule="auto"/>
        <w:rPr>
          <w:color w:val="000000" w:themeColor="text1"/>
          <w:sz w:val="24"/>
        </w:rPr>
      </w:pPr>
    </w:p>
    <w:p w14:paraId="4B208DBB" w14:textId="43F3B66B" w:rsidR="00573D62" w:rsidRDefault="00573D62">
      <w:pPr>
        <w:widowControl/>
        <w:jc w:val="left"/>
        <w:rPr>
          <w:rFonts w:eastAsia="黑体"/>
          <w:b/>
          <w:color w:val="000000" w:themeColor="text1"/>
          <w:kern w:val="44"/>
          <w:sz w:val="24"/>
          <w:szCs w:val="20"/>
        </w:rPr>
      </w:pPr>
    </w:p>
    <w:p w14:paraId="3AEA2A9B" w14:textId="3E6C0F5D" w:rsidR="00573D62" w:rsidRDefault="00573D62">
      <w:pPr>
        <w:widowControl/>
        <w:jc w:val="left"/>
        <w:rPr>
          <w:color w:val="000000" w:themeColor="text1"/>
        </w:rPr>
      </w:pPr>
      <w:r>
        <w:rPr>
          <w:color w:val="000000" w:themeColor="text1"/>
        </w:rPr>
        <w:br w:type="page"/>
      </w:r>
    </w:p>
    <w:p w14:paraId="189CC1F6" w14:textId="39F03D31" w:rsidR="00573D62" w:rsidRPr="00CE454F" w:rsidRDefault="00573D62" w:rsidP="00573D62">
      <w:pPr>
        <w:pStyle w:val="1"/>
        <w:rPr>
          <w:color w:val="000000" w:themeColor="text1"/>
        </w:rPr>
      </w:pPr>
      <w:bookmarkStart w:id="44" w:name="_Toc107827277"/>
      <w:r w:rsidRPr="00C53B7C">
        <w:rPr>
          <w:rFonts w:hint="eastAsia"/>
          <w:color w:val="000000" w:themeColor="text1"/>
        </w:rPr>
        <w:lastRenderedPageBreak/>
        <w:t>附录</w:t>
      </w:r>
      <w:r w:rsidRPr="00C53B7C">
        <w:rPr>
          <w:rFonts w:hint="eastAsia"/>
          <w:color w:val="000000" w:themeColor="text1"/>
        </w:rPr>
        <w:t xml:space="preserve">A </w:t>
      </w:r>
      <w:r>
        <w:rPr>
          <w:color w:val="000000" w:themeColor="text1"/>
        </w:rPr>
        <w:t xml:space="preserve"> </w:t>
      </w:r>
      <w:r>
        <w:rPr>
          <w:rFonts w:hint="eastAsia"/>
          <w:color w:val="000000" w:themeColor="text1"/>
        </w:rPr>
        <w:t>单分散气溶胶中</w:t>
      </w:r>
      <w:r w:rsidR="00CE454F" w:rsidRPr="00376396">
        <w:rPr>
          <w:rFonts w:hint="eastAsia"/>
        </w:rPr>
        <w:t>个</w:t>
      </w:r>
      <w:r w:rsidR="00CE454F">
        <w:rPr>
          <w:rFonts w:hint="eastAsia"/>
        </w:rPr>
        <w:t>携带多个</w:t>
      </w:r>
      <w:r w:rsidR="00CE454F" w:rsidRPr="00376396">
        <w:rPr>
          <w:rFonts w:hint="eastAsia"/>
        </w:rPr>
        <w:t>电荷</w:t>
      </w:r>
      <w:r w:rsidR="00CE454F">
        <w:rPr>
          <w:rFonts w:hint="eastAsia"/>
        </w:rPr>
        <w:t>的</w:t>
      </w:r>
      <w:r w:rsidR="00CE454F" w:rsidRPr="00376396">
        <w:rPr>
          <w:rFonts w:hint="eastAsia"/>
        </w:rPr>
        <w:t>颗粒分数</w:t>
      </w:r>
      <m:oMath>
        <m:sSub>
          <m:sSubPr>
            <m:ctrlPr>
              <w:rPr>
                <w:rFonts w:ascii="Cambria Math" w:hAnsi="Cambria Math"/>
                <w:i/>
              </w:rPr>
            </m:ctrlPr>
          </m:sSubPr>
          <m:e>
            <m:r>
              <m:rPr>
                <m:sty m:val="bi"/>
              </m:rPr>
              <w:rPr>
                <w:rFonts w:ascii="Cambria Math" w:hAnsi="Cambria Math"/>
              </w:rPr>
              <m:t>φ</m:t>
            </m:r>
          </m:e>
          <m:sub>
            <m:r>
              <m:rPr>
                <m:sty m:val="bi"/>
              </m:rPr>
              <w:rPr>
                <w:rFonts w:ascii="Cambria Math" w:hAnsi="Cambria Math"/>
              </w:rPr>
              <m:t>P</m:t>
            </m:r>
          </m:sub>
        </m:sSub>
      </m:oMath>
      <w:r w:rsidR="00CE454F">
        <w:rPr>
          <w:rFonts w:hint="eastAsia"/>
          <w:iCs/>
        </w:rPr>
        <w:t>的测量</w:t>
      </w:r>
      <w:r w:rsidR="00DD07FA">
        <w:rPr>
          <w:rFonts w:hint="eastAsia"/>
          <w:iCs/>
        </w:rPr>
        <w:t>方法</w:t>
      </w:r>
      <w:bookmarkEnd w:id="44"/>
    </w:p>
    <w:p w14:paraId="694C27F8" w14:textId="2CC4C265" w:rsidR="00A66067" w:rsidRPr="00A66067" w:rsidRDefault="00A66067" w:rsidP="00A66067">
      <w:pPr>
        <w:spacing w:line="360" w:lineRule="auto"/>
        <w:ind w:firstLineChars="200" w:firstLine="480"/>
        <w:rPr>
          <w:iCs/>
          <w:sz w:val="24"/>
        </w:rPr>
      </w:pPr>
      <w:r w:rsidRPr="00A637B0">
        <w:rPr>
          <w:sz w:val="24"/>
        </w:rPr>
        <w:t>气溶胶样品进入差分电迁移分离器（</w:t>
      </w:r>
      <w:r w:rsidRPr="00A637B0">
        <w:rPr>
          <w:sz w:val="24"/>
        </w:rPr>
        <w:t>D</w:t>
      </w:r>
      <w:r>
        <w:rPr>
          <w:sz w:val="24"/>
        </w:rPr>
        <w:t>E</w:t>
      </w:r>
      <w:r w:rsidRPr="00A637B0">
        <w:rPr>
          <w:sz w:val="24"/>
        </w:rPr>
        <w:t>MC</w:t>
      </w:r>
      <w:r w:rsidRPr="00A637B0">
        <w:rPr>
          <w:sz w:val="24"/>
        </w:rPr>
        <w:t>）后，会垂直进入其中的均匀电场（电场强度为</w:t>
      </w:r>
      <w:r w:rsidRPr="00A637B0">
        <w:rPr>
          <w:i/>
          <w:sz w:val="24"/>
        </w:rPr>
        <w:t>E</w:t>
      </w:r>
      <w:r w:rsidRPr="00A637B0">
        <w:rPr>
          <w:sz w:val="24"/>
          <w:vertAlign w:val="subscript"/>
        </w:rPr>
        <w:t>X</w:t>
      </w:r>
      <w:r w:rsidRPr="00A637B0">
        <w:rPr>
          <w:sz w:val="24"/>
        </w:rPr>
        <w:t>），带电颗粒会在电场中以一定的速度移动，其在电场方向的电迁移率与粒径大小密切相关。因此理论上，通过</w:t>
      </w:r>
      <w:r w:rsidRPr="00A637B0">
        <w:rPr>
          <w:sz w:val="24"/>
        </w:rPr>
        <w:t>D</w:t>
      </w:r>
      <w:r>
        <w:rPr>
          <w:sz w:val="24"/>
        </w:rPr>
        <w:t>E</w:t>
      </w:r>
      <w:r w:rsidRPr="00A637B0">
        <w:rPr>
          <w:sz w:val="24"/>
        </w:rPr>
        <w:t>MC</w:t>
      </w:r>
      <w:r w:rsidRPr="00A637B0">
        <w:rPr>
          <w:sz w:val="24"/>
        </w:rPr>
        <w:t>内部电压的设定，可对气溶胶样品进行筛分进而得到</w:t>
      </w:r>
      <w:r>
        <w:rPr>
          <w:rFonts w:hint="eastAsia"/>
          <w:sz w:val="24"/>
        </w:rPr>
        <w:t>颗粒表面</w:t>
      </w:r>
      <w:r w:rsidRPr="00A637B0">
        <w:rPr>
          <w:sz w:val="24"/>
        </w:rPr>
        <w:t>携带</w:t>
      </w:r>
      <w:r>
        <w:rPr>
          <w:rFonts w:hint="eastAsia"/>
          <w:sz w:val="24"/>
        </w:rPr>
        <w:t>单一</w:t>
      </w:r>
      <w:r w:rsidRPr="00A637B0">
        <w:rPr>
          <w:sz w:val="24"/>
        </w:rPr>
        <w:t>电荷</w:t>
      </w:r>
      <w:r>
        <w:rPr>
          <w:rFonts w:hint="eastAsia"/>
          <w:sz w:val="24"/>
        </w:rPr>
        <w:t>（</w:t>
      </w:r>
      <w:r w:rsidRPr="00A637B0">
        <w:rPr>
          <w:sz w:val="24"/>
        </w:rPr>
        <w:t>p=</w:t>
      </w:r>
      <w:r>
        <w:rPr>
          <w:sz w:val="24"/>
        </w:rPr>
        <w:t>1</w:t>
      </w:r>
      <w:r>
        <w:rPr>
          <w:rFonts w:hint="eastAsia"/>
          <w:sz w:val="24"/>
        </w:rPr>
        <w:t>）</w:t>
      </w:r>
      <w:r w:rsidRPr="00A637B0">
        <w:rPr>
          <w:sz w:val="24"/>
        </w:rPr>
        <w:t>的单分散的气溶胶样品</w:t>
      </w:r>
      <w:r>
        <w:rPr>
          <w:rFonts w:hint="eastAsia"/>
          <w:sz w:val="24"/>
        </w:rPr>
        <w:t>（假设峰值</w:t>
      </w:r>
      <w:r w:rsidRPr="00A637B0">
        <w:rPr>
          <w:sz w:val="24"/>
        </w:rPr>
        <w:t>直径为</w:t>
      </w:r>
      <w:r w:rsidRPr="00DD7DE4">
        <w:rPr>
          <w:i/>
          <w:iCs/>
          <w:sz w:val="24"/>
        </w:rPr>
        <w:t>d</w:t>
      </w:r>
      <w:r>
        <w:rPr>
          <w:rFonts w:hint="eastAsia"/>
          <w:sz w:val="24"/>
        </w:rPr>
        <w:t>）</w:t>
      </w:r>
      <w:r w:rsidRPr="00A637B0">
        <w:rPr>
          <w:sz w:val="24"/>
        </w:rPr>
        <w:t>。但是，若原始气溶胶样品的粒径分布较宽，大粒径（直径大于</w:t>
      </w:r>
      <w:r w:rsidRPr="00DC1046">
        <w:rPr>
          <w:sz w:val="24"/>
        </w:rPr>
        <w:t>d</w:t>
      </w:r>
      <w:r w:rsidRPr="00A637B0">
        <w:rPr>
          <w:sz w:val="24"/>
        </w:rPr>
        <w:t>）且携带多个电荷（</w:t>
      </w:r>
      <w:r w:rsidRPr="00A637B0">
        <w:rPr>
          <w:sz w:val="24"/>
        </w:rPr>
        <w:t>p</w:t>
      </w:r>
      <w:r>
        <w:rPr>
          <w:rFonts w:ascii="宋体" w:hAnsi="宋体" w:hint="eastAsia"/>
          <w:sz w:val="24"/>
        </w:rPr>
        <w:t>≥</w:t>
      </w:r>
      <w:r w:rsidRPr="00A637B0">
        <w:rPr>
          <w:sz w:val="24"/>
        </w:rPr>
        <w:t>2</w:t>
      </w:r>
      <w:r w:rsidRPr="00A637B0">
        <w:rPr>
          <w:sz w:val="24"/>
        </w:rPr>
        <w:t>）的颗粒电迁移率会与直径为</w:t>
      </w:r>
      <w:r w:rsidRPr="00481EBA">
        <w:rPr>
          <w:i/>
          <w:iCs/>
          <w:sz w:val="24"/>
        </w:rPr>
        <w:t>d</w:t>
      </w:r>
      <w:r w:rsidRPr="00A637B0">
        <w:rPr>
          <w:sz w:val="24"/>
        </w:rPr>
        <w:t>且携带单一电荷颗粒的电迁移率一致，进而从</w:t>
      </w:r>
      <w:r w:rsidRPr="00A637B0">
        <w:rPr>
          <w:sz w:val="24"/>
        </w:rPr>
        <w:t>D</w:t>
      </w:r>
      <w:r w:rsidR="001C650A">
        <w:rPr>
          <w:sz w:val="24"/>
        </w:rPr>
        <w:t>E</w:t>
      </w:r>
      <w:r w:rsidRPr="00A637B0">
        <w:rPr>
          <w:sz w:val="24"/>
        </w:rPr>
        <w:t>MC</w:t>
      </w:r>
      <w:r w:rsidRPr="00A637B0">
        <w:rPr>
          <w:sz w:val="24"/>
        </w:rPr>
        <w:t>的出口一起流出。携带多个电荷颗粒物的存在会影响法拉第杯气溶胶静电计颗粒数量浓度的测量结果，需对携带多个电荷的颗粒分数</w:t>
      </w:r>
      <m:oMath>
        <m:sSub>
          <m:sSubPr>
            <m:ctrlPr>
              <w:rPr>
                <w:rFonts w:ascii="Cambria Math" w:hAnsi="Cambria Math"/>
                <w:iCs/>
                <w:vertAlign w:val="subscript"/>
              </w:rPr>
            </m:ctrlPr>
          </m:sSubPr>
          <m:e>
            <m:r>
              <m:rPr>
                <m:sty m:val="p"/>
              </m:rPr>
              <w:rPr>
                <w:rFonts w:ascii="Cambria Math" w:hAnsi="Cambria Math"/>
                <w:vertAlign w:val="subscript"/>
              </w:rPr>
              <m:t>∅</m:t>
            </m:r>
          </m:e>
          <m:sub>
            <m:r>
              <w:rPr>
                <w:rFonts w:ascii="Cambria Math" w:hAnsi="Cambria Math"/>
                <w:vertAlign w:val="subscript"/>
              </w:rPr>
              <m:t>p</m:t>
            </m:r>
          </m:sub>
        </m:sSub>
      </m:oMath>
      <w:r w:rsidRPr="00A637B0">
        <w:rPr>
          <w:iCs/>
          <w:sz w:val="24"/>
        </w:rPr>
        <w:t>进行测量和修正。</w:t>
      </w:r>
    </w:p>
    <w:p w14:paraId="52962ED6" w14:textId="79ED0CB7" w:rsidR="00573D62" w:rsidRPr="00573D62" w:rsidRDefault="00CC5D2A" w:rsidP="00C03B8B">
      <w:pPr>
        <w:pStyle w:val="3"/>
        <w:rPr>
          <w:color w:val="000000" w:themeColor="text1"/>
        </w:rPr>
      </w:pPr>
      <w:bookmarkStart w:id="45" w:name="_Toc107827278"/>
      <w:r>
        <w:rPr>
          <w:rFonts w:hint="eastAsia"/>
          <w:color w:val="000000" w:themeColor="text1"/>
        </w:rPr>
        <w:t>A</w:t>
      </w:r>
      <w:r>
        <w:rPr>
          <w:color w:val="000000" w:themeColor="text1"/>
        </w:rPr>
        <w:t xml:space="preserve">.1 </w:t>
      </w:r>
      <w:r>
        <w:rPr>
          <w:rFonts w:hint="eastAsia"/>
          <w:color w:val="000000" w:themeColor="text1"/>
        </w:rPr>
        <w:t>颗粒物的荷电</w:t>
      </w:r>
      <w:r w:rsidR="00C03B8B">
        <w:rPr>
          <w:rFonts w:hint="eastAsia"/>
          <w:color w:val="000000" w:themeColor="text1"/>
        </w:rPr>
        <w:t>概率分布</w:t>
      </w:r>
      <w:bookmarkEnd w:id="45"/>
    </w:p>
    <w:p w14:paraId="55719C9D" w14:textId="7708262D" w:rsidR="00A838F7" w:rsidRDefault="00E23347" w:rsidP="00A838F7">
      <w:pPr>
        <w:spacing w:line="360" w:lineRule="auto"/>
        <w:ind w:firstLineChars="200" w:firstLine="480"/>
        <w:rPr>
          <w:sz w:val="24"/>
        </w:rPr>
      </w:pPr>
      <w:r w:rsidRPr="00A637B0">
        <w:rPr>
          <w:sz w:val="24"/>
        </w:rPr>
        <w:t>气溶胶发生器产生的</w:t>
      </w:r>
      <w:r w:rsidR="00002AB2" w:rsidRPr="00A637B0">
        <w:rPr>
          <w:sz w:val="24"/>
        </w:rPr>
        <w:t>原始</w:t>
      </w:r>
      <w:r w:rsidRPr="00A637B0">
        <w:rPr>
          <w:sz w:val="24"/>
        </w:rPr>
        <w:t>气溶胶样品通常带有电荷，经过</w:t>
      </w:r>
      <w:r w:rsidR="00DC1828">
        <w:rPr>
          <w:rFonts w:hint="eastAsia"/>
          <w:sz w:val="24"/>
        </w:rPr>
        <w:t>基于</w:t>
      </w:r>
      <w:r w:rsidR="00481EBA">
        <w:rPr>
          <w:rFonts w:hint="eastAsia"/>
          <w:sz w:val="24"/>
        </w:rPr>
        <w:t>双极荷电</w:t>
      </w:r>
      <w:r w:rsidR="00DC1828">
        <w:rPr>
          <w:rFonts w:hint="eastAsia"/>
          <w:sz w:val="24"/>
        </w:rPr>
        <w:t>原理</w:t>
      </w:r>
      <w:r w:rsidR="00481EBA">
        <w:rPr>
          <w:rFonts w:hint="eastAsia"/>
          <w:sz w:val="24"/>
        </w:rPr>
        <w:t>的</w:t>
      </w:r>
      <w:r w:rsidRPr="00A637B0">
        <w:rPr>
          <w:sz w:val="24"/>
        </w:rPr>
        <w:t>静电中和器后可达到电荷平衡</w:t>
      </w:r>
      <w:r w:rsidR="00DC1828">
        <w:rPr>
          <w:rFonts w:hint="eastAsia"/>
          <w:sz w:val="24"/>
        </w:rPr>
        <w:t>。</w:t>
      </w:r>
      <w:r w:rsidR="00DC1828" w:rsidRPr="00764732">
        <w:rPr>
          <w:rFonts w:hint="eastAsia"/>
          <w:sz w:val="24"/>
        </w:rPr>
        <w:t>在标准状</w:t>
      </w:r>
      <w:r w:rsidR="006321D4" w:rsidRPr="00764732">
        <w:rPr>
          <w:rFonts w:hint="eastAsia"/>
          <w:sz w:val="24"/>
        </w:rPr>
        <w:t>况下（</w:t>
      </w:r>
      <w:r w:rsidR="006321D4" w:rsidRPr="00764732">
        <w:rPr>
          <w:rFonts w:hint="eastAsia"/>
          <w:sz w:val="24"/>
        </w:rPr>
        <w:t>2</w:t>
      </w:r>
      <w:r w:rsidR="006321D4" w:rsidRPr="00764732">
        <w:rPr>
          <w:sz w:val="24"/>
        </w:rPr>
        <w:t>93.15K</w:t>
      </w:r>
      <w:r w:rsidR="006321D4" w:rsidRPr="00764732">
        <w:rPr>
          <w:rFonts w:hint="eastAsia"/>
          <w:sz w:val="24"/>
        </w:rPr>
        <w:t>，</w:t>
      </w:r>
      <w:r w:rsidR="006321D4" w:rsidRPr="00764732">
        <w:rPr>
          <w:rFonts w:hint="eastAsia"/>
          <w:sz w:val="24"/>
        </w:rPr>
        <w:t>1</w:t>
      </w:r>
      <w:r w:rsidR="006321D4" w:rsidRPr="00764732">
        <w:rPr>
          <w:sz w:val="24"/>
        </w:rPr>
        <w:t>01.3kPa</w:t>
      </w:r>
      <w:r w:rsidR="006321D4" w:rsidRPr="00764732">
        <w:rPr>
          <w:rFonts w:hint="eastAsia"/>
          <w:sz w:val="24"/>
        </w:rPr>
        <w:t>）</w:t>
      </w:r>
      <w:r w:rsidR="00DC1828" w:rsidRPr="00764732">
        <w:rPr>
          <w:rFonts w:hint="eastAsia"/>
          <w:sz w:val="24"/>
        </w:rPr>
        <w:t>，</w:t>
      </w:r>
      <w:r w:rsidR="006321D4" w:rsidRPr="00764732">
        <w:rPr>
          <w:rFonts w:hint="eastAsia"/>
          <w:sz w:val="24"/>
        </w:rPr>
        <w:t>不同粒径（</w:t>
      </w:r>
      <w:r w:rsidR="006321D4" w:rsidRPr="00874CC7">
        <w:rPr>
          <w:sz w:val="24"/>
        </w:rPr>
        <w:t>d</w:t>
      </w:r>
      <w:r w:rsidR="006321D4" w:rsidRPr="00764732">
        <w:rPr>
          <w:rFonts w:hint="eastAsia"/>
          <w:sz w:val="24"/>
        </w:rPr>
        <w:t>）颗粒物</w:t>
      </w:r>
      <w:r w:rsidR="00DC1828" w:rsidRPr="00764732">
        <w:rPr>
          <w:rFonts w:hint="eastAsia"/>
          <w:sz w:val="24"/>
        </w:rPr>
        <w:t>的</w:t>
      </w:r>
      <w:r w:rsidR="006321D4" w:rsidRPr="00764732">
        <w:rPr>
          <w:rFonts w:hint="eastAsia"/>
          <w:sz w:val="24"/>
        </w:rPr>
        <w:t>荷电概率分布</w:t>
      </w:r>
      <w:r w:rsidR="0041235A" w:rsidRPr="00764732">
        <w:rPr>
          <w:rFonts w:hint="eastAsia"/>
          <w:sz w:val="24"/>
        </w:rPr>
        <w:t>可用公式</w:t>
      </w:r>
      <w:r w:rsidR="001B128B" w:rsidRPr="00764732">
        <w:rPr>
          <w:rFonts w:hint="eastAsia"/>
          <w:sz w:val="24"/>
        </w:rPr>
        <w:t>（</w:t>
      </w:r>
      <w:r w:rsidR="001B128B" w:rsidRPr="00764732">
        <w:rPr>
          <w:rFonts w:hint="eastAsia"/>
          <w:sz w:val="24"/>
        </w:rPr>
        <w:t>A</w:t>
      </w:r>
      <w:r w:rsidR="001B128B" w:rsidRPr="00764732">
        <w:rPr>
          <w:sz w:val="24"/>
        </w:rPr>
        <w:t>.1</w:t>
      </w:r>
      <w:r w:rsidR="001B128B" w:rsidRPr="00764732">
        <w:rPr>
          <w:rFonts w:hint="eastAsia"/>
          <w:sz w:val="24"/>
        </w:rPr>
        <w:t>）和（</w:t>
      </w:r>
      <w:r w:rsidR="001B128B" w:rsidRPr="00764732">
        <w:rPr>
          <w:rFonts w:hint="eastAsia"/>
          <w:sz w:val="24"/>
        </w:rPr>
        <w:t>A</w:t>
      </w:r>
      <w:r w:rsidR="001B128B" w:rsidRPr="00764732">
        <w:rPr>
          <w:sz w:val="24"/>
        </w:rPr>
        <w:t>.2</w:t>
      </w:r>
      <w:r w:rsidR="001B128B" w:rsidRPr="00764732">
        <w:rPr>
          <w:rFonts w:hint="eastAsia"/>
          <w:sz w:val="24"/>
        </w:rPr>
        <w:t>）</w:t>
      </w:r>
      <w:r w:rsidR="0041235A" w:rsidRPr="00764732">
        <w:rPr>
          <w:rFonts w:hint="eastAsia"/>
          <w:sz w:val="24"/>
        </w:rPr>
        <w:t>计算得到。</w:t>
      </w:r>
      <w:r w:rsidR="00A838F7" w:rsidRPr="00764732">
        <w:rPr>
          <w:rFonts w:hint="eastAsia"/>
          <w:sz w:val="24"/>
        </w:rPr>
        <w:t>其</w:t>
      </w:r>
      <w:r w:rsidR="00A838F7">
        <w:rPr>
          <w:rFonts w:hint="eastAsia"/>
          <w:sz w:val="24"/>
        </w:rPr>
        <w:t>中，采用公式（</w:t>
      </w:r>
      <w:r w:rsidR="00A838F7">
        <w:rPr>
          <w:rFonts w:hint="eastAsia"/>
          <w:sz w:val="24"/>
        </w:rPr>
        <w:t>A</w:t>
      </w:r>
      <w:r w:rsidR="00A838F7">
        <w:rPr>
          <w:sz w:val="24"/>
        </w:rPr>
        <w:t>.1</w:t>
      </w:r>
      <w:r w:rsidR="00A838F7">
        <w:rPr>
          <w:rFonts w:hint="eastAsia"/>
          <w:sz w:val="24"/>
        </w:rPr>
        <w:t>）可计算得到粒径为（</w:t>
      </w:r>
      <w:r w:rsidR="00A838F7">
        <w:rPr>
          <w:rFonts w:hint="eastAsia"/>
          <w:sz w:val="24"/>
        </w:rPr>
        <w:t>2</w:t>
      </w:r>
      <w:r w:rsidR="00A838F7">
        <w:rPr>
          <w:sz w:val="24"/>
        </w:rPr>
        <w:t>0</w:t>
      </w:r>
      <w:r w:rsidR="00A838F7">
        <w:rPr>
          <w:rFonts w:hint="eastAsia"/>
          <w:sz w:val="24"/>
        </w:rPr>
        <w:t>~</w:t>
      </w:r>
      <w:r w:rsidR="00A838F7">
        <w:rPr>
          <w:sz w:val="24"/>
        </w:rPr>
        <w:t>1000</w:t>
      </w:r>
      <w:r w:rsidR="00A838F7">
        <w:rPr>
          <w:rFonts w:hint="eastAsia"/>
          <w:sz w:val="24"/>
        </w:rPr>
        <w:t>）</w:t>
      </w:r>
      <w:r w:rsidR="00A838F7">
        <w:rPr>
          <w:sz w:val="24"/>
        </w:rPr>
        <w:t>nm</w:t>
      </w:r>
      <w:r w:rsidR="00A838F7">
        <w:rPr>
          <w:rFonts w:hint="eastAsia"/>
          <w:sz w:val="24"/>
        </w:rPr>
        <w:t>、携带</w:t>
      </w:r>
      <w:r w:rsidR="00A838F7">
        <w:rPr>
          <w:sz w:val="24"/>
        </w:rPr>
        <w:t>0,</w:t>
      </w:r>
      <w:r w:rsidR="00A838F7">
        <w:rPr>
          <w:rFonts w:ascii="宋体" w:hAnsi="宋体" w:hint="eastAsia"/>
          <w:sz w:val="24"/>
        </w:rPr>
        <w:t>±</w:t>
      </w:r>
      <w:r w:rsidR="00A838F7">
        <w:rPr>
          <w:sz w:val="24"/>
        </w:rPr>
        <w:t xml:space="preserve">1, </w:t>
      </w:r>
      <w:r w:rsidR="00A838F7">
        <w:rPr>
          <w:rFonts w:ascii="宋体" w:hAnsi="宋体" w:hint="eastAsia"/>
          <w:sz w:val="24"/>
        </w:rPr>
        <w:t>±</w:t>
      </w:r>
      <w:r w:rsidR="00A838F7">
        <w:rPr>
          <w:sz w:val="24"/>
        </w:rPr>
        <w:t>2</w:t>
      </w:r>
      <w:r w:rsidR="00A838F7">
        <w:rPr>
          <w:rFonts w:hint="eastAsia"/>
          <w:sz w:val="24"/>
        </w:rPr>
        <w:t>个电荷的颗粒的概率。采用公式（</w:t>
      </w:r>
      <w:r w:rsidR="00A838F7">
        <w:rPr>
          <w:rFonts w:hint="eastAsia"/>
          <w:sz w:val="24"/>
        </w:rPr>
        <w:t>A</w:t>
      </w:r>
      <w:r w:rsidR="00A838F7">
        <w:rPr>
          <w:sz w:val="24"/>
        </w:rPr>
        <w:t>.2</w:t>
      </w:r>
      <w:r w:rsidR="00A838F7">
        <w:rPr>
          <w:rFonts w:hint="eastAsia"/>
          <w:sz w:val="24"/>
        </w:rPr>
        <w:t>）可计算得携带</w:t>
      </w:r>
      <w:r w:rsidR="00A838F7">
        <w:rPr>
          <w:rFonts w:ascii="宋体" w:hAnsi="宋体" w:hint="eastAsia"/>
          <w:sz w:val="24"/>
        </w:rPr>
        <w:t>±</w:t>
      </w:r>
      <w:r w:rsidR="00A838F7">
        <w:rPr>
          <w:sz w:val="24"/>
        </w:rPr>
        <w:t>3</w:t>
      </w:r>
      <w:r w:rsidR="00A838F7">
        <w:rPr>
          <w:rFonts w:hint="eastAsia"/>
          <w:sz w:val="24"/>
        </w:rPr>
        <w:t>个及以上电荷的颗粒的概率。</w:t>
      </w:r>
    </w:p>
    <w:p w14:paraId="0EAD8656" w14:textId="50776CBF" w:rsidR="00FF2500" w:rsidRDefault="00FF2500" w:rsidP="002D729D">
      <w:pPr>
        <w:spacing w:line="360" w:lineRule="auto"/>
        <w:rPr>
          <w:sz w:val="24"/>
        </w:rPr>
      </w:pPr>
      <w:r>
        <w:rPr>
          <w:noProof/>
        </w:rPr>
        <w:drawing>
          <wp:anchor distT="0" distB="0" distL="114300" distR="114300" simplePos="0" relativeHeight="251658240" behindDoc="0" locked="0" layoutInCell="1" allowOverlap="1" wp14:anchorId="16314FCF" wp14:editId="112D72DB">
            <wp:simplePos x="0" y="0"/>
            <wp:positionH relativeFrom="column">
              <wp:posOffset>1746885</wp:posOffset>
            </wp:positionH>
            <wp:positionV relativeFrom="paragraph">
              <wp:posOffset>197287</wp:posOffset>
            </wp:positionV>
            <wp:extent cx="2006600" cy="43878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cstate="print">
                      <a:extLst>
                        <a:ext uri="{28A0092B-C50C-407E-A947-70E740481C1C}">
                          <a14:useLocalDpi xmlns:a14="http://schemas.microsoft.com/office/drawing/2010/main" val="0"/>
                        </a:ext>
                      </a:extLst>
                    </a:blip>
                    <a:srcRect r="64264" b="63961"/>
                    <a:stretch/>
                  </pic:blipFill>
                  <pic:spPr bwMode="auto">
                    <a:xfrm>
                      <a:off x="0" y="0"/>
                      <a:ext cx="2006600" cy="438785"/>
                    </a:xfrm>
                    <a:prstGeom prst="rect">
                      <a:avLst/>
                    </a:prstGeom>
                    <a:ln>
                      <a:noFill/>
                    </a:ln>
                    <a:extLst>
                      <a:ext uri="{53640926-AAD7-44D8-BBD7-CCE9431645EC}">
                        <a14:shadowObscured xmlns:a14="http://schemas.microsoft.com/office/drawing/2010/main"/>
                      </a:ext>
                    </a:extLst>
                  </pic:spPr>
                </pic:pic>
              </a:graphicData>
            </a:graphic>
          </wp:anchor>
        </w:drawing>
      </w:r>
    </w:p>
    <w:p w14:paraId="10767C30" w14:textId="0971418D" w:rsidR="00A838F7" w:rsidRPr="00FF2500" w:rsidRDefault="00FF2500" w:rsidP="00FF2500">
      <w:pPr>
        <w:spacing w:line="360" w:lineRule="auto"/>
        <w:jc w:val="right"/>
        <w:rPr>
          <w:color w:val="FF0000"/>
          <w:sz w:val="24"/>
        </w:rPr>
      </w:pPr>
      <w:r>
        <w:rPr>
          <w:rFonts w:hint="eastAsia"/>
          <w:color w:val="FF0000"/>
          <w:sz w:val="24"/>
        </w:rPr>
        <w:t xml:space="preserve"> </w:t>
      </w:r>
      <w:r w:rsidRPr="00FF2500">
        <w:rPr>
          <w:rFonts w:hint="eastAsia"/>
          <w:sz w:val="24"/>
        </w:rPr>
        <w:t>（</w:t>
      </w:r>
      <w:r w:rsidRPr="00FF2500">
        <w:rPr>
          <w:rFonts w:hint="eastAsia"/>
          <w:sz w:val="24"/>
        </w:rPr>
        <w:t>A</w:t>
      </w:r>
      <w:r w:rsidRPr="00FF2500">
        <w:rPr>
          <w:sz w:val="24"/>
        </w:rPr>
        <w:t>.1</w:t>
      </w:r>
      <w:r w:rsidRPr="00FF2500">
        <w:rPr>
          <w:rFonts w:hint="eastAsia"/>
          <w:sz w:val="24"/>
        </w:rPr>
        <w:t>）</w:t>
      </w:r>
    </w:p>
    <w:p w14:paraId="2E3DD9B3" w14:textId="77777777" w:rsidR="00472CE1" w:rsidRDefault="00472CE1" w:rsidP="00472CE1">
      <w:pPr>
        <w:spacing w:line="360" w:lineRule="auto"/>
        <w:ind w:firstLineChars="200" w:firstLine="480"/>
        <w:rPr>
          <w:sz w:val="24"/>
        </w:rPr>
      </w:pPr>
    </w:p>
    <w:p w14:paraId="4E7B214F" w14:textId="61132665" w:rsidR="00F779BF" w:rsidRPr="001C650A" w:rsidRDefault="00DC1828" w:rsidP="001C650A">
      <w:pPr>
        <w:spacing w:line="360" w:lineRule="auto"/>
        <w:ind w:leftChars="200" w:left="1980" w:hangingChars="650" w:hanging="1560"/>
        <w:rPr>
          <w:color w:val="0D0D0D" w:themeColor="text1" w:themeTint="F2"/>
          <w:sz w:val="24"/>
        </w:rPr>
      </w:pPr>
      <w:r w:rsidRPr="00472CE1">
        <w:rPr>
          <w:rFonts w:hint="eastAsia"/>
          <w:sz w:val="24"/>
        </w:rPr>
        <w:t>式中：</w:t>
      </w:r>
      <m:oMath>
        <m:sSub>
          <m:sSubPr>
            <m:ctrlPr>
              <w:rPr>
                <w:rFonts w:ascii="Cambria Math" w:hAnsi="Cambria Math" w:cs="Cambria Math"/>
                <w:i/>
                <w:color w:val="0D0D0D" w:themeColor="text1" w:themeTint="F2"/>
                <w:sz w:val="24"/>
              </w:rPr>
            </m:ctrlPr>
          </m:sSubPr>
          <m:e>
            <m:r>
              <w:rPr>
                <w:rFonts w:ascii="Cambria Math" w:hAnsi="Cambria Math" w:cs="Cambria Math"/>
                <w:color w:val="0D0D0D" w:themeColor="text1" w:themeTint="F2"/>
                <w:sz w:val="24"/>
              </w:rPr>
              <m:t>f</m:t>
            </m:r>
          </m:e>
          <m:sub>
            <m:r>
              <w:rPr>
                <w:rFonts w:ascii="Cambria Math" w:hAnsi="Cambria Math" w:cs="Cambria Math"/>
                <w:color w:val="0D0D0D" w:themeColor="text1" w:themeTint="F2"/>
                <w:sz w:val="24"/>
              </w:rPr>
              <m:t>p</m:t>
            </m:r>
          </m:sub>
        </m:sSub>
        <m:d>
          <m:dPr>
            <m:ctrlPr>
              <w:rPr>
                <w:rFonts w:ascii="Cambria Math" w:hAnsi="Cambria Math" w:cs="Cambria Math"/>
                <w:color w:val="0D0D0D" w:themeColor="text1" w:themeTint="F2"/>
                <w:sz w:val="24"/>
              </w:rPr>
            </m:ctrlPr>
          </m:dPr>
          <m:e>
            <m:sSub>
              <m:sSubPr>
                <m:ctrlPr>
                  <w:rPr>
                    <w:rFonts w:ascii="Cambria Math" w:hAnsi="Cambria Math" w:cs="Cambria Math"/>
                    <w:i/>
                    <w:color w:val="0D0D0D" w:themeColor="text1" w:themeTint="F2"/>
                    <w:sz w:val="24"/>
                  </w:rPr>
                </m:ctrlPr>
              </m:sSubPr>
              <m:e>
                <m:r>
                  <w:rPr>
                    <w:rFonts w:ascii="Cambria Math" w:hAnsi="Cambria Math" w:cs="Cambria Math"/>
                    <w:color w:val="0D0D0D" w:themeColor="text1" w:themeTint="F2"/>
                    <w:sz w:val="24"/>
                  </w:rPr>
                  <m:t>d</m:t>
                </m:r>
              </m:e>
              <m:sub>
                <m:r>
                  <m:rPr>
                    <m:sty m:val="p"/>
                  </m:rPr>
                  <w:rPr>
                    <w:rFonts w:ascii="Cambria Math" w:hAnsi="Cambria Math" w:cs="Cambria Math"/>
                    <w:color w:val="0D0D0D" w:themeColor="text1" w:themeTint="F2"/>
                    <w:sz w:val="24"/>
                  </w:rPr>
                  <m:t>P</m:t>
                </m:r>
              </m:sub>
            </m:sSub>
          </m:e>
        </m:d>
      </m:oMath>
      <w:r w:rsidR="00F779BF" w:rsidRPr="00472CE1">
        <w:rPr>
          <w:rFonts w:hAnsi="宋体" w:hint="eastAsia"/>
          <w:i/>
          <w:iCs/>
          <w:color w:val="0D0D0D" w:themeColor="text1" w:themeTint="F2"/>
          <w:sz w:val="24"/>
        </w:rPr>
        <w:t>—</w:t>
      </w:r>
      <w:r w:rsidR="00F779BF" w:rsidRPr="00472CE1">
        <w:rPr>
          <w:rFonts w:hint="eastAsia"/>
          <w:color w:val="0D0D0D" w:themeColor="text1" w:themeTint="F2"/>
          <w:sz w:val="24"/>
        </w:rPr>
        <w:t>经双极荷</w:t>
      </w:r>
      <w:r w:rsidR="00F779BF" w:rsidRPr="00472CE1">
        <w:rPr>
          <w:color w:val="0D0D0D" w:themeColor="text1" w:themeTint="F2"/>
          <w:sz w:val="24"/>
        </w:rPr>
        <w:t>静电中和器后</w:t>
      </w:r>
      <w:r w:rsidR="00F779BF" w:rsidRPr="00472CE1">
        <w:rPr>
          <w:rFonts w:hint="eastAsia"/>
          <w:color w:val="0D0D0D" w:themeColor="text1" w:themeTint="F2"/>
          <w:sz w:val="24"/>
        </w:rPr>
        <w:t>，</w:t>
      </w:r>
      <w:r w:rsidR="00155829" w:rsidRPr="00472CE1">
        <w:rPr>
          <w:rFonts w:hint="eastAsia"/>
          <w:color w:val="0D0D0D" w:themeColor="text1" w:themeTint="F2"/>
          <w:sz w:val="24"/>
        </w:rPr>
        <w:t>粒径为</w:t>
      </w:r>
      <w:r w:rsidR="00155829" w:rsidRPr="001C650A">
        <w:rPr>
          <w:rFonts w:hint="eastAsia"/>
          <w:i/>
          <w:iCs/>
          <w:color w:val="0D0D0D" w:themeColor="text1" w:themeTint="F2"/>
          <w:sz w:val="24"/>
        </w:rPr>
        <w:t>d</w:t>
      </w:r>
      <w:r w:rsidR="00155829" w:rsidRPr="00472CE1">
        <w:rPr>
          <w:rFonts w:hint="eastAsia"/>
          <w:color w:val="0D0D0D" w:themeColor="text1" w:themeTint="F2"/>
          <w:sz w:val="24"/>
        </w:rPr>
        <w:t>、</w:t>
      </w:r>
      <w:r w:rsidR="00F779BF" w:rsidRPr="00472CE1">
        <w:rPr>
          <w:color w:val="0D0D0D" w:themeColor="text1" w:themeTint="F2"/>
          <w:sz w:val="24"/>
        </w:rPr>
        <w:t>表面</w:t>
      </w:r>
      <w:r w:rsidR="00155829" w:rsidRPr="00472CE1">
        <w:rPr>
          <w:rFonts w:hint="eastAsia"/>
          <w:color w:val="0D0D0D" w:themeColor="text1" w:themeTint="F2"/>
          <w:sz w:val="24"/>
        </w:rPr>
        <w:t>携带</w:t>
      </w:r>
      <w:r w:rsidR="00F779BF" w:rsidRPr="00472CE1">
        <w:rPr>
          <w:rFonts w:hint="eastAsia"/>
          <w:color w:val="0D0D0D" w:themeColor="text1" w:themeTint="F2"/>
          <w:sz w:val="24"/>
        </w:rPr>
        <w:t>P</w:t>
      </w:r>
      <w:r w:rsidR="00F779BF" w:rsidRPr="00472CE1">
        <w:rPr>
          <w:rFonts w:hint="eastAsia"/>
          <w:color w:val="0D0D0D" w:themeColor="text1" w:themeTint="F2"/>
          <w:sz w:val="24"/>
        </w:rPr>
        <w:t>（</w:t>
      </w:r>
      <w:r w:rsidR="00F779BF" w:rsidRPr="00472CE1">
        <w:rPr>
          <w:color w:val="0D0D0D" w:themeColor="text1" w:themeTint="F2"/>
          <w:sz w:val="24"/>
        </w:rPr>
        <w:t>0,</w:t>
      </w:r>
      <w:r w:rsidR="00F779BF" w:rsidRPr="00472CE1">
        <w:rPr>
          <w:rFonts w:ascii="宋体" w:hAnsi="宋体" w:hint="eastAsia"/>
          <w:color w:val="0D0D0D" w:themeColor="text1" w:themeTint="F2"/>
          <w:sz w:val="24"/>
        </w:rPr>
        <w:t>±</w:t>
      </w:r>
      <w:r w:rsidR="00F779BF" w:rsidRPr="00472CE1">
        <w:rPr>
          <w:color w:val="0D0D0D" w:themeColor="text1" w:themeTint="F2"/>
          <w:sz w:val="24"/>
        </w:rPr>
        <w:t xml:space="preserve">1, </w:t>
      </w:r>
      <w:r w:rsidR="00F779BF" w:rsidRPr="00472CE1">
        <w:rPr>
          <w:rFonts w:ascii="宋体" w:hAnsi="宋体" w:hint="eastAsia"/>
          <w:color w:val="0D0D0D" w:themeColor="text1" w:themeTint="F2"/>
          <w:sz w:val="24"/>
        </w:rPr>
        <w:t>±</w:t>
      </w:r>
      <w:r w:rsidR="00F779BF" w:rsidRPr="00472CE1">
        <w:rPr>
          <w:color w:val="0D0D0D" w:themeColor="text1" w:themeTint="F2"/>
          <w:sz w:val="24"/>
        </w:rPr>
        <w:t>2</w:t>
      </w:r>
      <w:r w:rsidR="00F779BF" w:rsidRPr="00472CE1">
        <w:rPr>
          <w:rFonts w:hint="eastAsia"/>
          <w:color w:val="0D0D0D" w:themeColor="text1" w:themeTint="F2"/>
          <w:sz w:val="24"/>
        </w:rPr>
        <w:t>）</w:t>
      </w:r>
      <w:r w:rsidR="00F779BF" w:rsidRPr="00472CE1">
        <w:rPr>
          <w:color w:val="0D0D0D" w:themeColor="text1" w:themeTint="F2"/>
          <w:sz w:val="24"/>
        </w:rPr>
        <w:t>个</w:t>
      </w:r>
      <w:r w:rsidR="001C650A">
        <w:rPr>
          <w:rFonts w:hint="eastAsia"/>
          <w:color w:val="0D0D0D" w:themeColor="text1" w:themeTint="F2"/>
          <w:sz w:val="24"/>
        </w:rPr>
        <w:t xml:space="preserve"> </w:t>
      </w:r>
      <w:r w:rsidR="00F779BF" w:rsidRPr="00472CE1">
        <w:rPr>
          <w:color w:val="0D0D0D" w:themeColor="text1" w:themeTint="F2"/>
          <w:sz w:val="24"/>
        </w:rPr>
        <w:t>电荷颗粒</w:t>
      </w:r>
      <w:r w:rsidR="00BA4FEC" w:rsidRPr="00472CE1">
        <w:rPr>
          <w:rFonts w:hint="eastAsia"/>
          <w:color w:val="0D0D0D" w:themeColor="text1" w:themeTint="F2"/>
          <w:sz w:val="24"/>
        </w:rPr>
        <w:t>的荷电概率</w:t>
      </w:r>
      <w:r w:rsidR="00F779BF" w:rsidRPr="00472CE1">
        <w:rPr>
          <w:rFonts w:hint="eastAsia"/>
          <w:color w:val="0D0D0D" w:themeColor="text1" w:themeTint="F2"/>
          <w:sz w:val="24"/>
        </w:rPr>
        <w:t>，无量纲量；</w:t>
      </w:r>
    </w:p>
    <w:p w14:paraId="4AE8AD08" w14:textId="697F2A00" w:rsidR="00DC1828" w:rsidRPr="00472CE1" w:rsidRDefault="00874CC7" w:rsidP="00472CE1">
      <w:pPr>
        <w:spacing w:line="360" w:lineRule="auto"/>
        <w:ind w:firstLineChars="500" w:firstLine="1200"/>
        <w:rPr>
          <w:color w:val="0D0D0D" w:themeColor="text1" w:themeTint="F2"/>
          <w:sz w:val="24"/>
        </w:rPr>
      </w:pPr>
      <w:r w:rsidRPr="001C650A">
        <w:rPr>
          <w:rFonts w:hAnsi="宋体" w:hint="eastAsia"/>
          <w:i/>
          <w:iCs/>
          <w:color w:val="0D0D0D" w:themeColor="text1" w:themeTint="F2"/>
          <w:sz w:val="24"/>
        </w:rPr>
        <w:t>d</w:t>
      </w:r>
      <w:r w:rsidR="00DC1828" w:rsidRPr="00472CE1">
        <w:rPr>
          <w:rFonts w:hAnsi="宋体" w:hint="eastAsia"/>
          <w:i/>
          <w:iCs/>
          <w:color w:val="0D0D0D" w:themeColor="text1" w:themeTint="F2"/>
          <w:sz w:val="24"/>
        </w:rPr>
        <w:t>—</w:t>
      </w:r>
      <w:r w:rsidR="00DC1828" w:rsidRPr="00472CE1">
        <w:rPr>
          <w:rFonts w:hint="eastAsia"/>
          <w:color w:val="0D0D0D" w:themeColor="text1" w:themeTint="F2"/>
          <w:sz w:val="24"/>
        </w:rPr>
        <w:t>颗粒直径，</w:t>
      </w:r>
      <w:r w:rsidR="00DC1828" w:rsidRPr="00472CE1">
        <w:rPr>
          <w:rFonts w:hint="eastAsia"/>
          <w:color w:val="0D0D0D" w:themeColor="text1" w:themeTint="F2"/>
          <w:sz w:val="24"/>
        </w:rPr>
        <w:t>n</w:t>
      </w:r>
      <w:r w:rsidR="00DC1828" w:rsidRPr="00472CE1">
        <w:rPr>
          <w:color w:val="0D0D0D" w:themeColor="text1" w:themeTint="F2"/>
          <w:sz w:val="24"/>
        </w:rPr>
        <w:t>m</w:t>
      </w:r>
      <w:r w:rsidR="0059636C" w:rsidRPr="00472CE1">
        <w:rPr>
          <w:rFonts w:hint="eastAsia"/>
          <w:color w:val="0D0D0D" w:themeColor="text1" w:themeTint="F2"/>
          <w:sz w:val="24"/>
        </w:rPr>
        <w:t>；</w:t>
      </w:r>
    </w:p>
    <w:p w14:paraId="3F465AB1" w14:textId="204471E4" w:rsidR="00DC1828" w:rsidRPr="00472CE1" w:rsidRDefault="00000000" w:rsidP="00472CE1">
      <w:pPr>
        <w:spacing w:line="360" w:lineRule="auto"/>
        <w:ind w:firstLineChars="500" w:firstLine="1200"/>
        <w:rPr>
          <w:color w:val="0D0D0D" w:themeColor="text1" w:themeTint="F2"/>
          <w:sz w:val="24"/>
        </w:rPr>
      </w:pPr>
      <m:oMath>
        <m:sSub>
          <m:sSubPr>
            <m:ctrlPr>
              <w:rPr>
                <w:rFonts w:ascii="Cambria Math" w:hAnsi="Cambria Math"/>
                <w:i/>
                <w:color w:val="0D0D0D" w:themeColor="text1" w:themeTint="F2"/>
                <w:sz w:val="24"/>
              </w:rPr>
            </m:ctrlPr>
          </m:sSubPr>
          <m:e>
            <m:r>
              <w:rPr>
                <w:rFonts w:ascii="Cambria Math"/>
                <w:color w:val="0D0D0D" w:themeColor="text1" w:themeTint="F2"/>
                <w:sz w:val="24"/>
              </w:rPr>
              <m:t>a</m:t>
            </m:r>
          </m:e>
          <m:sub>
            <m:r>
              <w:rPr>
                <w:rFonts w:ascii="Cambria Math"/>
                <w:color w:val="0D0D0D" w:themeColor="text1" w:themeTint="F2"/>
                <w:sz w:val="24"/>
              </w:rPr>
              <m:t>i</m:t>
            </m:r>
          </m:sub>
        </m:sSub>
        <m:r>
          <w:rPr>
            <w:rFonts w:ascii="Cambria Math"/>
            <w:color w:val="0D0D0D" w:themeColor="text1" w:themeTint="F2"/>
            <w:sz w:val="24"/>
          </w:rPr>
          <m:t>(</m:t>
        </m:r>
        <m:r>
          <m:rPr>
            <m:sty m:val="p"/>
          </m:rPr>
          <w:rPr>
            <w:rFonts w:ascii="Cambria Math" w:hAnsi="Cambria Math"/>
            <w:color w:val="0D0D0D" w:themeColor="text1" w:themeTint="F2"/>
            <w:sz w:val="24"/>
          </w:rPr>
          <m:t>p</m:t>
        </m:r>
        <m:r>
          <w:rPr>
            <w:rFonts w:ascii="Cambria Math"/>
            <w:color w:val="0D0D0D" w:themeColor="text1" w:themeTint="F2"/>
            <w:sz w:val="24"/>
          </w:rPr>
          <m:t>)</m:t>
        </m:r>
      </m:oMath>
      <w:r w:rsidR="0059636C" w:rsidRPr="00472CE1">
        <w:rPr>
          <w:rFonts w:hAnsi="宋体" w:hint="eastAsia"/>
          <w:i/>
          <w:iCs/>
          <w:color w:val="0D0D0D" w:themeColor="text1" w:themeTint="F2"/>
          <w:sz w:val="24"/>
        </w:rPr>
        <w:t xml:space="preserve"> </w:t>
      </w:r>
      <w:r w:rsidR="0059636C" w:rsidRPr="00472CE1">
        <w:rPr>
          <w:rFonts w:hAnsi="宋体" w:hint="eastAsia"/>
          <w:i/>
          <w:iCs/>
          <w:color w:val="0D0D0D" w:themeColor="text1" w:themeTint="F2"/>
          <w:sz w:val="24"/>
        </w:rPr>
        <w:t>—</w:t>
      </w:r>
      <w:r w:rsidR="00764732" w:rsidRPr="00472CE1">
        <w:rPr>
          <w:rFonts w:hint="eastAsia"/>
          <w:color w:val="0D0D0D" w:themeColor="text1" w:themeTint="F2"/>
          <w:sz w:val="24"/>
        </w:rPr>
        <w:t>计算系数</w:t>
      </w:r>
      <w:r w:rsidR="0018048E" w:rsidRPr="00472CE1">
        <w:rPr>
          <w:rFonts w:hint="eastAsia"/>
          <w:color w:val="0D0D0D" w:themeColor="text1" w:themeTint="F2"/>
          <w:sz w:val="24"/>
        </w:rPr>
        <w:t>（量值见表</w:t>
      </w:r>
      <w:r w:rsidR="0018048E" w:rsidRPr="00472CE1">
        <w:rPr>
          <w:rFonts w:hint="eastAsia"/>
          <w:color w:val="0D0D0D" w:themeColor="text1" w:themeTint="F2"/>
          <w:sz w:val="24"/>
        </w:rPr>
        <w:t>A</w:t>
      </w:r>
      <w:r w:rsidR="0018048E" w:rsidRPr="00472CE1">
        <w:rPr>
          <w:color w:val="0D0D0D" w:themeColor="text1" w:themeTint="F2"/>
          <w:sz w:val="24"/>
        </w:rPr>
        <w:t>.1</w:t>
      </w:r>
      <w:r w:rsidR="0018048E" w:rsidRPr="00472CE1">
        <w:rPr>
          <w:rFonts w:hint="eastAsia"/>
          <w:color w:val="0D0D0D" w:themeColor="text1" w:themeTint="F2"/>
          <w:sz w:val="24"/>
        </w:rPr>
        <w:t>）</w:t>
      </w:r>
      <w:r w:rsidR="00764732" w:rsidRPr="00472CE1">
        <w:rPr>
          <w:rFonts w:hint="eastAsia"/>
          <w:color w:val="0D0D0D" w:themeColor="text1" w:themeTint="F2"/>
          <w:sz w:val="24"/>
        </w:rPr>
        <w:t>，无量纲量</w:t>
      </w:r>
      <w:r w:rsidR="00306ACC">
        <w:rPr>
          <w:rFonts w:hint="eastAsia"/>
          <w:color w:val="0D0D0D" w:themeColor="text1" w:themeTint="F2"/>
          <w:sz w:val="24"/>
        </w:rPr>
        <w:t>。</w:t>
      </w:r>
    </w:p>
    <w:p w14:paraId="6F7BAEF8" w14:textId="4C0E41E8" w:rsidR="00A838F7" w:rsidRDefault="00A838F7" w:rsidP="00FF2500">
      <w:pPr>
        <w:spacing w:line="360" w:lineRule="auto"/>
        <w:rPr>
          <w:sz w:val="24"/>
        </w:rPr>
      </w:pPr>
      <w:r>
        <w:rPr>
          <w:noProof/>
        </w:rPr>
        <w:drawing>
          <wp:anchor distT="0" distB="0" distL="114300" distR="114300" simplePos="0" relativeHeight="251659264" behindDoc="0" locked="0" layoutInCell="1" allowOverlap="1" wp14:anchorId="547E2B34" wp14:editId="54DF480C">
            <wp:simplePos x="0" y="0"/>
            <wp:positionH relativeFrom="column">
              <wp:posOffset>720049</wp:posOffset>
            </wp:positionH>
            <wp:positionV relativeFrom="paragraph">
              <wp:posOffset>92710</wp:posOffset>
            </wp:positionV>
            <wp:extent cx="3989705" cy="949960"/>
            <wp:effectExtent l="0" t="0" r="0" b="254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cstate="print">
                      <a:extLst>
                        <a:ext uri="{28A0092B-C50C-407E-A947-70E740481C1C}">
                          <a14:useLocalDpi xmlns:a14="http://schemas.microsoft.com/office/drawing/2010/main" val="0"/>
                        </a:ext>
                      </a:extLst>
                    </a:blip>
                    <a:srcRect r="28950" b="55447"/>
                    <a:stretch/>
                  </pic:blipFill>
                  <pic:spPr bwMode="auto">
                    <a:xfrm>
                      <a:off x="0" y="0"/>
                      <a:ext cx="3989705" cy="949960"/>
                    </a:xfrm>
                    <a:prstGeom prst="rect">
                      <a:avLst/>
                    </a:prstGeom>
                    <a:ln>
                      <a:noFill/>
                    </a:ln>
                    <a:extLst>
                      <a:ext uri="{53640926-AAD7-44D8-BBD7-CCE9431645EC}">
                        <a14:shadowObscured xmlns:a14="http://schemas.microsoft.com/office/drawing/2010/main"/>
                      </a:ext>
                    </a:extLst>
                  </pic:spPr>
                </pic:pic>
              </a:graphicData>
            </a:graphic>
          </wp:anchor>
        </w:drawing>
      </w:r>
    </w:p>
    <w:p w14:paraId="5A03337A" w14:textId="47DAB320" w:rsidR="00FF2500" w:rsidRDefault="00FF2500" w:rsidP="00FF2500">
      <w:pPr>
        <w:spacing w:line="360" w:lineRule="auto"/>
        <w:rPr>
          <w:sz w:val="24"/>
        </w:rPr>
      </w:pPr>
    </w:p>
    <w:p w14:paraId="2C16AA5E" w14:textId="0589904B" w:rsidR="00FF2500" w:rsidRDefault="00FF2500" w:rsidP="00FF2500">
      <w:pPr>
        <w:spacing w:line="360" w:lineRule="auto"/>
        <w:rPr>
          <w:sz w:val="24"/>
        </w:rPr>
      </w:pPr>
      <w:r>
        <w:rPr>
          <w:rFonts w:hint="eastAsia"/>
          <w:sz w:val="24"/>
        </w:rPr>
        <w:t xml:space="preserve"> </w:t>
      </w:r>
      <w:r>
        <w:rPr>
          <w:sz w:val="24"/>
        </w:rPr>
        <w:t xml:space="preserve">                                                                   </w:t>
      </w:r>
      <w:r>
        <w:rPr>
          <w:rFonts w:hint="eastAsia"/>
          <w:sz w:val="24"/>
        </w:rPr>
        <w:t>（</w:t>
      </w:r>
      <w:r>
        <w:rPr>
          <w:rFonts w:hint="eastAsia"/>
          <w:sz w:val="24"/>
        </w:rPr>
        <w:t>A</w:t>
      </w:r>
      <w:r>
        <w:rPr>
          <w:sz w:val="24"/>
        </w:rPr>
        <w:t>.2</w:t>
      </w:r>
      <w:r>
        <w:rPr>
          <w:rFonts w:hint="eastAsia"/>
          <w:sz w:val="24"/>
        </w:rPr>
        <w:t>）</w:t>
      </w:r>
    </w:p>
    <w:p w14:paraId="77064E63" w14:textId="77777777" w:rsidR="00FF2500" w:rsidRDefault="00FF2500" w:rsidP="00FF2500">
      <w:pPr>
        <w:spacing w:line="360" w:lineRule="auto"/>
        <w:rPr>
          <w:sz w:val="24"/>
        </w:rPr>
      </w:pPr>
    </w:p>
    <w:p w14:paraId="5640EA6E" w14:textId="724D8CF3" w:rsidR="00F779BF" w:rsidRPr="00A144AC" w:rsidRDefault="007F7CE5" w:rsidP="00A144AC">
      <w:pPr>
        <w:spacing w:line="360" w:lineRule="auto"/>
        <w:ind w:leftChars="200" w:left="1980" w:hangingChars="650" w:hanging="1560"/>
        <w:rPr>
          <w:color w:val="0D0D0D" w:themeColor="text1" w:themeTint="F2"/>
          <w:sz w:val="24"/>
        </w:rPr>
      </w:pPr>
      <w:r w:rsidRPr="00472CE1">
        <w:rPr>
          <w:rFonts w:hint="eastAsia"/>
          <w:sz w:val="24"/>
        </w:rPr>
        <w:t>式中：</w:t>
      </w:r>
      <m:oMath>
        <m:sSub>
          <m:sSubPr>
            <m:ctrlPr>
              <w:rPr>
                <w:rFonts w:ascii="Cambria Math" w:hAnsi="Cambria Math" w:cs="Cambria Math"/>
                <w:i/>
                <w:color w:val="0D0D0D" w:themeColor="text1" w:themeTint="F2"/>
                <w:sz w:val="24"/>
              </w:rPr>
            </m:ctrlPr>
          </m:sSubPr>
          <m:e>
            <m:r>
              <w:rPr>
                <w:rFonts w:ascii="Cambria Math" w:hAnsi="Cambria Math" w:cs="Cambria Math"/>
                <w:color w:val="0D0D0D" w:themeColor="text1" w:themeTint="F2"/>
                <w:sz w:val="24"/>
              </w:rPr>
              <m:t>f</m:t>
            </m:r>
          </m:e>
          <m:sub>
            <m:r>
              <w:rPr>
                <w:rFonts w:ascii="Cambria Math" w:hAnsi="Cambria Math" w:cs="Cambria Math"/>
                <w:color w:val="0D0D0D" w:themeColor="text1" w:themeTint="F2"/>
                <w:sz w:val="24"/>
              </w:rPr>
              <m:t>p</m:t>
            </m:r>
          </m:sub>
        </m:sSub>
        <m:d>
          <m:dPr>
            <m:ctrlPr>
              <w:rPr>
                <w:rFonts w:ascii="Cambria Math" w:hAnsi="Cambria Math" w:cs="Cambria Math"/>
                <w:color w:val="0D0D0D" w:themeColor="text1" w:themeTint="F2"/>
                <w:sz w:val="24"/>
              </w:rPr>
            </m:ctrlPr>
          </m:dPr>
          <m:e>
            <m:sSub>
              <m:sSubPr>
                <m:ctrlPr>
                  <w:rPr>
                    <w:rFonts w:ascii="Cambria Math" w:hAnsi="Cambria Math" w:cs="Cambria Math"/>
                    <w:i/>
                    <w:color w:val="0D0D0D" w:themeColor="text1" w:themeTint="F2"/>
                    <w:sz w:val="24"/>
                  </w:rPr>
                </m:ctrlPr>
              </m:sSubPr>
              <m:e>
                <m:r>
                  <w:rPr>
                    <w:rFonts w:ascii="Cambria Math" w:hAnsi="Cambria Math" w:cs="Cambria Math"/>
                    <w:color w:val="0D0D0D" w:themeColor="text1" w:themeTint="F2"/>
                    <w:sz w:val="24"/>
                  </w:rPr>
                  <m:t>d</m:t>
                </m:r>
              </m:e>
              <m:sub>
                <m:r>
                  <m:rPr>
                    <m:sty m:val="p"/>
                  </m:rPr>
                  <w:rPr>
                    <w:rFonts w:ascii="Cambria Math" w:hAnsi="Cambria Math" w:cs="Cambria Math"/>
                    <w:color w:val="0D0D0D" w:themeColor="text1" w:themeTint="F2"/>
                    <w:sz w:val="24"/>
                  </w:rPr>
                  <m:t>P</m:t>
                </m:r>
              </m:sub>
            </m:sSub>
          </m:e>
        </m:d>
      </m:oMath>
      <w:r w:rsidR="00F779BF" w:rsidRPr="00472CE1">
        <w:rPr>
          <w:rFonts w:hAnsi="宋体" w:hint="eastAsia"/>
          <w:i/>
          <w:iCs/>
          <w:color w:val="0D0D0D" w:themeColor="text1" w:themeTint="F2"/>
          <w:sz w:val="24"/>
        </w:rPr>
        <w:t>—</w:t>
      </w:r>
      <w:r w:rsidR="00F779BF" w:rsidRPr="00472CE1">
        <w:rPr>
          <w:rFonts w:hint="eastAsia"/>
          <w:color w:val="0D0D0D" w:themeColor="text1" w:themeTint="F2"/>
          <w:sz w:val="24"/>
        </w:rPr>
        <w:t>经双极荷</w:t>
      </w:r>
      <w:r w:rsidR="00F779BF" w:rsidRPr="00472CE1">
        <w:rPr>
          <w:color w:val="0D0D0D" w:themeColor="text1" w:themeTint="F2"/>
          <w:sz w:val="24"/>
        </w:rPr>
        <w:t>静电中和器后</w:t>
      </w:r>
      <w:r w:rsidR="00F779BF" w:rsidRPr="00472CE1">
        <w:rPr>
          <w:rFonts w:hint="eastAsia"/>
          <w:color w:val="0D0D0D" w:themeColor="text1" w:themeTint="F2"/>
          <w:sz w:val="24"/>
        </w:rPr>
        <w:t>，</w:t>
      </w:r>
      <w:r w:rsidR="00155829" w:rsidRPr="00472CE1">
        <w:rPr>
          <w:rFonts w:hint="eastAsia"/>
          <w:color w:val="0D0D0D" w:themeColor="text1" w:themeTint="F2"/>
          <w:sz w:val="24"/>
        </w:rPr>
        <w:t>粒径为</w:t>
      </w:r>
      <w:r w:rsidR="00155829" w:rsidRPr="00472CE1">
        <w:rPr>
          <w:rFonts w:hint="eastAsia"/>
          <w:color w:val="0D0D0D" w:themeColor="text1" w:themeTint="F2"/>
          <w:sz w:val="24"/>
        </w:rPr>
        <w:t>d</w:t>
      </w:r>
      <w:r w:rsidR="00155829" w:rsidRPr="00472CE1">
        <w:rPr>
          <w:rFonts w:hint="eastAsia"/>
          <w:color w:val="0D0D0D" w:themeColor="text1" w:themeTint="F2"/>
          <w:sz w:val="24"/>
        </w:rPr>
        <w:t>、</w:t>
      </w:r>
      <w:r w:rsidR="00155829" w:rsidRPr="00472CE1">
        <w:rPr>
          <w:color w:val="0D0D0D" w:themeColor="text1" w:themeTint="F2"/>
          <w:sz w:val="24"/>
        </w:rPr>
        <w:t>表面</w:t>
      </w:r>
      <w:r w:rsidR="00155829" w:rsidRPr="00472CE1">
        <w:rPr>
          <w:rFonts w:hint="eastAsia"/>
          <w:color w:val="0D0D0D" w:themeColor="text1" w:themeTint="F2"/>
          <w:sz w:val="24"/>
        </w:rPr>
        <w:t>携带</w:t>
      </w:r>
      <w:r w:rsidR="00F779BF" w:rsidRPr="00472CE1">
        <w:rPr>
          <w:rFonts w:hint="eastAsia"/>
          <w:color w:val="0D0D0D" w:themeColor="text1" w:themeTint="F2"/>
          <w:sz w:val="24"/>
        </w:rPr>
        <w:t>P</w:t>
      </w:r>
      <w:r w:rsidR="00F779BF" w:rsidRPr="00472CE1">
        <w:rPr>
          <w:rFonts w:hint="eastAsia"/>
          <w:color w:val="0D0D0D" w:themeColor="text1" w:themeTint="F2"/>
          <w:sz w:val="24"/>
        </w:rPr>
        <w:t>（</w:t>
      </w:r>
      <w:r w:rsidR="00F779BF" w:rsidRPr="00472CE1">
        <w:rPr>
          <w:rFonts w:ascii="宋体" w:hAnsi="宋体" w:hint="eastAsia"/>
          <w:sz w:val="24"/>
        </w:rPr>
        <w:t>≥</w:t>
      </w:r>
      <w:r w:rsidR="00F779BF" w:rsidRPr="00472CE1">
        <w:rPr>
          <w:rFonts w:hAnsi="宋体"/>
          <w:sz w:val="24"/>
        </w:rPr>
        <w:t>3</w:t>
      </w:r>
      <w:r w:rsidR="00557FA2" w:rsidRPr="00472CE1">
        <w:rPr>
          <w:rFonts w:hAnsi="宋体" w:hint="eastAsia"/>
          <w:sz w:val="24"/>
        </w:rPr>
        <w:t>和</w:t>
      </w:r>
      <w:r w:rsidR="00557FA2" w:rsidRPr="00472CE1">
        <w:rPr>
          <w:rFonts w:ascii="宋体" w:hAnsi="宋体" w:hint="eastAsia"/>
          <w:sz w:val="24"/>
        </w:rPr>
        <w:t>≤</w:t>
      </w:r>
      <w:r w:rsidR="00557FA2" w:rsidRPr="00472CE1">
        <w:rPr>
          <w:rFonts w:hAnsi="宋体" w:hint="eastAsia"/>
          <w:sz w:val="24"/>
        </w:rPr>
        <w:t>-</w:t>
      </w:r>
      <w:r w:rsidR="00557FA2" w:rsidRPr="00472CE1">
        <w:rPr>
          <w:rFonts w:hAnsi="宋体"/>
          <w:sz w:val="24"/>
        </w:rPr>
        <w:t>3</w:t>
      </w:r>
      <w:r w:rsidR="00F779BF" w:rsidRPr="00472CE1">
        <w:rPr>
          <w:rFonts w:hint="eastAsia"/>
          <w:color w:val="0D0D0D" w:themeColor="text1" w:themeTint="F2"/>
          <w:sz w:val="24"/>
        </w:rPr>
        <w:t>）</w:t>
      </w:r>
      <w:r w:rsidR="00F779BF" w:rsidRPr="00472CE1">
        <w:rPr>
          <w:color w:val="0D0D0D" w:themeColor="text1" w:themeTint="F2"/>
          <w:sz w:val="24"/>
        </w:rPr>
        <w:t>个电荷颗粒</w:t>
      </w:r>
      <w:r w:rsidR="00BA4FEC" w:rsidRPr="00472CE1">
        <w:rPr>
          <w:rFonts w:hint="eastAsia"/>
          <w:color w:val="0D0D0D" w:themeColor="text1" w:themeTint="F2"/>
          <w:sz w:val="24"/>
        </w:rPr>
        <w:t>的荷电概率</w:t>
      </w:r>
      <w:r w:rsidR="00F779BF" w:rsidRPr="00472CE1">
        <w:rPr>
          <w:rFonts w:hint="eastAsia"/>
          <w:color w:val="0D0D0D" w:themeColor="text1" w:themeTint="F2"/>
          <w:sz w:val="24"/>
        </w:rPr>
        <w:t>，无量纲量；</w:t>
      </w:r>
    </w:p>
    <w:p w14:paraId="6A2B65A0" w14:textId="66785562" w:rsidR="007F7CE5" w:rsidRPr="00472CE1" w:rsidRDefault="007F7CE5" w:rsidP="00472CE1">
      <w:pPr>
        <w:spacing w:line="360" w:lineRule="auto"/>
        <w:ind w:firstLineChars="500" w:firstLine="1200"/>
        <w:rPr>
          <w:color w:val="0D0D0D" w:themeColor="text1" w:themeTint="F2"/>
          <w:sz w:val="24"/>
        </w:rPr>
      </w:pPr>
      <w:r w:rsidRPr="00A144AC">
        <w:rPr>
          <w:rFonts w:hint="eastAsia"/>
          <w:i/>
          <w:iCs/>
          <w:sz w:val="24"/>
        </w:rPr>
        <w:t>d</w:t>
      </w:r>
      <w:r w:rsidRPr="00472CE1">
        <w:rPr>
          <w:rFonts w:hAnsi="宋体" w:hint="eastAsia"/>
          <w:i/>
          <w:iCs/>
          <w:color w:val="0D0D0D" w:themeColor="text1" w:themeTint="F2"/>
          <w:sz w:val="24"/>
        </w:rPr>
        <w:t>—</w:t>
      </w:r>
      <w:r w:rsidRPr="00472CE1">
        <w:rPr>
          <w:rFonts w:hint="eastAsia"/>
          <w:color w:val="0D0D0D" w:themeColor="text1" w:themeTint="F2"/>
          <w:sz w:val="24"/>
        </w:rPr>
        <w:t>颗粒直径，</w:t>
      </w:r>
      <w:r w:rsidRPr="00472CE1">
        <w:rPr>
          <w:color w:val="0D0D0D" w:themeColor="text1" w:themeTint="F2"/>
          <w:sz w:val="24"/>
        </w:rPr>
        <w:t>m</w:t>
      </w:r>
      <w:r w:rsidR="002D729D" w:rsidRPr="00472CE1">
        <w:rPr>
          <w:rFonts w:hint="eastAsia"/>
          <w:color w:val="0D0D0D" w:themeColor="text1" w:themeTint="F2"/>
          <w:sz w:val="24"/>
        </w:rPr>
        <w:t>；</w:t>
      </w:r>
    </w:p>
    <w:p w14:paraId="34E2E5A0" w14:textId="72358FC9" w:rsidR="00A838F7" w:rsidRPr="00472CE1" w:rsidRDefault="00000000" w:rsidP="00472CE1">
      <w:pPr>
        <w:spacing w:line="360" w:lineRule="auto"/>
        <w:ind w:firstLineChars="500" w:firstLine="1200"/>
        <w:rPr>
          <w:sz w:val="24"/>
        </w:rPr>
      </w:pPr>
      <m:oMath>
        <m:f>
          <m:fPr>
            <m:ctrlPr>
              <w:rPr>
                <w:rFonts w:ascii="Cambria Math" w:hAnsi="Cambria Math"/>
                <w:iCs/>
                <w:sz w:val="24"/>
              </w:rPr>
            </m:ctrlPr>
          </m:fPr>
          <m:num>
            <m:sSup>
              <m:sSupPr>
                <m:ctrlPr>
                  <w:rPr>
                    <w:rFonts w:ascii="Cambria Math" w:hAnsi="Cambria Math"/>
                    <w:iCs/>
                    <w:sz w:val="24"/>
                  </w:rPr>
                </m:ctrlPr>
              </m:sSupPr>
              <m:e>
                <m:r>
                  <m:rPr>
                    <m:sty m:val="p"/>
                  </m:rPr>
                  <w:rPr>
                    <w:rFonts w:ascii="Cambria Math" w:hAnsi="Cambria Math"/>
                    <w:sz w:val="24"/>
                  </w:rPr>
                  <m:t>Z</m:t>
                </m:r>
              </m:e>
              <m:sup>
                <m:r>
                  <m:rPr>
                    <m:sty m:val="p"/>
                  </m:rPr>
                  <w:rPr>
                    <w:rFonts w:ascii="Cambria Math" w:hAnsi="Cambria Math"/>
                    <w:sz w:val="24"/>
                  </w:rPr>
                  <m:t>+</m:t>
                </m:r>
              </m:sup>
            </m:sSup>
          </m:num>
          <m:den>
            <m:sSup>
              <m:sSupPr>
                <m:ctrlPr>
                  <w:rPr>
                    <w:rFonts w:ascii="Cambria Math" w:hAnsi="Cambria Math"/>
                    <w:iCs/>
                    <w:sz w:val="24"/>
                  </w:rPr>
                </m:ctrlPr>
              </m:sSupPr>
              <m:e>
                <m:r>
                  <m:rPr>
                    <m:sty m:val="p"/>
                  </m:rPr>
                  <w:rPr>
                    <w:rFonts w:ascii="Cambria Math" w:hAnsi="Cambria Math"/>
                    <w:sz w:val="24"/>
                  </w:rPr>
                  <m:t>Z</m:t>
                </m:r>
              </m:e>
              <m:sup>
                <m:r>
                  <m:rPr>
                    <m:sty m:val="p"/>
                  </m:rPr>
                  <w:rPr>
                    <w:rFonts w:ascii="Cambria Math" w:hAnsi="Cambria Math"/>
                    <w:sz w:val="24"/>
                  </w:rPr>
                  <m:t>-</m:t>
                </m:r>
              </m:sup>
            </m:sSup>
          </m:den>
        </m:f>
      </m:oMath>
      <w:r w:rsidR="001C3307">
        <w:rPr>
          <w:rFonts w:hint="eastAsia"/>
          <w:iCs/>
          <w:sz w:val="24"/>
        </w:rPr>
        <w:t xml:space="preserve"> </w:t>
      </w:r>
      <w:r w:rsidR="007D746A" w:rsidRPr="00472CE1">
        <w:rPr>
          <w:sz w:val="24"/>
          <w:vertAlign w:val="superscript"/>
        </w:rPr>
        <w:t>—</w:t>
      </w:r>
      <w:r w:rsidR="007D746A" w:rsidRPr="00472CE1">
        <w:rPr>
          <w:rFonts w:hAnsi="宋体" w:hint="eastAsia"/>
          <w:sz w:val="24"/>
        </w:rPr>
        <w:t>正负离子电</w:t>
      </w:r>
      <w:r w:rsidR="007F7CE5" w:rsidRPr="00472CE1">
        <w:rPr>
          <w:rFonts w:hAnsi="宋体" w:hint="eastAsia"/>
          <w:sz w:val="24"/>
        </w:rPr>
        <w:t>迁移率的比值</w:t>
      </w:r>
      <w:r w:rsidR="00260CA9" w:rsidRPr="00472CE1">
        <w:rPr>
          <w:rFonts w:hAnsi="宋体" w:hint="eastAsia"/>
          <w:sz w:val="24"/>
        </w:rPr>
        <w:t>，</w:t>
      </w:r>
      <w:r w:rsidR="007F7CE5" w:rsidRPr="00472CE1">
        <w:rPr>
          <w:rFonts w:hAnsi="宋体" w:hint="eastAsia"/>
          <w:sz w:val="24"/>
        </w:rPr>
        <w:t>0</w:t>
      </w:r>
      <w:r w:rsidR="007F7CE5" w:rsidRPr="00472CE1">
        <w:rPr>
          <w:rFonts w:hAnsi="宋体"/>
          <w:sz w:val="24"/>
        </w:rPr>
        <w:t>.875</w:t>
      </w:r>
      <w:r w:rsidR="00260CA9" w:rsidRPr="00472CE1">
        <w:rPr>
          <w:rFonts w:hAnsi="宋体" w:hint="eastAsia"/>
          <w:sz w:val="24"/>
        </w:rPr>
        <w:t>；</w:t>
      </w:r>
    </w:p>
    <w:p w14:paraId="3D964000" w14:textId="49EF08E8" w:rsidR="00A838F7" w:rsidRPr="00472CE1" w:rsidRDefault="00000000" w:rsidP="00472CE1">
      <w:pPr>
        <w:spacing w:line="360" w:lineRule="auto"/>
        <w:ind w:firstLineChars="500" w:firstLine="1200"/>
        <w:rPr>
          <w:rFonts w:hAnsi="宋体"/>
          <w:sz w:val="24"/>
        </w:rPr>
      </w:pPr>
      <m:oMath>
        <m:f>
          <m:fPr>
            <m:ctrlPr>
              <w:rPr>
                <w:rFonts w:ascii="Cambria Math" w:hAnsi="Cambria Math"/>
                <w:iCs/>
                <w:sz w:val="24"/>
              </w:rPr>
            </m:ctrlPr>
          </m:fPr>
          <m:num>
            <m:sSup>
              <m:sSupPr>
                <m:ctrlPr>
                  <w:rPr>
                    <w:rFonts w:ascii="Cambria Math" w:hAnsi="Cambria Math"/>
                    <w:iCs/>
                    <w:sz w:val="24"/>
                  </w:rPr>
                </m:ctrlPr>
              </m:sSupPr>
              <m:e>
                <m:r>
                  <m:rPr>
                    <m:sty m:val="p"/>
                  </m:rPr>
                  <w:rPr>
                    <w:rFonts w:ascii="Cambria Math" w:hAnsi="Cambria Math"/>
                    <w:sz w:val="24"/>
                  </w:rPr>
                  <m:t>N</m:t>
                </m:r>
              </m:e>
              <m:sup>
                <m:r>
                  <m:rPr>
                    <m:sty m:val="p"/>
                  </m:rPr>
                  <w:rPr>
                    <w:rFonts w:ascii="Cambria Math" w:hAnsi="Cambria Math"/>
                    <w:sz w:val="24"/>
                  </w:rPr>
                  <m:t>+</m:t>
                </m:r>
              </m:sup>
            </m:sSup>
          </m:num>
          <m:den>
            <m:sSup>
              <m:sSupPr>
                <m:ctrlPr>
                  <w:rPr>
                    <w:rFonts w:ascii="Cambria Math" w:hAnsi="Cambria Math"/>
                    <w:iCs/>
                    <w:sz w:val="24"/>
                  </w:rPr>
                </m:ctrlPr>
              </m:sSupPr>
              <m:e>
                <m:r>
                  <m:rPr>
                    <m:sty m:val="p"/>
                  </m:rPr>
                  <w:rPr>
                    <w:rFonts w:ascii="Cambria Math" w:hAnsi="Cambria Math"/>
                    <w:sz w:val="24"/>
                  </w:rPr>
                  <m:t>N</m:t>
                </m:r>
              </m:e>
              <m:sup>
                <m:r>
                  <m:rPr>
                    <m:sty m:val="p"/>
                  </m:rPr>
                  <w:rPr>
                    <w:rFonts w:ascii="Cambria Math" w:hAnsi="Cambria Math"/>
                    <w:sz w:val="24"/>
                  </w:rPr>
                  <m:t>-</m:t>
                </m:r>
              </m:sup>
            </m:sSup>
          </m:den>
        </m:f>
      </m:oMath>
      <w:r w:rsidR="001C3307">
        <w:rPr>
          <w:rFonts w:hint="eastAsia"/>
          <w:iCs/>
          <w:sz w:val="24"/>
        </w:rPr>
        <w:t xml:space="preserve"> </w:t>
      </w:r>
      <w:r w:rsidR="007D746A" w:rsidRPr="00472CE1">
        <w:rPr>
          <w:sz w:val="24"/>
        </w:rPr>
        <w:t>—</w:t>
      </w:r>
      <w:r w:rsidR="007D746A" w:rsidRPr="00472CE1">
        <w:rPr>
          <w:rFonts w:hAnsi="宋体" w:hint="eastAsia"/>
          <w:sz w:val="24"/>
        </w:rPr>
        <w:t>正负离子数量的比值，</w:t>
      </w:r>
      <w:r w:rsidR="007D746A" w:rsidRPr="00472CE1">
        <w:rPr>
          <w:rFonts w:hAnsi="宋体"/>
          <w:sz w:val="24"/>
        </w:rPr>
        <w:t>1</w:t>
      </w:r>
      <w:r w:rsidR="007D746A" w:rsidRPr="00472CE1">
        <w:rPr>
          <w:rFonts w:hAnsi="宋体" w:hint="eastAsia"/>
          <w:sz w:val="24"/>
        </w:rPr>
        <w:t>；</w:t>
      </w:r>
    </w:p>
    <w:p w14:paraId="1FFFE399" w14:textId="64D5C51D" w:rsidR="00B851C9" w:rsidRPr="00472CE1" w:rsidRDefault="00C92DD2" w:rsidP="00472CE1">
      <w:pPr>
        <w:spacing w:line="360" w:lineRule="auto"/>
        <w:ind w:firstLineChars="500" w:firstLine="1200"/>
        <w:rPr>
          <w:rFonts w:hAnsi="宋体"/>
          <w:sz w:val="24"/>
        </w:rPr>
      </w:pPr>
      <m:oMath>
        <m:r>
          <m:rPr>
            <m:sty m:val="p"/>
          </m:rPr>
          <w:rPr>
            <w:rFonts w:ascii="Cambria Math" w:hAnsi="Cambria Math"/>
            <w:color w:val="0D0D0D" w:themeColor="text1" w:themeTint="F2"/>
            <w:sz w:val="24"/>
          </w:rPr>
          <m:t>p</m:t>
        </m:r>
      </m:oMath>
      <w:r w:rsidRPr="00472CE1">
        <w:rPr>
          <w:sz w:val="24"/>
        </w:rPr>
        <w:t>—</w:t>
      </w:r>
      <w:r w:rsidRPr="00472CE1">
        <w:rPr>
          <w:rFonts w:hAnsi="宋体" w:hint="eastAsia"/>
          <w:sz w:val="24"/>
        </w:rPr>
        <w:t>颗粒表面携带的电荷数，</w:t>
      </w:r>
      <w:r w:rsidRPr="00472CE1">
        <w:rPr>
          <w:rFonts w:ascii="宋体" w:hAnsi="宋体" w:hint="eastAsia"/>
          <w:sz w:val="24"/>
        </w:rPr>
        <w:t>≥</w:t>
      </w:r>
      <w:r w:rsidRPr="00472CE1">
        <w:rPr>
          <w:rFonts w:hAnsi="宋体"/>
          <w:sz w:val="24"/>
        </w:rPr>
        <w:t>3</w:t>
      </w:r>
      <w:r w:rsidR="00557FA2" w:rsidRPr="00472CE1">
        <w:rPr>
          <w:rFonts w:hAnsi="宋体" w:hint="eastAsia"/>
          <w:sz w:val="24"/>
        </w:rPr>
        <w:t>和</w:t>
      </w:r>
      <w:r w:rsidR="00557FA2" w:rsidRPr="00472CE1">
        <w:rPr>
          <w:rFonts w:ascii="宋体" w:hAnsi="宋体" w:hint="eastAsia"/>
          <w:sz w:val="24"/>
        </w:rPr>
        <w:t>≤</w:t>
      </w:r>
      <w:r w:rsidR="00557FA2" w:rsidRPr="00472CE1">
        <w:rPr>
          <w:rFonts w:hAnsi="宋体" w:hint="eastAsia"/>
          <w:sz w:val="24"/>
        </w:rPr>
        <w:t>-</w:t>
      </w:r>
      <w:r w:rsidR="00557FA2" w:rsidRPr="00472CE1">
        <w:rPr>
          <w:rFonts w:hAnsi="宋体"/>
          <w:sz w:val="24"/>
        </w:rPr>
        <w:t>3</w:t>
      </w:r>
      <w:r w:rsidRPr="00472CE1">
        <w:rPr>
          <w:rFonts w:hAnsi="宋体" w:hint="eastAsia"/>
          <w:sz w:val="24"/>
        </w:rPr>
        <w:t>；</w:t>
      </w:r>
    </w:p>
    <w:p w14:paraId="53C7E6F8" w14:textId="79491F20" w:rsidR="00C92DD2" w:rsidRPr="00472CE1" w:rsidRDefault="00C92DD2" w:rsidP="00472CE1">
      <w:pPr>
        <w:spacing w:line="360" w:lineRule="auto"/>
        <w:ind w:firstLineChars="500" w:firstLine="1200"/>
        <w:rPr>
          <w:rFonts w:ascii="宋体" w:hAnsi="宋体"/>
          <w:sz w:val="24"/>
        </w:rPr>
      </w:pPr>
      <w:r w:rsidRPr="00472CE1">
        <w:rPr>
          <w:rFonts w:hAnsi="宋体"/>
          <w:sz w:val="24"/>
        </w:rPr>
        <w:t>e</w:t>
      </w:r>
      <w:r w:rsidRPr="00472CE1">
        <w:rPr>
          <w:sz w:val="24"/>
        </w:rPr>
        <w:t>—</w:t>
      </w:r>
      <w:r w:rsidRPr="00472CE1">
        <w:rPr>
          <w:rFonts w:hAnsi="宋体" w:hint="eastAsia"/>
          <w:sz w:val="24"/>
        </w:rPr>
        <w:t>电子电荷，</w:t>
      </w:r>
      <w:r w:rsidRPr="00472CE1">
        <w:rPr>
          <w:rFonts w:ascii="宋体" w:hAnsi="宋体" w:hint="eastAsia"/>
          <w:sz w:val="24"/>
        </w:rPr>
        <w:t>1</w:t>
      </w:r>
      <w:r w:rsidRPr="00472CE1">
        <w:rPr>
          <w:rFonts w:ascii="宋体" w:hAnsi="宋体"/>
          <w:sz w:val="24"/>
        </w:rPr>
        <w:t>.6</w:t>
      </w:r>
      <w:r w:rsidR="00F779BF" w:rsidRPr="00472CE1">
        <w:rPr>
          <w:rFonts w:ascii="宋体" w:hAnsi="宋体"/>
          <w:sz w:val="24"/>
        </w:rPr>
        <w:t>02</w:t>
      </w:r>
      <w:r w:rsidRPr="00472CE1">
        <w:rPr>
          <w:rFonts w:ascii="宋体" w:hAnsi="宋体" w:hint="eastAsia"/>
          <w:sz w:val="24"/>
        </w:rPr>
        <w:t>×1</w:t>
      </w:r>
      <w:r w:rsidRPr="00472CE1">
        <w:rPr>
          <w:rFonts w:ascii="宋体" w:hAnsi="宋体"/>
          <w:sz w:val="24"/>
        </w:rPr>
        <w:t>0</w:t>
      </w:r>
      <w:r w:rsidRPr="00472CE1">
        <w:rPr>
          <w:rFonts w:ascii="宋体" w:hAnsi="宋体" w:hint="eastAsia"/>
          <w:sz w:val="24"/>
          <w:vertAlign w:val="superscript"/>
        </w:rPr>
        <w:t>-</w:t>
      </w:r>
      <w:r w:rsidRPr="00472CE1">
        <w:rPr>
          <w:rFonts w:ascii="宋体" w:hAnsi="宋体"/>
          <w:sz w:val="24"/>
          <w:vertAlign w:val="superscript"/>
        </w:rPr>
        <w:t>19</w:t>
      </w:r>
      <w:r w:rsidRPr="00472CE1">
        <w:rPr>
          <w:rFonts w:ascii="宋体" w:hAnsi="宋体"/>
          <w:sz w:val="24"/>
        </w:rPr>
        <w:t>C</w:t>
      </w:r>
      <w:r w:rsidRPr="00472CE1">
        <w:rPr>
          <w:rFonts w:ascii="宋体" w:hAnsi="宋体" w:hint="eastAsia"/>
          <w:sz w:val="24"/>
        </w:rPr>
        <w:t>；</w:t>
      </w:r>
    </w:p>
    <w:p w14:paraId="2E6278FE" w14:textId="5BC56A85" w:rsidR="00C92DD2" w:rsidRPr="00472CE1" w:rsidRDefault="00000000" w:rsidP="00472CE1">
      <w:pPr>
        <w:spacing w:line="360" w:lineRule="auto"/>
        <w:ind w:firstLineChars="500" w:firstLine="1200"/>
        <w:rPr>
          <w:rFonts w:ascii="宋体" w:hAnsi="宋体"/>
          <w:sz w:val="24"/>
        </w:rPr>
      </w:pPr>
      <m:oMath>
        <m:sSub>
          <m:sSubPr>
            <m:ctrlPr>
              <w:rPr>
                <w:rFonts w:ascii="Cambria Math" w:eastAsia="Cambria Math" w:hAnsi="Cambria Math" w:cs="Cambria Math"/>
                <w:i/>
                <w:sz w:val="24"/>
              </w:rPr>
            </m:ctrlPr>
          </m:sSubPr>
          <m:e>
            <m:r>
              <w:rPr>
                <w:rFonts w:ascii="Cambria Math" w:eastAsia="Cambria Math" w:hAnsi="Cambria Math" w:cs="Cambria Math"/>
                <w:sz w:val="24"/>
              </w:rPr>
              <m:t>ε</m:t>
            </m:r>
          </m:e>
          <m:sub>
            <m:r>
              <w:rPr>
                <w:rFonts w:ascii="Cambria Math" w:eastAsia="Cambria Math" w:hAnsi="Cambria Math" w:cs="Cambria Math"/>
                <w:sz w:val="24"/>
              </w:rPr>
              <m:t>0</m:t>
            </m:r>
          </m:sub>
        </m:sSub>
      </m:oMath>
      <w:r w:rsidR="00C92DD2" w:rsidRPr="00472CE1">
        <w:rPr>
          <w:sz w:val="24"/>
        </w:rPr>
        <w:t>—</w:t>
      </w:r>
      <w:r w:rsidR="00F779BF" w:rsidRPr="00472CE1">
        <w:rPr>
          <w:rFonts w:hAnsi="宋体" w:hint="eastAsia"/>
          <w:sz w:val="24"/>
        </w:rPr>
        <w:t>介电常数</w:t>
      </w:r>
      <w:r w:rsidR="00C92DD2" w:rsidRPr="00472CE1">
        <w:rPr>
          <w:rFonts w:hAnsi="宋体" w:hint="eastAsia"/>
          <w:sz w:val="24"/>
        </w:rPr>
        <w:t>，</w:t>
      </w:r>
      <w:r w:rsidR="00F779BF" w:rsidRPr="00472CE1">
        <w:rPr>
          <w:rFonts w:ascii="宋体" w:hAnsi="宋体"/>
          <w:sz w:val="24"/>
        </w:rPr>
        <w:t>8.854</w:t>
      </w:r>
      <w:r w:rsidR="00C92DD2" w:rsidRPr="00472CE1">
        <w:rPr>
          <w:rFonts w:ascii="宋体" w:hAnsi="宋体" w:hint="eastAsia"/>
          <w:sz w:val="24"/>
        </w:rPr>
        <w:t>×1</w:t>
      </w:r>
      <w:r w:rsidR="00C92DD2" w:rsidRPr="00472CE1">
        <w:rPr>
          <w:rFonts w:ascii="宋体" w:hAnsi="宋体"/>
          <w:sz w:val="24"/>
        </w:rPr>
        <w:t>0</w:t>
      </w:r>
      <w:r w:rsidR="00C92DD2" w:rsidRPr="00472CE1">
        <w:rPr>
          <w:rFonts w:ascii="宋体" w:hAnsi="宋体" w:hint="eastAsia"/>
          <w:sz w:val="24"/>
          <w:vertAlign w:val="superscript"/>
        </w:rPr>
        <w:t>-</w:t>
      </w:r>
      <w:r w:rsidR="00C92DD2" w:rsidRPr="00472CE1">
        <w:rPr>
          <w:rFonts w:ascii="宋体" w:hAnsi="宋体"/>
          <w:sz w:val="24"/>
          <w:vertAlign w:val="superscript"/>
        </w:rPr>
        <w:t>1</w:t>
      </w:r>
      <w:r w:rsidR="00F779BF" w:rsidRPr="00472CE1">
        <w:rPr>
          <w:rFonts w:ascii="宋体" w:hAnsi="宋体"/>
          <w:sz w:val="24"/>
          <w:vertAlign w:val="superscript"/>
        </w:rPr>
        <w:t>2</w:t>
      </w:r>
      <w:r w:rsidR="00F779BF" w:rsidRPr="00472CE1">
        <w:rPr>
          <w:rFonts w:ascii="宋体" w:hAnsi="宋体"/>
          <w:sz w:val="24"/>
        </w:rPr>
        <w:t xml:space="preserve"> F/m</w:t>
      </w:r>
      <w:r w:rsidR="00C92DD2" w:rsidRPr="00472CE1">
        <w:rPr>
          <w:rFonts w:ascii="宋体" w:hAnsi="宋体" w:hint="eastAsia"/>
          <w:sz w:val="24"/>
        </w:rPr>
        <w:t>；</w:t>
      </w:r>
    </w:p>
    <w:p w14:paraId="47E70B94" w14:textId="626277F4" w:rsidR="00F779BF" w:rsidRPr="00472CE1" w:rsidRDefault="00F779BF" w:rsidP="00472CE1">
      <w:pPr>
        <w:spacing w:line="360" w:lineRule="auto"/>
        <w:ind w:firstLineChars="500" w:firstLine="1200"/>
        <w:rPr>
          <w:rFonts w:ascii="宋体" w:hAnsi="宋体"/>
          <w:sz w:val="24"/>
        </w:rPr>
      </w:pPr>
      <w:r w:rsidRPr="00472CE1">
        <w:rPr>
          <w:sz w:val="24"/>
        </w:rPr>
        <w:t>k—</w:t>
      </w:r>
      <w:r w:rsidRPr="00472CE1">
        <w:rPr>
          <w:rFonts w:hAnsi="宋体" w:hint="eastAsia"/>
          <w:sz w:val="24"/>
        </w:rPr>
        <w:t>玻尔兹曼常数，</w:t>
      </w:r>
      <w:r w:rsidRPr="00472CE1">
        <w:rPr>
          <w:rFonts w:ascii="宋体" w:hAnsi="宋体"/>
          <w:sz w:val="24"/>
        </w:rPr>
        <w:t>1.381</w:t>
      </w:r>
      <w:r w:rsidRPr="00472CE1">
        <w:rPr>
          <w:rFonts w:ascii="宋体" w:hAnsi="宋体" w:hint="eastAsia"/>
          <w:sz w:val="24"/>
        </w:rPr>
        <w:t>×1</w:t>
      </w:r>
      <w:r w:rsidRPr="00472CE1">
        <w:rPr>
          <w:rFonts w:ascii="宋体" w:hAnsi="宋体"/>
          <w:sz w:val="24"/>
        </w:rPr>
        <w:t>0</w:t>
      </w:r>
      <w:r w:rsidRPr="00472CE1">
        <w:rPr>
          <w:rFonts w:ascii="宋体" w:hAnsi="宋体" w:hint="eastAsia"/>
          <w:sz w:val="24"/>
          <w:vertAlign w:val="superscript"/>
        </w:rPr>
        <w:t>-</w:t>
      </w:r>
      <w:r w:rsidRPr="00472CE1">
        <w:rPr>
          <w:rFonts w:ascii="宋体" w:hAnsi="宋体"/>
          <w:sz w:val="24"/>
          <w:vertAlign w:val="superscript"/>
        </w:rPr>
        <w:t>23</w:t>
      </w:r>
      <w:r w:rsidRPr="00472CE1">
        <w:rPr>
          <w:rFonts w:ascii="宋体" w:hAnsi="宋体"/>
          <w:sz w:val="24"/>
        </w:rPr>
        <w:t>J</w:t>
      </w:r>
      <w:r w:rsidRPr="00472CE1">
        <w:rPr>
          <w:rFonts w:ascii="宋体" w:hAnsi="宋体" w:hint="eastAsia"/>
          <w:sz w:val="24"/>
        </w:rPr>
        <w:t>/</w:t>
      </w:r>
      <w:r w:rsidRPr="00472CE1">
        <w:rPr>
          <w:rFonts w:ascii="宋体" w:hAnsi="宋体"/>
          <w:sz w:val="24"/>
        </w:rPr>
        <w:t>K</w:t>
      </w:r>
      <w:r w:rsidRPr="00472CE1">
        <w:rPr>
          <w:rFonts w:ascii="宋体" w:hAnsi="宋体" w:hint="eastAsia"/>
          <w:sz w:val="24"/>
        </w:rPr>
        <w:t>；</w:t>
      </w:r>
    </w:p>
    <w:p w14:paraId="3F9454F2" w14:textId="03B3D1B0" w:rsidR="00F779BF" w:rsidRPr="00472CE1" w:rsidRDefault="00F779BF" w:rsidP="00472CE1">
      <w:pPr>
        <w:spacing w:line="360" w:lineRule="auto"/>
        <w:ind w:firstLineChars="500" w:firstLine="1200"/>
        <w:rPr>
          <w:rFonts w:ascii="宋体" w:hAnsi="宋体"/>
          <w:sz w:val="24"/>
        </w:rPr>
      </w:pPr>
      <w:r w:rsidRPr="00472CE1">
        <w:rPr>
          <w:rFonts w:ascii="宋体" w:hAnsi="宋体"/>
          <w:sz w:val="24"/>
        </w:rPr>
        <w:t>T-</w:t>
      </w:r>
      <w:r w:rsidRPr="00472CE1">
        <w:rPr>
          <w:rFonts w:ascii="宋体" w:hAnsi="宋体" w:hint="eastAsia"/>
          <w:sz w:val="24"/>
        </w:rPr>
        <w:t>绝对温度，K</w:t>
      </w:r>
      <w:r w:rsidR="00306ACC">
        <w:rPr>
          <w:rFonts w:ascii="宋体" w:hAnsi="宋体" w:hint="eastAsia"/>
          <w:sz w:val="24"/>
        </w:rPr>
        <w:t>。</w:t>
      </w:r>
    </w:p>
    <w:p w14:paraId="088C3DDF" w14:textId="1A944907" w:rsidR="00791266" w:rsidRPr="00041CCD" w:rsidRDefault="00041CCD" w:rsidP="00041CCD">
      <w:pPr>
        <w:spacing w:line="360" w:lineRule="auto"/>
        <w:jc w:val="center"/>
        <w:rPr>
          <w:szCs w:val="21"/>
        </w:rPr>
      </w:pPr>
      <w:r w:rsidRPr="00041CCD">
        <w:rPr>
          <w:rFonts w:hint="eastAsia"/>
          <w:szCs w:val="21"/>
        </w:rPr>
        <w:t>表</w:t>
      </w:r>
      <w:r w:rsidRPr="00041CCD">
        <w:rPr>
          <w:rFonts w:hint="eastAsia"/>
          <w:szCs w:val="21"/>
        </w:rPr>
        <w:t>A</w:t>
      </w:r>
      <w:r w:rsidRPr="00041CCD">
        <w:rPr>
          <w:szCs w:val="21"/>
        </w:rPr>
        <w:t>.1</w:t>
      </w:r>
      <w:r w:rsidR="00F779BF">
        <w:rPr>
          <w:szCs w:val="21"/>
        </w:rPr>
        <w:t xml:space="preserve"> </w:t>
      </w:r>
      <w:r w:rsidR="00F779BF">
        <w:rPr>
          <w:rFonts w:hint="eastAsia"/>
          <w:szCs w:val="21"/>
        </w:rPr>
        <w:t>计算系数</w:t>
      </w:r>
    </w:p>
    <w:tbl>
      <w:tblPr>
        <w:tblW w:w="6120" w:type="dxa"/>
        <w:jc w:val="center"/>
        <w:tblLook w:val="04A0" w:firstRow="1" w:lastRow="0" w:firstColumn="1" w:lastColumn="0" w:noHBand="0" w:noVBand="1"/>
      </w:tblPr>
      <w:tblGrid>
        <w:gridCol w:w="1020"/>
        <w:gridCol w:w="1020"/>
        <w:gridCol w:w="1020"/>
        <w:gridCol w:w="1020"/>
        <w:gridCol w:w="1020"/>
        <w:gridCol w:w="1020"/>
      </w:tblGrid>
      <w:tr w:rsidR="00F6062E" w:rsidRPr="00041CCD" w14:paraId="7E8A5CD0" w14:textId="77777777" w:rsidTr="000266FA">
        <w:trPr>
          <w:trHeight w:val="278"/>
          <w:jc w:val="center"/>
        </w:trPr>
        <w:tc>
          <w:tcPr>
            <w:tcW w:w="1020" w:type="dxa"/>
            <w:vMerge w:val="restart"/>
            <w:tcBorders>
              <w:top w:val="single" w:sz="4" w:space="0" w:color="auto"/>
              <w:left w:val="single" w:sz="4" w:space="0" w:color="auto"/>
              <w:right w:val="single" w:sz="4" w:space="0" w:color="auto"/>
            </w:tcBorders>
            <w:shd w:val="clear" w:color="auto" w:fill="auto"/>
            <w:noWrap/>
            <w:vAlign w:val="center"/>
            <w:hideMark/>
          </w:tcPr>
          <w:p w14:paraId="7EB9AA1B" w14:textId="77777777" w:rsidR="00F6062E" w:rsidRPr="00041CCD" w:rsidRDefault="00F6062E" w:rsidP="00041CCD">
            <w:pPr>
              <w:widowControl/>
              <w:jc w:val="center"/>
              <w:rPr>
                <w:i/>
                <w:iCs/>
                <w:color w:val="000000"/>
                <w:kern w:val="0"/>
                <w:szCs w:val="21"/>
              </w:rPr>
            </w:pPr>
            <w:proofErr w:type="spellStart"/>
            <w:r w:rsidRPr="00041CCD">
              <w:rPr>
                <w:i/>
                <w:iCs/>
                <w:color w:val="000000"/>
                <w:kern w:val="0"/>
                <w:szCs w:val="21"/>
              </w:rPr>
              <w:t>i</w:t>
            </w:r>
            <w:proofErr w:type="spellEnd"/>
          </w:p>
        </w:tc>
        <w:tc>
          <w:tcPr>
            <w:tcW w:w="5100" w:type="dxa"/>
            <w:gridSpan w:val="5"/>
            <w:tcBorders>
              <w:top w:val="single" w:sz="4" w:space="0" w:color="auto"/>
              <w:left w:val="nil"/>
              <w:bottom w:val="single" w:sz="4" w:space="0" w:color="auto"/>
              <w:right w:val="single" w:sz="4" w:space="0" w:color="auto"/>
            </w:tcBorders>
            <w:shd w:val="clear" w:color="auto" w:fill="auto"/>
            <w:noWrap/>
            <w:vAlign w:val="center"/>
          </w:tcPr>
          <w:p w14:paraId="50B6593D" w14:textId="34957C03" w:rsidR="00F6062E" w:rsidRPr="00041CCD" w:rsidRDefault="00F6062E" w:rsidP="00041CCD">
            <w:pPr>
              <w:widowControl/>
              <w:jc w:val="center"/>
              <w:rPr>
                <w:i/>
                <w:iCs/>
                <w:color w:val="000000"/>
                <w:kern w:val="0"/>
                <w:szCs w:val="21"/>
              </w:rPr>
            </w:pPr>
            <w:r w:rsidRPr="00F6062E">
              <w:rPr>
                <w:rFonts w:hint="eastAsia"/>
                <w:i/>
                <w:iCs/>
                <w:color w:val="000000"/>
                <w:kern w:val="0"/>
                <w:szCs w:val="21"/>
              </w:rPr>
              <w:t>p</w:t>
            </w:r>
          </w:p>
        </w:tc>
      </w:tr>
      <w:tr w:rsidR="00F6062E" w:rsidRPr="00041CCD" w14:paraId="133C78D3" w14:textId="77777777" w:rsidTr="000266FA">
        <w:trPr>
          <w:trHeight w:val="278"/>
          <w:jc w:val="center"/>
        </w:trPr>
        <w:tc>
          <w:tcPr>
            <w:tcW w:w="1020" w:type="dxa"/>
            <w:vMerge/>
            <w:tcBorders>
              <w:left w:val="single" w:sz="4" w:space="0" w:color="auto"/>
              <w:bottom w:val="single" w:sz="4" w:space="0" w:color="auto"/>
              <w:right w:val="single" w:sz="4" w:space="0" w:color="auto"/>
            </w:tcBorders>
            <w:shd w:val="clear" w:color="auto" w:fill="auto"/>
            <w:noWrap/>
            <w:vAlign w:val="center"/>
          </w:tcPr>
          <w:p w14:paraId="0CB86312" w14:textId="77777777" w:rsidR="00F6062E" w:rsidRPr="00041CCD" w:rsidRDefault="00F6062E" w:rsidP="00F6062E">
            <w:pPr>
              <w:widowControl/>
              <w:jc w:val="center"/>
              <w:rPr>
                <w:color w:val="000000"/>
                <w:kern w:val="0"/>
                <w:szCs w:val="21"/>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35A01D5D" w14:textId="08EB552A" w:rsidR="00F6062E" w:rsidRPr="00041CCD" w:rsidRDefault="00F6062E" w:rsidP="00F6062E">
            <w:pPr>
              <w:widowControl/>
              <w:jc w:val="center"/>
              <w:rPr>
                <w:color w:val="000000"/>
                <w:kern w:val="0"/>
                <w:szCs w:val="21"/>
              </w:rPr>
            </w:pPr>
            <w:r w:rsidRPr="00041CCD">
              <w:rPr>
                <w:color w:val="000000"/>
                <w:kern w:val="0"/>
                <w:szCs w:val="21"/>
              </w:rPr>
              <w:t>-2</w:t>
            </w: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5A9355C5" w14:textId="472EEECB" w:rsidR="00F6062E" w:rsidRPr="00041CCD" w:rsidRDefault="00F6062E" w:rsidP="00F6062E">
            <w:pPr>
              <w:widowControl/>
              <w:jc w:val="center"/>
              <w:rPr>
                <w:color w:val="000000"/>
                <w:kern w:val="0"/>
                <w:szCs w:val="21"/>
              </w:rPr>
            </w:pPr>
            <w:r w:rsidRPr="00041CCD">
              <w:rPr>
                <w:color w:val="000000"/>
                <w:kern w:val="0"/>
                <w:szCs w:val="21"/>
              </w:rPr>
              <w:t>-1</w:t>
            </w: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614E505D" w14:textId="6E8BC6F9" w:rsidR="00F6062E" w:rsidRPr="00041CCD" w:rsidRDefault="00F6062E" w:rsidP="00F6062E">
            <w:pPr>
              <w:widowControl/>
              <w:jc w:val="center"/>
              <w:rPr>
                <w:color w:val="000000"/>
                <w:kern w:val="0"/>
                <w:szCs w:val="21"/>
              </w:rPr>
            </w:pPr>
            <w:r w:rsidRPr="00041CCD">
              <w:rPr>
                <w:color w:val="000000"/>
                <w:kern w:val="0"/>
                <w:szCs w:val="21"/>
              </w:rPr>
              <w:t>0</w:t>
            </w: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146DEBE9" w14:textId="035D2783" w:rsidR="00F6062E" w:rsidRPr="00041CCD" w:rsidRDefault="00F6062E" w:rsidP="00F6062E">
            <w:pPr>
              <w:widowControl/>
              <w:jc w:val="center"/>
              <w:rPr>
                <w:color w:val="000000"/>
                <w:kern w:val="0"/>
                <w:szCs w:val="21"/>
              </w:rPr>
            </w:pPr>
            <w:r w:rsidRPr="00041CCD">
              <w:rPr>
                <w:color w:val="000000"/>
                <w:kern w:val="0"/>
                <w:szCs w:val="21"/>
              </w:rPr>
              <w:t>1</w:t>
            </w:r>
          </w:p>
        </w:tc>
        <w:tc>
          <w:tcPr>
            <w:tcW w:w="1020" w:type="dxa"/>
            <w:tcBorders>
              <w:top w:val="single" w:sz="4" w:space="0" w:color="auto"/>
              <w:left w:val="nil"/>
              <w:bottom w:val="single" w:sz="4" w:space="0" w:color="auto"/>
              <w:right w:val="single" w:sz="4" w:space="0" w:color="auto"/>
            </w:tcBorders>
            <w:shd w:val="clear" w:color="auto" w:fill="auto"/>
            <w:noWrap/>
            <w:vAlign w:val="center"/>
          </w:tcPr>
          <w:p w14:paraId="5800013D" w14:textId="27C1732E" w:rsidR="00F6062E" w:rsidRPr="00041CCD" w:rsidRDefault="00F6062E" w:rsidP="00F6062E">
            <w:pPr>
              <w:widowControl/>
              <w:jc w:val="center"/>
              <w:rPr>
                <w:color w:val="000000"/>
                <w:kern w:val="0"/>
                <w:szCs w:val="21"/>
              </w:rPr>
            </w:pPr>
            <w:r w:rsidRPr="00041CCD">
              <w:rPr>
                <w:color w:val="000000"/>
                <w:kern w:val="0"/>
                <w:szCs w:val="21"/>
              </w:rPr>
              <w:t>2</w:t>
            </w:r>
          </w:p>
        </w:tc>
      </w:tr>
      <w:tr w:rsidR="00F6062E" w:rsidRPr="00041CCD" w14:paraId="09FB9F4D" w14:textId="77777777" w:rsidTr="00F6062E">
        <w:trPr>
          <w:trHeight w:val="278"/>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D1787BC" w14:textId="77777777" w:rsidR="00F6062E" w:rsidRPr="00041CCD" w:rsidRDefault="00F6062E" w:rsidP="00F6062E">
            <w:pPr>
              <w:widowControl/>
              <w:jc w:val="center"/>
              <w:rPr>
                <w:color w:val="000000"/>
                <w:kern w:val="0"/>
                <w:szCs w:val="21"/>
              </w:rPr>
            </w:pPr>
            <w:r w:rsidRPr="00041CCD">
              <w:rPr>
                <w:color w:val="000000"/>
                <w:kern w:val="0"/>
                <w:szCs w:val="21"/>
              </w:rPr>
              <w:t>0</w:t>
            </w:r>
          </w:p>
        </w:tc>
        <w:tc>
          <w:tcPr>
            <w:tcW w:w="1020" w:type="dxa"/>
            <w:tcBorders>
              <w:top w:val="nil"/>
              <w:left w:val="nil"/>
              <w:bottom w:val="single" w:sz="4" w:space="0" w:color="auto"/>
              <w:right w:val="single" w:sz="4" w:space="0" w:color="auto"/>
            </w:tcBorders>
            <w:shd w:val="clear" w:color="auto" w:fill="auto"/>
            <w:noWrap/>
            <w:vAlign w:val="center"/>
            <w:hideMark/>
          </w:tcPr>
          <w:p w14:paraId="78C8C508" w14:textId="77777777" w:rsidR="00F6062E" w:rsidRPr="00041CCD" w:rsidRDefault="00F6062E" w:rsidP="00F6062E">
            <w:pPr>
              <w:widowControl/>
              <w:jc w:val="center"/>
              <w:rPr>
                <w:color w:val="000000"/>
                <w:kern w:val="0"/>
                <w:szCs w:val="21"/>
              </w:rPr>
            </w:pPr>
            <w:r w:rsidRPr="00041CCD">
              <w:rPr>
                <w:color w:val="000000"/>
                <w:kern w:val="0"/>
                <w:szCs w:val="21"/>
              </w:rPr>
              <w:t>-26.3328</w:t>
            </w:r>
          </w:p>
        </w:tc>
        <w:tc>
          <w:tcPr>
            <w:tcW w:w="1020" w:type="dxa"/>
            <w:tcBorders>
              <w:top w:val="nil"/>
              <w:left w:val="nil"/>
              <w:bottom w:val="single" w:sz="4" w:space="0" w:color="auto"/>
              <w:right w:val="single" w:sz="4" w:space="0" w:color="auto"/>
            </w:tcBorders>
            <w:shd w:val="clear" w:color="auto" w:fill="auto"/>
            <w:noWrap/>
            <w:vAlign w:val="center"/>
            <w:hideMark/>
          </w:tcPr>
          <w:p w14:paraId="493BB0ED" w14:textId="77777777" w:rsidR="00F6062E" w:rsidRPr="00041CCD" w:rsidRDefault="00F6062E" w:rsidP="00F6062E">
            <w:pPr>
              <w:widowControl/>
              <w:jc w:val="center"/>
              <w:rPr>
                <w:color w:val="000000"/>
                <w:kern w:val="0"/>
                <w:szCs w:val="21"/>
              </w:rPr>
            </w:pPr>
            <w:r w:rsidRPr="00041CCD">
              <w:rPr>
                <w:color w:val="000000"/>
                <w:kern w:val="0"/>
                <w:szCs w:val="21"/>
              </w:rPr>
              <w:t>-2.3197</w:t>
            </w:r>
          </w:p>
        </w:tc>
        <w:tc>
          <w:tcPr>
            <w:tcW w:w="1020" w:type="dxa"/>
            <w:tcBorders>
              <w:top w:val="nil"/>
              <w:left w:val="nil"/>
              <w:bottom w:val="single" w:sz="4" w:space="0" w:color="auto"/>
              <w:right w:val="single" w:sz="4" w:space="0" w:color="auto"/>
            </w:tcBorders>
            <w:shd w:val="clear" w:color="auto" w:fill="auto"/>
            <w:noWrap/>
            <w:vAlign w:val="center"/>
            <w:hideMark/>
          </w:tcPr>
          <w:p w14:paraId="11FF5907" w14:textId="77777777" w:rsidR="00F6062E" w:rsidRPr="00041CCD" w:rsidRDefault="00F6062E" w:rsidP="00F6062E">
            <w:pPr>
              <w:widowControl/>
              <w:jc w:val="center"/>
              <w:rPr>
                <w:color w:val="000000"/>
                <w:kern w:val="0"/>
                <w:szCs w:val="21"/>
              </w:rPr>
            </w:pPr>
            <w:r w:rsidRPr="00041CCD">
              <w:rPr>
                <w:color w:val="000000"/>
                <w:kern w:val="0"/>
                <w:szCs w:val="21"/>
              </w:rPr>
              <w:t>-0.0003</w:t>
            </w:r>
          </w:p>
        </w:tc>
        <w:tc>
          <w:tcPr>
            <w:tcW w:w="1020" w:type="dxa"/>
            <w:tcBorders>
              <w:top w:val="nil"/>
              <w:left w:val="nil"/>
              <w:bottom w:val="single" w:sz="4" w:space="0" w:color="auto"/>
              <w:right w:val="single" w:sz="4" w:space="0" w:color="auto"/>
            </w:tcBorders>
            <w:shd w:val="clear" w:color="auto" w:fill="auto"/>
            <w:noWrap/>
            <w:vAlign w:val="center"/>
            <w:hideMark/>
          </w:tcPr>
          <w:p w14:paraId="0C072EB9" w14:textId="77777777" w:rsidR="00F6062E" w:rsidRPr="00041CCD" w:rsidRDefault="00F6062E" w:rsidP="00F6062E">
            <w:pPr>
              <w:widowControl/>
              <w:jc w:val="center"/>
              <w:rPr>
                <w:color w:val="000000"/>
                <w:kern w:val="0"/>
                <w:szCs w:val="21"/>
              </w:rPr>
            </w:pPr>
            <w:r w:rsidRPr="00041CCD">
              <w:rPr>
                <w:color w:val="000000"/>
                <w:kern w:val="0"/>
                <w:szCs w:val="21"/>
              </w:rPr>
              <w:t>-2.3484</w:t>
            </w:r>
          </w:p>
        </w:tc>
        <w:tc>
          <w:tcPr>
            <w:tcW w:w="1020" w:type="dxa"/>
            <w:tcBorders>
              <w:top w:val="nil"/>
              <w:left w:val="nil"/>
              <w:bottom w:val="single" w:sz="4" w:space="0" w:color="auto"/>
              <w:right w:val="single" w:sz="4" w:space="0" w:color="auto"/>
            </w:tcBorders>
            <w:shd w:val="clear" w:color="auto" w:fill="auto"/>
            <w:noWrap/>
            <w:vAlign w:val="center"/>
            <w:hideMark/>
          </w:tcPr>
          <w:p w14:paraId="0A982622" w14:textId="77777777" w:rsidR="00F6062E" w:rsidRPr="00041CCD" w:rsidRDefault="00F6062E" w:rsidP="00F6062E">
            <w:pPr>
              <w:widowControl/>
              <w:jc w:val="center"/>
              <w:rPr>
                <w:color w:val="000000"/>
                <w:kern w:val="0"/>
                <w:szCs w:val="21"/>
              </w:rPr>
            </w:pPr>
            <w:r w:rsidRPr="00041CCD">
              <w:rPr>
                <w:color w:val="000000"/>
                <w:kern w:val="0"/>
                <w:szCs w:val="21"/>
              </w:rPr>
              <w:t>-44.4756</w:t>
            </w:r>
          </w:p>
        </w:tc>
      </w:tr>
      <w:tr w:rsidR="00F6062E" w:rsidRPr="00041CCD" w14:paraId="1842E9FF" w14:textId="77777777" w:rsidTr="00F6062E">
        <w:trPr>
          <w:trHeight w:val="278"/>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51B0240" w14:textId="77777777" w:rsidR="00F6062E" w:rsidRPr="00041CCD" w:rsidRDefault="00F6062E" w:rsidP="00F6062E">
            <w:pPr>
              <w:widowControl/>
              <w:jc w:val="center"/>
              <w:rPr>
                <w:color w:val="000000"/>
                <w:kern w:val="0"/>
                <w:szCs w:val="21"/>
              </w:rPr>
            </w:pPr>
            <w:r w:rsidRPr="00041CCD">
              <w:rPr>
                <w:color w:val="000000"/>
                <w:kern w:val="0"/>
                <w:szCs w:val="21"/>
              </w:rPr>
              <w:t>1</w:t>
            </w:r>
          </w:p>
        </w:tc>
        <w:tc>
          <w:tcPr>
            <w:tcW w:w="1020" w:type="dxa"/>
            <w:tcBorders>
              <w:top w:val="nil"/>
              <w:left w:val="nil"/>
              <w:bottom w:val="single" w:sz="4" w:space="0" w:color="auto"/>
              <w:right w:val="single" w:sz="4" w:space="0" w:color="auto"/>
            </w:tcBorders>
            <w:shd w:val="clear" w:color="auto" w:fill="auto"/>
            <w:noWrap/>
            <w:vAlign w:val="center"/>
            <w:hideMark/>
          </w:tcPr>
          <w:p w14:paraId="42C3BB8B" w14:textId="77777777" w:rsidR="00F6062E" w:rsidRPr="00041CCD" w:rsidRDefault="00F6062E" w:rsidP="00F6062E">
            <w:pPr>
              <w:widowControl/>
              <w:jc w:val="center"/>
              <w:rPr>
                <w:color w:val="000000"/>
                <w:kern w:val="0"/>
                <w:szCs w:val="21"/>
              </w:rPr>
            </w:pPr>
            <w:r w:rsidRPr="00041CCD">
              <w:rPr>
                <w:color w:val="000000"/>
                <w:kern w:val="0"/>
                <w:szCs w:val="21"/>
              </w:rPr>
              <w:t>35.9044</w:t>
            </w:r>
          </w:p>
        </w:tc>
        <w:tc>
          <w:tcPr>
            <w:tcW w:w="1020" w:type="dxa"/>
            <w:tcBorders>
              <w:top w:val="nil"/>
              <w:left w:val="nil"/>
              <w:bottom w:val="single" w:sz="4" w:space="0" w:color="auto"/>
              <w:right w:val="single" w:sz="4" w:space="0" w:color="auto"/>
            </w:tcBorders>
            <w:shd w:val="clear" w:color="auto" w:fill="auto"/>
            <w:noWrap/>
            <w:vAlign w:val="center"/>
            <w:hideMark/>
          </w:tcPr>
          <w:p w14:paraId="69FE9AB6" w14:textId="77777777" w:rsidR="00F6062E" w:rsidRPr="00041CCD" w:rsidRDefault="00F6062E" w:rsidP="00F6062E">
            <w:pPr>
              <w:widowControl/>
              <w:jc w:val="center"/>
              <w:rPr>
                <w:color w:val="000000"/>
                <w:kern w:val="0"/>
                <w:szCs w:val="21"/>
              </w:rPr>
            </w:pPr>
            <w:r w:rsidRPr="00041CCD">
              <w:rPr>
                <w:color w:val="000000"/>
                <w:kern w:val="0"/>
                <w:szCs w:val="21"/>
              </w:rPr>
              <w:t>0.6175</w:t>
            </w:r>
          </w:p>
        </w:tc>
        <w:tc>
          <w:tcPr>
            <w:tcW w:w="1020" w:type="dxa"/>
            <w:tcBorders>
              <w:top w:val="nil"/>
              <w:left w:val="nil"/>
              <w:bottom w:val="single" w:sz="4" w:space="0" w:color="auto"/>
              <w:right w:val="single" w:sz="4" w:space="0" w:color="auto"/>
            </w:tcBorders>
            <w:shd w:val="clear" w:color="auto" w:fill="auto"/>
            <w:noWrap/>
            <w:vAlign w:val="center"/>
            <w:hideMark/>
          </w:tcPr>
          <w:p w14:paraId="67822270" w14:textId="77777777" w:rsidR="00F6062E" w:rsidRPr="00041CCD" w:rsidRDefault="00F6062E" w:rsidP="00F6062E">
            <w:pPr>
              <w:widowControl/>
              <w:jc w:val="center"/>
              <w:rPr>
                <w:color w:val="000000"/>
                <w:kern w:val="0"/>
                <w:szCs w:val="21"/>
              </w:rPr>
            </w:pPr>
            <w:r w:rsidRPr="00041CCD">
              <w:rPr>
                <w:color w:val="000000"/>
                <w:kern w:val="0"/>
                <w:szCs w:val="21"/>
              </w:rPr>
              <w:t>-0.1014</w:t>
            </w:r>
          </w:p>
        </w:tc>
        <w:tc>
          <w:tcPr>
            <w:tcW w:w="1020" w:type="dxa"/>
            <w:tcBorders>
              <w:top w:val="nil"/>
              <w:left w:val="nil"/>
              <w:bottom w:val="single" w:sz="4" w:space="0" w:color="auto"/>
              <w:right w:val="single" w:sz="4" w:space="0" w:color="auto"/>
            </w:tcBorders>
            <w:shd w:val="clear" w:color="auto" w:fill="auto"/>
            <w:noWrap/>
            <w:vAlign w:val="center"/>
            <w:hideMark/>
          </w:tcPr>
          <w:p w14:paraId="0670193A" w14:textId="77777777" w:rsidR="00F6062E" w:rsidRPr="00041CCD" w:rsidRDefault="00F6062E" w:rsidP="00F6062E">
            <w:pPr>
              <w:widowControl/>
              <w:jc w:val="center"/>
              <w:rPr>
                <w:color w:val="000000"/>
                <w:kern w:val="0"/>
                <w:szCs w:val="21"/>
              </w:rPr>
            </w:pPr>
            <w:r w:rsidRPr="00041CCD">
              <w:rPr>
                <w:color w:val="000000"/>
                <w:kern w:val="0"/>
                <w:szCs w:val="21"/>
              </w:rPr>
              <w:t>0.6044</w:t>
            </w:r>
          </w:p>
        </w:tc>
        <w:tc>
          <w:tcPr>
            <w:tcW w:w="1020" w:type="dxa"/>
            <w:tcBorders>
              <w:top w:val="nil"/>
              <w:left w:val="nil"/>
              <w:bottom w:val="single" w:sz="4" w:space="0" w:color="auto"/>
              <w:right w:val="single" w:sz="4" w:space="0" w:color="auto"/>
            </w:tcBorders>
            <w:shd w:val="clear" w:color="auto" w:fill="auto"/>
            <w:noWrap/>
            <w:vAlign w:val="center"/>
            <w:hideMark/>
          </w:tcPr>
          <w:p w14:paraId="15848730" w14:textId="77777777" w:rsidR="00F6062E" w:rsidRPr="00041CCD" w:rsidRDefault="00F6062E" w:rsidP="00F6062E">
            <w:pPr>
              <w:widowControl/>
              <w:jc w:val="center"/>
              <w:rPr>
                <w:color w:val="000000"/>
                <w:kern w:val="0"/>
                <w:szCs w:val="21"/>
              </w:rPr>
            </w:pPr>
            <w:r w:rsidRPr="00041CCD">
              <w:rPr>
                <w:color w:val="000000"/>
                <w:kern w:val="0"/>
                <w:szCs w:val="21"/>
              </w:rPr>
              <w:t>79.3772</w:t>
            </w:r>
          </w:p>
        </w:tc>
      </w:tr>
      <w:tr w:rsidR="00F6062E" w:rsidRPr="00041CCD" w14:paraId="64402C8F" w14:textId="77777777" w:rsidTr="00F6062E">
        <w:trPr>
          <w:trHeight w:val="278"/>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A179FE5" w14:textId="77777777" w:rsidR="00F6062E" w:rsidRPr="00041CCD" w:rsidRDefault="00F6062E" w:rsidP="00F6062E">
            <w:pPr>
              <w:widowControl/>
              <w:jc w:val="center"/>
              <w:rPr>
                <w:color w:val="000000"/>
                <w:kern w:val="0"/>
                <w:szCs w:val="21"/>
              </w:rPr>
            </w:pPr>
            <w:r w:rsidRPr="00041CCD">
              <w:rPr>
                <w:color w:val="000000"/>
                <w:kern w:val="0"/>
                <w:szCs w:val="21"/>
              </w:rPr>
              <w:t>2</w:t>
            </w:r>
          </w:p>
        </w:tc>
        <w:tc>
          <w:tcPr>
            <w:tcW w:w="1020" w:type="dxa"/>
            <w:tcBorders>
              <w:top w:val="nil"/>
              <w:left w:val="nil"/>
              <w:bottom w:val="single" w:sz="4" w:space="0" w:color="auto"/>
              <w:right w:val="single" w:sz="4" w:space="0" w:color="auto"/>
            </w:tcBorders>
            <w:shd w:val="clear" w:color="auto" w:fill="auto"/>
            <w:noWrap/>
            <w:vAlign w:val="center"/>
            <w:hideMark/>
          </w:tcPr>
          <w:p w14:paraId="4C3BFB27" w14:textId="77777777" w:rsidR="00F6062E" w:rsidRPr="00041CCD" w:rsidRDefault="00F6062E" w:rsidP="00F6062E">
            <w:pPr>
              <w:widowControl/>
              <w:jc w:val="center"/>
              <w:rPr>
                <w:color w:val="000000"/>
                <w:kern w:val="0"/>
                <w:szCs w:val="21"/>
              </w:rPr>
            </w:pPr>
            <w:r w:rsidRPr="00041CCD">
              <w:rPr>
                <w:color w:val="000000"/>
                <w:kern w:val="0"/>
                <w:szCs w:val="21"/>
              </w:rPr>
              <w:t>-21.4608</w:t>
            </w:r>
          </w:p>
        </w:tc>
        <w:tc>
          <w:tcPr>
            <w:tcW w:w="1020" w:type="dxa"/>
            <w:tcBorders>
              <w:top w:val="nil"/>
              <w:left w:val="nil"/>
              <w:bottom w:val="single" w:sz="4" w:space="0" w:color="auto"/>
              <w:right w:val="single" w:sz="4" w:space="0" w:color="auto"/>
            </w:tcBorders>
            <w:shd w:val="clear" w:color="auto" w:fill="auto"/>
            <w:noWrap/>
            <w:vAlign w:val="center"/>
            <w:hideMark/>
          </w:tcPr>
          <w:p w14:paraId="341EDC96" w14:textId="77777777" w:rsidR="00F6062E" w:rsidRPr="00041CCD" w:rsidRDefault="00F6062E" w:rsidP="00F6062E">
            <w:pPr>
              <w:widowControl/>
              <w:jc w:val="center"/>
              <w:rPr>
                <w:color w:val="000000"/>
                <w:kern w:val="0"/>
                <w:szCs w:val="21"/>
              </w:rPr>
            </w:pPr>
            <w:r w:rsidRPr="00041CCD">
              <w:rPr>
                <w:color w:val="000000"/>
                <w:kern w:val="0"/>
                <w:szCs w:val="21"/>
              </w:rPr>
              <w:t>0.6201</w:t>
            </w:r>
          </w:p>
        </w:tc>
        <w:tc>
          <w:tcPr>
            <w:tcW w:w="1020" w:type="dxa"/>
            <w:tcBorders>
              <w:top w:val="nil"/>
              <w:left w:val="nil"/>
              <w:bottom w:val="single" w:sz="4" w:space="0" w:color="auto"/>
              <w:right w:val="single" w:sz="4" w:space="0" w:color="auto"/>
            </w:tcBorders>
            <w:shd w:val="clear" w:color="auto" w:fill="auto"/>
            <w:noWrap/>
            <w:vAlign w:val="center"/>
            <w:hideMark/>
          </w:tcPr>
          <w:p w14:paraId="1F014308" w14:textId="77777777" w:rsidR="00F6062E" w:rsidRPr="00041CCD" w:rsidRDefault="00F6062E" w:rsidP="00F6062E">
            <w:pPr>
              <w:widowControl/>
              <w:jc w:val="center"/>
              <w:rPr>
                <w:color w:val="000000"/>
                <w:kern w:val="0"/>
                <w:szCs w:val="21"/>
              </w:rPr>
            </w:pPr>
            <w:r w:rsidRPr="00041CCD">
              <w:rPr>
                <w:color w:val="000000"/>
                <w:kern w:val="0"/>
                <w:szCs w:val="21"/>
              </w:rPr>
              <w:t>0.3073</w:t>
            </w:r>
          </w:p>
        </w:tc>
        <w:tc>
          <w:tcPr>
            <w:tcW w:w="1020" w:type="dxa"/>
            <w:tcBorders>
              <w:top w:val="nil"/>
              <w:left w:val="nil"/>
              <w:bottom w:val="single" w:sz="4" w:space="0" w:color="auto"/>
              <w:right w:val="single" w:sz="4" w:space="0" w:color="auto"/>
            </w:tcBorders>
            <w:shd w:val="clear" w:color="auto" w:fill="auto"/>
            <w:noWrap/>
            <w:vAlign w:val="center"/>
            <w:hideMark/>
          </w:tcPr>
          <w:p w14:paraId="0E7549E6" w14:textId="751DCFA7" w:rsidR="00F6062E" w:rsidRPr="00041CCD" w:rsidRDefault="00F6062E" w:rsidP="00F6062E">
            <w:pPr>
              <w:widowControl/>
              <w:jc w:val="center"/>
              <w:rPr>
                <w:color w:val="000000"/>
                <w:kern w:val="0"/>
                <w:szCs w:val="21"/>
              </w:rPr>
            </w:pPr>
            <w:r w:rsidRPr="00041CCD">
              <w:rPr>
                <w:color w:val="000000"/>
                <w:kern w:val="0"/>
                <w:szCs w:val="21"/>
              </w:rPr>
              <w:t>0.48</w:t>
            </w:r>
            <w:r w:rsidR="00FF2500">
              <w:rPr>
                <w:color w:val="000000"/>
                <w:kern w:val="0"/>
                <w:szCs w:val="21"/>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4A0B4AD" w14:textId="0142D29D" w:rsidR="00F6062E" w:rsidRPr="00041CCD" w:rsidRDefault="00F6062E" w:rsidP="00F6062E">
            <w:pPr>
              <w:widowControl/>
              <w:jc w:val="center"/>
              <w:rPr>
                <w:color w:val="000000"/>
                <w:kern w:val="0"/>
                <w:szCs w:val="21"/>
              </w:rPr>
            </w:pPr>
            <w:r w:rsidRPr="00041CCD">
              <w:rPr>
                <w:color w:val="000000"/>
                <w:kern w:val="0"/>
                <w:szCs w:val="21"/>
              </w:rPr>
              <w:t>-62.89</w:t>
            </w:r>
            <w:r w:rsidR="00FF2500">
              <w:rPr>
                <w:color w:val="000000"/>
                <w:kern w:val="0"/>
                <w:szCs w:val="21"/>
              </w:rPr>
              <w:t>00</w:t>
            </w:r>
          </w:p>
        </w:tc>
      </w:tr>
      <w:tr w:rsidR="00F6062E" w:rsidRPr="00041CCD" w14:paraId="2D4D6594" w14:textId="77777777" w:rsidTr="00F6062E">
        <w:trPr>
          <w:trHeight w:val="278"/>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CFA5061" w14:textId="77777777" w:rsidR="00F6062E" w:rsidRPr="00041CCD" w:rsidRDefault="00F6062E" w:rsidP="00F6062E">
            <w:pPr>
              <w:widowControl/>
              <w:jc w:val="center"/>
              <w:rPr>
                <w:color w:val="000000"/>
                <w:kern w:val="0"/>
                <w:szCs w:val="21"/>
              </w:rPr>
            </w:pPr>
            <w:r w:rsidRPr="00041CCD">
              <w:rPr>
                <w:color w:val="000000"/>
                <w:kern w:val="0"/>
                <w:szCs w:val="21"/>
              </w:rPr>
              <w:t>3</w:t>
            </w:r>
          </w:p>
        </w:tc>
        <w:tc>
          <w:tcPr>
            <w:tcW w:w="1020" w:type="dxa"/>
            <w:tcBorders>
              <w:top w:val="nil"/>
              <w:left w:val="nil"/>
              <w:bottom w:val="single" w:sz="4" w:space="0" w:color="auto"/>
              <w:right w:val="single" w:sz="4" w:space="0" w:color="auto"/>
            </w:tcBorders>
            <w:shd w:val="clear" w:color="auto" w:fill="auto"/>
            <w:noWrap/>
            <w:vAlign w:val="center"/>
            <w:hideMark/>
          </w:tcPr>
          <w:p w14:paraId="2E4B661C" w14:textId="55446B58" w:rsidR="00F6062E" w:rsidRPr="00041CCD" w:rsidRDefault="00F6062E" w:rsidP="00F6062E">
            <w:pPr>
              <w:widowControl/>
              <w:jc w:val="center"/>
              <w:rPr>
                <w:color w:val="000000"/>
                <w:kern w:val="0"/>
                <w:szCs w:val="21"/>
              </w:rPr>
            </w:pPr>
            <w:r w:rsidRPr="00041CCD">
              <w:rPr>
                <w:color w:val="000000"/>
                <w:kern w:val="0"/>
                <w:szCs w:val="21"/>
              </w:rPr>
              <w:t>7.0867</w:t>
            </w:r>
          </w:p>
        </w:tc>
        <w:tc>
          <w:tcPr>
            <w:tcW w:w="1020" w:type="dxa"/>
            <w:tcBorders>
              <w:top w:val="nil"/>
              <w:left w:val="nil"/>
              <w:bottom w:val="single" w:sz="4" w:space="0" w:color="auto"/>
              <w:right w:val="single" w:sz="4" w:space="0" w:color="auto"/>
            </w:tcBorders>
            <w:shd w:val="clear" w:color="auto" w:fill="auto"/>
            <w:noWrap/>
            <w:vAlign w:val="center"/>
            <w:hideMark/>
          </w:tcPr>
          <w:p w14:paraId="1D9900B0" w14:textId="77777777" w:rsidR="00F6062E" w:rsidRPr="00041CCD" w:rsidRDefault="00F6062E" w:rsidP="00F6062E">
            <w:pPr>
              <w:widowControl/>
              <w:jc w:val="center"/>
              <w:rPr>
                <w:color w:val="000000"/>
                <w:kern w:val="0"/>
                <w:szCs w:val="21"/>
              </w:rPr>
            </w:pPr>
            <w:r w:rsidRPr="00041CCD">
              <w:rPr>
                <w:color w:val="000000"/>
                <w:kern w:val="0"/>
                <w:szCs w:val="21"/>
              </w:rPr>
              <w:t>-0.1105</w:t>
            </w:r>
          </w:p>
        </w:tc>
        <w:tc>
          <w:tcPr>
            <w:tcW w:w="1020" w:type="dxa"/>
            <w:tcBorders>
              <w:top w:val="nil"/>
              <w:left w:val="nil"/>
              <w:bottom w:val="single" w:sz="4" w:space="0" w:color="auto"/>
              <w:right w:val="single" w:sz="4" w:space="0" w:color="auto"/>
            </w:tcBorders>
            <w:shd w:val="clear" w:color="auto" w:fill="auto"/>
            <w:noWrap/>
            <w:vAlign w:val="center"/>
            <w:hideMark/>
          </w:tcPr>
          <w:p w14:paraId="11BC227A" w14:textId="77777777" w:rsidR="00F6062E" w:rsidRPr="00041CCD" w:rsidRDefault="00F6062E" w:rsidP="00F6062E">
            <w:pPr>
              <w:widowControl/>
              <w:jc w:val="center"/>
              <w:rPr>
                <w:color w:val="000000"/>
                <w:kern w:val="0"/>
                <w:szCs w:val="21"/>
              </w:rPr>
            </w:pPr>
            <w:r w:rsidRPr="00041CCD">
              <w:rPr>
                <w:color w:val="000000"/>
                <w:kern w:val="0"/>
                <w:szCs w:val="21"/>
              </w:rPr>
              <w:t>-0.3372</w:t>
            </w:r>
          </w:p>
        </w:tc>
        <w:tc>
          <w:tcPr>
            <w:tcW w:w="1020" w:type="dxa"/>
            <w:tcBorders>
              <w:top w:val="nil"/>
              <w:left w:val="nil"/>
              <w:bottom w:val="single" w:sz="4" w:space="0" w:color="auto"/>
              <w:right w:val="single" w:sz="4" w:space="0" w:color="auto"/>
            </w:tcBorders>
            <w:shd w:val="clear" w:color="auto" w:fill="auto"/>
            <w:noWrap/>
            <w:vAlign w:val="center"/>
            <w:hideMark/>
          </w:tcPr>
          <w:p w14:paraId="7983612F" w14:textId="77777777" w:rsidR="00F6062E" w:rsidRPr="00041CCD" w:rsidRDefault="00F6062E" w:rsidP="00F6062E">
            <w:pPr>
              <w:widowControl/>
              <w:jc w:val="center"/>
              <w:rPr>
                <w:color w:val="000000"/>
                <w:kern w:val="0"/>
                <w:szCs w:val="21"/>
              </w:rPr>
            </w:pPr>
            <w:r w:rsidRPr="00041CCD">
              <w:rPr>
                <w:color w:val="000000"/>
                <w:kern w:val="0"/>
                <w:szCs w:val="21"/>
              </w:rPr>
              <w:t>0.0013</w:t>
            </w:r>
          </w:p>
        </w:tc>
        <w:tc>
          <w:tcPr>
            <w:tcW w:w="1020" w:type="dxa"/>
            <w:tcBorders>
              <w:top w:val="nil"/>
              <w:left w:val="nil"/>
              <w:bottom w:val="single" w:sz="4" w:space="0" w:color="auto"/>
              <w:right w:val="single" w:sz="4" w:space="0" w:color="auto"/>
            </w:tcBorders>
            <w:shd w:val="clear" w:color="auto" w:fill="auto"/>
            <w:noWrap/>
            <w:vAlign w:val="center"/>
            <w:hideMark/>
          </w:tcPr>
          <w:p w14:paraId="40343120" w14:textId="77777777" w:rsidR="00F6062E" w:rsidRPr="00041CCD" w:rsidRDefault="00F6062E" w:rsidP="00F6062E">
            <w:pPr>
              <w:widowControl/>
              <w:jc w:val="center"/>
              <w:rPr>
                <w:color w:val="000000"/>
                <w:kern w:val="0"/>
                <w:szCs w:val="21"/>
              </w:rPr>
            </w:pPr>
            <w:r w:rsidRPr="00041CCD">
              <w:rPr>
                <w:color w:val="000000"/>
                <w:kern w:val="0"/>
                <w:szCs w:val="21"/>
              </w:rPr>
              <w:t>26.4492</w:t>
            </w:r>
          </w:p>
        </w:tc>
      </w:tr>
      <w:tr w:rsidR="00F6062E" w:rsidRPr="00041CCD" w14:paraId="1D95143E" w14:textId="77777777" w:rsidTr="00F6062E">
        <w:trPr>
          <w:trHeight w:val="278"/>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D3EA726" w14:textId="77777777" w:rsidR="00F6062E" w:rsidRPr="00041CCD" w:rsidRDefault="00F6062E" w:rsidP="00F6062E">
            <w:pPr>
              <w:widowControl/>
              <w:jc w:val="center"/>
              <w:rPr>
                <w:color w:val="000000"/>
                <w:kern w:val="0"/>
                <w:szCs w:val="21"/>
              </w:rPr>
            </w:pPr>
            <w:r w:rsidRPr="00041CCD">
              <w:rPr>
                <w:color w:val="000000"/>
                <w:kern w:val="0"/>
                <w:szCs w:val="21"/>
              </w:rPr>
              <w:t>4</w:t>
            </w:r>
          </w:p>
        </w:tc>
        <w:tc>
          <w:tcPr>
            <w:tcW w:w="1020" w:type="dxa"/>
            <w:tcBorders>
              <w:top w:val="nil"/>
              <w:left w:val="nil"/>
              <w:bottom w:val="single" w:sz="4" w:space="0" w:color="auto"/>
              <w:right w:val="single" w:sz="4" w:space="0" w:color="auto"/>
            </w:tcBorders>
            <w:shd w:val="clear" w:color="auto" w:fill="auto"/>
            <w:noWrap/>
            <w:vAlign w:val="center"/>
            <w:hideMark/>
          </w:tcPr>
          <w:p w14:paraId="6EEC8D0C" w14:textId="77777777" w:rsidR="00F6062E" w:rsidRPr="00041CCD" w:rsidRDefault="00F6062E" w:rsidP="00F6062E">
            <w:pPr>
              <w:widowControl/>
              <w:jc w:val="center"/>
              <w:rPr>
                <w:color w:val="000000"/>
                <w:kern w:val="0"/>
                <w:szCs w:val="21"/>
              </w:rPr>
            </w:pPr>
            <w:r w:rsidRPr="00041CCD">
              <w:rPr>
                <w:color w:val="000000"/>
                <w:kern w:val="0"/>
                <w:szCs w:val="21"/>
              </w:rPr>
              <w:t>-1.3088</w:t>
            </w:r>
          </w:p>
        </w:tc>
        <w:tc>
          <w:tcPr>
            <w:tcW w:w="1020" w:type="dxa"/>
            <w:tcBorders>
              <w:top w:val="nil"/>
              <w:left w:val="nil"/>
              <w:bottom w:val="single" w:sz="4" w:space="0" w:color="auto"/>
              <w:right w:val="single" w:sz="4" w:space="0" w:color="auto"/>
            </w:tcBorders>
            <w:shd w:val="clear" w:color="auto" w:fill="auto"/>
            <w:noWrap/>
            <w:vAlign w:val="center"/>
            <w:hideMark/>
          </w:tcPr>
          <w:p w14:paraId="03EBEF63" w14:textId="77777777" w:rsidR="00F6062E" w:rsidRPr="00041CCD" w:rsidRDefault="00F6062E" w:rsidP="00F6062E">
            <w:pPr>
              <w:widowControl/>
              <w:jc w:val="center"/>
              <w:rPr>
                <w:color w:val="000000"/>
                <w:kern w:val="0"/>
                <w:szCs w:val="21"/>
              </w:rPr>
            </w:pPr>
            <w:r w:rsidRPr="00041CCD">
              <w:rPr>
                <w:color w:val="000000"/>
                <w:kern w:val="0"/>
                <w:szCs w:val="21"/>
              </w:rPr>
              <w:t>-0.126</w:t>
            </w:r>
          </w:p>
        </w:tc>
        <w:tc>
          <w:tcPr>
            <w:tcW w:w="1020" w:type="dxa"/>
            <w:tcBorders>
              <w:top w:val="nil"/>
              <w:left w:val="nil"/>
              <w:bottom w:val="single" w:sz="4" w:space="0" w:color="auto"/>
              <w:right w:val="single" w:sz="4" w:space="0" w:color="auto"/>
            </w:tcBorders>
            <w:shd w:val="clear" w:color="auto" w:fill="auto"/>
            <w:noWrap/>
            <w:vAlign w:val="center"/>
            <w:hideMark/>
          </w:tcPr>
          <w:p w14:paraId="0D4B5D58" w14:textId="77777777" w:rsidR="00F6062E" w:rsidRPr="00041CCD" w:rsidRDefault="00F6062E" w:rsidP="00F6062E">
            <w:pPr>
              <w:widowControl/>
              <w:jc w:val="center"/>
              <w:rPr>
                <w:color w:val="000000"/>
                <w:kern w:val="0"/>
                <w:szCs w:val="21"/>
              </w:rPr>
            </w:pPr>
            <w:r w:rsidRPr="00041CCD">
              <w:rPr>
                <w:color w:val="000000"/>
                <w:kern w:val="0"/>
                <w:szCs w:val="21"/>
              </w:rPr>
              <w:t>0.1023</w:t>
            </w:r>
          </w:p>
        </w:tc>
        <w:tc>
          <w:tcPr>
            <w:tcW w:w="1020" w:type="dxa"/>
            <w:tcBorders>
              <w:top w:val="nil"/>
              <w:left w:val="nil"/>
              <w:bottom w:val="single" w:sz="4" w:space="0" w:color="auto"/>
              <w:right w:val="single" w:sz="4" w:space="0" w:color="auto"/>
            </w:tcBorders>
            <w:shd w:val="clear" w:color="auto" w:fill="auto"/>
            <w:noWrap/>
            <w:vAlign w:val="center"/>
            <w:hideMark/>
          </w:tcPr>
          <w:p w14:paraId="1F48AB2C" w14:textId="77777777" w:rsidR="00F6062E" w:rsidRPr="00041CCD" w:rsidRDefault="00F6062E" w:rsidP="00F6062E">
            <w:pPr>
              <w:widowControl/>
              <w:jc w:val="center"/>
              <w:rPr>
                <w:color w:val="000000"/>
                <w:kern w:val="0"/>
                <w:szCs w:val="21"/>
              </w:rPr>
            </w:pPr>
            <w:r w:rsidRPr="00041CCD">
              <w:rPr>
                <w:color w:val="000000"/>
                <w:kern w:val="0"/>
                <w:szCs w:val="21"/>
              </w:rPr>
              <w:t>-0.1553</w:t>
            </w:r>
          </w:p>
        </w:tc>
        <w:tc>
          <w:tcPr>
            <w:tcW w:w="1020" w:type="dxa"/>
            <w:tcBorders>
              <w:top w:val="nil"/>
              <w:left w:val="nil"/>
              <w:bottom w:val="single" w:sz="4" w:space="0" w:color="auto"/>
              <w:right w:val="single" w:sz="4" w:space="0" w:color="auto"/>
            </w:tcBorders>
            <w:shd w:val="clear" w:color="auto" w:fill="auto"/>
            <w:noWrap/>
            <w:vAlign w:val="center"/>
            <w:hideMark/>
          </w:tcPr>
          <w:p w14:paraId="41DB8549" w14:textId="3CD6F2D9" w:rsidR="00F6062E" w:rsidRPr="00041CCD" w:rsidRDefault="00F6062E" w:rsidP="00F6062E">
            <w:pPr>
              <w:widowControl/>
              <w:jc w:val="center"/>
              <w:rPr>
                <w:color w:val="000000"/>
                <w:kern w:val="0"/>
                <w:szCs w:val="21"/>
              </w:rPr>
            </w:pPr>
            <w:r w:rsidRPr="00041CCD">
              <w:rPr>
                <w:color w:val="000000"/>
                <w:kern w:val="0"/>
                <w:szCs w:val="21"/>
              </w:rPr>
              <w:t>-5.748</w:t>
            </w:r>
            <w:r w:rsidR="00FF2500">
              <w:rPr>
                <w:color w:val="000000"/>
                <w:kern w:val="0"/>
                <w:szCs w:val="21"/>
              </w:rPr>
              <w:t>0</w:t>
            </w:r>
          </w:p>
        </w:tc>
      </w:tr>
      <w:tr w:rsidR="00F6062E" w:rsidRPr="00041CCD" w14:paraId="0BD6AFAD" w14:textId="77777777" w:rsidTr="00F6062E">
        <w:trPr>
          <w:trHeight w:val="278"/>
          <w:jc w:val="center"/>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B365660" w14:textId="77777777" w:rsidR="00F6062E" w:rsidRPr="00041CCD" w:rsidRDefault="00F6062E" w:rsidP="00F6062E">
            <w:pPr>
              <w:widowControl/>
              <w:jc w:val="center"/>
              <w:rPr>
                <w:color w:val="000000"/>
                <w:kern w:val="0"/>
                <w:szCs w:val="21"/>
              </w:rPr>
            </w:pPr>
            <w:r w:rsidRPr="00041CCD">
              <w:rPr>
                <w:color w:val="000000"/>
                <w:kern w:val="0"/>
                <w:szCs w:val="21"/>
              </w:rPr>
              <w:t>5</w:t>
            </w:r>
          </w:p>
        </w:tc>
        <w:tc>
          <w:tcPr>
            <w:tcW w:w="1020" w:type="dxa"/>
            <w:tcBorders>
              <w:top w:val="nil"/>
              <w:left w:val="nil"/>
              <w:bottom w:val="single" w:sz="4" w:space="0" w:color="auto"/>
              <w:right w:val="single" w:sz="4" w:space="0" w:color="auto"/>
            </w:tcBorders>
            <w:shd w:val="clear" w:color="auto" w:fill="auto"/>
            <w:noWrap/>
            <w:vAlign w:val="center"/>
            <w:hideMark/>
          </w:tcPr>
          <w:p w14:paraId="0AF8E14A" w14:textId="77777777" w:rsidR="00F6062E" w:rsidRPr="00041CCD" w:rsidRDefault="00F6062E" w:rsidP="00F6062E">
            <w:pPr>
              <w:widowControl/>
              <w:jc w:val="center"/>
              <w:rPr>
                <w:color w:val="000000"/>
                <w:kern w:val="0"/>
                <w:szCs w:val="21"/>
              </w:rPr>
            </w:pPr>
            <w:r w:rsidRPr="00041CCD">
              <w:rPr>
                <w:color w:val="000000"/>
                <w:kern w:val="0"/>
                <w:szCs w:val="21"/>
              </w:rPr>
              <w:t>0.1051</w:t>
            </w:r>
          </w:p>
        </w:tc>
        <w:tc>
          <w:tcPr>
            <w:tcW w:w="1020" w:type="dxa"/>
            <w:tcBorders>
              <w:top w:val="nil"/>
              <w:left w:val="nil"/>
              <w:bottom w:val="single" w:sz="4" w:space="0" w:color="auto"/>
              <w:right w:val="single" w:sz="4" w:space="0" w:color="auto"/>
            </w:tcBorders>
            <w:shd w:val="clear" w:color="auto" w:fill="auto"/>
            <w:noWrap/>
            <w:vAlign w:val="center"/>
            <w:hideMark/>
          </w:tcPr>
          <w:p w14:paraId="08E77C93" w14:textId="77777777" w:rsidR="00F6062E" w:rsidRPr="00041CCD" w:rsidRDefault="00F6062E" w:rsidP="00F6062E">
            <w:pPr>
              <w:widowControl/>
              <w:jc w:val="center"/>
              <w:rPr>
                <w:color w:val="000000"/>
                <w:kern w:val="0"/>
                <w:szCs w:val="21"/>
              </w:rPr>
            </w:pPr>
            <w:r w:rsidRPr="00041CCD">
              <w:rPr>
                <w:color w:val="000000"/>
                <w:kern w:val="0"/>
                <w:szCs w:val="21"/>
              </w:rPr>
              <w:t>0.0297</w:t>
            </w:r>
          </w:p>
        </w:tc>
        <w:tc>
          <w:tcPr>
            <w:tcW w:w="1020" w:type="dxa"/>
            <w:tcBorders>
              <w:top w:val="nil"/>
              <w:left w:val="nil"/>
              <w:bottom w:val="single" w:sz="4" w:space="0" w:color="auto"/>
              <w:right w:val="single" w:sz="4" w:space="0" w:color="auto"/>
            </w:tcBorders>
            <w:shd w:val="clear" w:color="auto" w:fill="auto"/>
            <w:noWrap/>
            <w:vAlign w:val="center"/>
            <w:hideMark/>
          </w:tcPr>
          <w:p w14:paraId="33A2B8B8" w14:textId="77777777" w:rsidR="00F6062E" w:rsidRPr="00041CCD" w:rsidRDefault="00F6062E" w:rsidP="00F6062E">
            <w:pPr>
              <w:widowControl/>
              <w:jc w:val="center"/>
              <w:rPr>
                <w:color w:val="000000"/>
                <w:kern w:val="0"/>
                <w:szCs w:val="21"/>
              </w:rPr>
            </w:pPr>
            <w:r w:rsidRPr="00041CCD">
              <w:rPr>
                <w:color w:val="000000"/>
                <w:kern w:val="0"/>
                <w:szCs w:val="21"/>
              </w:rPr>
              <w:t>-0.0105</w:t>
            </w:r>
          </w:p>
        </w:tc>
        <w:tc>
          <w:tcPr>
            <w:tcW w:w="1020" w:type="dxa"/>
            <w:tcBorders>
              <w:top w:val="nil"/>
              <w:left w:val="nil"/>
              <w:bottom w:val="single" w:sz="4" w:space="0" w:color="auto"/>
              <w:right w:val="single" w:sz="4" w:space="0" w:color="auto"/>
            </w:tcBorders>
            <w:shd w:val="clear" w:color="auto" w:fill="auto"/>
            <w:noWrap/>
            <w:vAlign w:val="center"/>
            <w:hideMark/>
          </w:tcPr>
          <w:p w14:paraId="04952FDB" w14:textId="1D2F4D8B" w:rsidR="00F6062E" w:rsidRPr="00041CCD" w:rsidRDefault="00F6062E" w:rsidP="00F6062E">
            <w:pPr>
              <w:widowControl/>
              <w:jc w:val="center"/>
              <w:rPr>
                <w:color w:val="000000"/>
                <w:kern w:val="0"/>
                <w:szCs w:val="21"/>
              </w:rPr>
            </w:pPr>
            <w:r w:rsidRPr="00041CCD">
              <w:rPr>
                <w:color w:val="000000"/>
                <w:kern w:val="0"/>
                <w:szCs w:val="21"/>
              </w:rPr>
              <w:t>0.032</w:t>
            </w:r>
            <w:r w:rsidR="00FF2500">
              <w:rPr>
                <w:color w:val="000000"/>
                <w:kern w:val="0"/>
                <w:szCs w:val="21"/>
              </w:rPr>
              <w:t>0</w:t>
            </w:r>
          </w:p>
        </w:tc>
        <w:tc>
          <w:tcPr>
            <w:tcW w:w="1020" w:type="dxa"/>
            <w:tcBorders>
              <w:top w:val="nil"/>
              <w:left w:val="nil"/>
              <w:bottom w:val="single" w:sz="4" w:space="0" w:color="auto"/>
              <w:right w:val="single" w:sz="4" w:space="0" w:color="auto"/>
            </w:tcBorders>
            <w:shd w:val="clear" w:color="auto" w:fill="auto"/>
            <w:noWrap/>
            <w:vAlign w:val="center"/>
            <w:hideMark/>
          </w:tcPr>
          <w:p w14:paraId="6A59A332" w14:textId="77777777" w:rsidR="00F6062E" w:rsidRPr="00041CCD" w:rsidRDefault="00F6062E" w:rsidP="00F6062E">
            <w:pPr>
              <w:widowControl/>
              <w:jc w:val="center"/>
              <w:rPr>
                <w:color w:val="000000"/>
                <w:kern w:val="0"/>
                <w:szCs w:val="21"/>
              </w:rPr>
            </w:pPr>
            <w:r w:rsidRPr="00041CCD">
              <w:rPr>
                <w:color w:val="000000"/>
                <w:kern w:val="0"/>
                <w:szCs w:val="21"/>
              </w:rPr>
              <w:t>0.5049</w:t>
            </w:r>
          </w:p>
        </w:tc>
      </w:tr>
    </w:tbl>
    <w:p w14:paraId="4BEB396F" w14:textId="64CAA0BC" w:rsidR="0041235A" w:rsidRDefault="0041235A" w:rsidP="0041235A">
      <w:pPr>
        <w:spacing w:line="360" w:lineRule="auto"/>
        <w:rPr>
          <w:sz w:val="24"/>
        </w:rPr>
      </w:pPr>
    </w:p>
    <w:p w14:paraId="23854C72" w14:textId="36F3F0CE" w:rsidR="0041235A" w:rsidRPr="00F6062E" w:rsidRDefault="00F6062E" w:rsidP="00F6062E">
      <w:pPr>
        <w:spacing w:line="360" w:lineRule="auto"/>
        <w:jc w:val="center"/>
        <w:rPr>
          <w:szCs w:val="21"/>
        </w:rPr>
      </w:pPr>
      <w:bookmarkStart w:id="46" w:name="_Hlk107921276"/>
      <w:r w:rsidRPr="00041CCD">
        <w:rPr>
          <w:rFonts w:hint="eastAsia"/>
          <w:szCs w:val="21"/>
        </w:rPr>
        <w:t>表</w:t>
      </w:r>
      <w:r w:rsidRPr="00041CCD">
        <w:rPr>
          <w:rFonts w:hint="eastAsia"/>
          <w:szCs w:val="21"/>
        </w:rPr>
        <w:t>A</w:t>
      </w:r>
      <w:r w:rsidRPr="00041CCD">
        <w:rPr>
          <w:szCs w:val="21"/>
        </w:rPr>
        <w:t>.</w:t>
      </w:r>
      <w:r>
        <w:rPr>
          <w:szCs w:val="21"/>
        </w:rPr>
        <w:t>2</w:t>
      </w:r>
      <w:r w:rsidR="00155829">
        <w:rPr>
          <w:szCs w:val="21"/>
        </w:rPr>
        <w:t xml:space="preserve"> </w:t>
      </w:r>
      <w:bookmarkStart w:id="47" w:name="_Hlk107990127"/>
      <w:r w:rsidR="00155829" w:rsidRPr="00874CC7">
        <w:rPr>
          <w:rFonts w:hint="eastAsia"/>
          <w:color w:val="0D0D0D" w:themeColor="text1" w:themeTint="F2"/>
          <w:szCs w:val="21"/>
        </w:rPr>
        <w:t>经双极荷</w:t>
      </w:r>
      <w:r w:rsidR="00155829" w:rsidRPr="00874CC7">
        <w:rPr>
          <w:color w:val="0D0D0D" w:themeColor="text1" w:themeTint="F2"/>
          <w:szCs w:val="21"/>
        </w:rPr>
        <w:t>静电中和器后</w:t>
      </w:r>
      <w:r w:rsidR="00155829">
        <w:rPr>
          <w:rFonts w:hint="eastAsia"/>
          <w:szCs w:val="21"/>
        </w:rPr>
        <w:t>几种</w:t>
      </w:r>
      <w:r w:rsidR="00BA4FEC">
        <w:rPr>
          <w:rFonts w:hint="eastAsia"/>
          <w:szCs w:val="21"/>
        </w:rPr>
        <w:t>不同粒径</w:t>
      </w:r>
      <w:r w:rsidR="00155829">
        <w:rPr>
          <w:rFonts w:hint="eastAsia"/>
          <w:szCs w:val="21"/>
        </w:rPr>
        <w:t>颗粒的</w:t>
      </w:r>
      <m:oMath>
        <m:sSub>
          <m:sSubPr>
            <m:ctrlPr>
              <w:rPr>
                <w:rFonts w:ascii="Cambria Math" w:hAnsi="Cambria Math"/>
                <w:i/>
                <w:sz w:val="18"/>
                <w:szCs w:val="18"/>
              </w:rPr>
            </m:ctrlPr>
          </m:sSubPr>
          <m:e>
            <m:r>
              <w:rPr>
                <w:rFonts w:ascii="Cambria Math"/>
                <w:sz w:val="18"/>
                <w:szCs w:val="18"/>
              </w:rPr>
              <m:t>f</m:t>
            </m:r>
          </m:e>
          <m:sub>
            <m:r>
              <w:rPr>
                <w:rFonts w:ascii="Cambria Math"/>
                <w:sz w:val="18"/>
                <w:szCs w:val="18"/>
              </w:rPr>
              <m:t>p</m:t>
            </m:r>
          </m:sub>
        </m:sSub>
        <m:r>
          <w:rPr>
            <w:rFonts w:ascii="Cambria Math"/>
            <w:sz w:val="18"/>
            <w:szCs w:val="18"/>
          </w:rPr>
          <m:t>(d</m:t>
        </m:r>
      </m:oMath>
      <w:r w:rsidR="00013549">
        <w:rPr>
          <w:rFonts w:hint="eastAsia"/>
          <w:sz w:val="18"/>
          <w:szCs w:val="18"/>
        </w:rPr>
        <w:t>)</w:t>
      </w:r>
      <w:r w:rsidR="00013549" w:rsidRPr="00135F5B">
        <w:rPr>
          <w:rFonts w:hint="eastAsia"/>
          <w:szCs w:val="21"/>
        </w:rPr>
        <w:t>计算值</w:t>
      </w:r>
      <w:bookmarkEnd w:id="47"/>
    </w:p>
    <w:tbl>
      <w:tblPr>
        <w:tblStyle w:val="afc"/>
        <w:tblW w:w="0" w:type="auto"/>
        <w:jc w:val="center"/>
        <w:tblLook w:val="04A0" w:firstRow="1" w:lastRow="0" w:firstColumn="1" w:lastColumn="0" w:noHBand="0" w:noVBand="1"/>
      </w:tblPr>
      <w:tblGrid>
        <w:gridCol w:w="650"/>
        <w:gridCol w:w="744"/>
        <w:gridCol w:w="744"/>
        <w:gridCol w:w="744"/>
        <w:gridCol w:w="744"/>
        <w:gridCol w:w="744"/>
        <w:gridCol w:w="744"/>
        <w:gridCol w:w="744"/>
        <w:gridCol w:w="744"/>
        <w:gridCol w:w="744"/>
        <w:gridCol w:w="744"/>
        <w:gridCol w:w="744"/>
      </w:tblGrid>
      <w:tr w:rsidR="00155829" w:rsidRPr="00506C8D" w14:paraId="43E3E47B" w14:textId="77777777" w:rsidTr="00155829">
        <w:trPr>
          <w:trHeight w:val="278"/>
          <w:jc w:val="center"/>
        </w:trPr>
        <w:tc>
          <w:tcPr>
            <w:tcW w:w="650" w:type="dxa"/>
            <w:vMerge w:val="restart"/>
            <w:noWrap/>
            <w:vAlign w:val="center"/>
            <w:hideMark/>
          </w:tcPr>
          <w:p w14:paraId="61889DEE" w14:textId="77777777" w:rsidR="00155829" w:rsidRPr="00155829" w:rsidRDefault="00155829" w:rsidP="003545AD">
            <w:pPr>
              <w:spacing w:line="360" w:lineRule="auto"/>
              <w:jc w:val="center"/>
              <w:rPr>
                <w:sz w:val="18"/>
                <w:szCs w:val="18"/>
              </w:rPr>
            </w:pPr>
            <w:r w:rsidRPr="00155829">
              <w:rPr>
                <w:rFonts w:hint="eastAsia"/>
                <w:sz w:val="18"/>
                <w:szCs w:val="18"/>
              </w:rPr>
              <w:t>d</w:t>
            </w:r>
          </w:p>
        </w:tc>
        <w:tc>
          <w:tcPr>
            <w:tcW w:w="8184" w:type="dxa"/>
            <w:gridSpan w:val="11"/>
            <w:noWrap/>
            <w:vAlign w:val="center"/>
          </w:tcPr>
          <w:p w14:paraId="511F96AA" w14:textId="77777777" w:rsidR="00155829" w:rsidRPr="00506C8D" w:rsidRDefault="00000000" w:rsidP="003545AD">
            <w:pPr>
              <w:spacing w:line="360" w:lineRule="auto"/>
              <w:jc w:val="center"/>
              <w:rPr>
                <w:sz w:val="18"/>
                <w:szCs w:val="18"/>
              </w:rPr>
            </w:pPr>
            <m:oMath>
              <m:sSub>
                <m:sSubPr>
                  <m:ctrlPr>
                    <w:rPr>
                      <w:rFonts w:ascii="Cambria Math" w:hAnsi="Cambria Math"/>
                      <w:i/>
                      <w:sz w:val="18"/>
                      <w:szCs w:val="18"/>
                    </w:rPr>
                  </m:ctrlPr>
                </m:sSubPr>
                <m:e>
                  <m:r>
                    <w:rPr>
                      <w:rFonts w:ascii="Cambria Math"/>
                      <w:sz w:val="18"/>
                      <w:szCs w:val="18"/>
                    </w:rPr>
                    <m:t>f</m:t>
                  </m:r>
                </m:e>
                <m:sub>
                  <m:r>
                    <w:rPr>
                      <w:rFonts w:ascii="Cambria Math"/>
                      <w:sz w:val="18"/>
                      <w:szCs w:val="18"/>
                    </w:rPr>
                    <m:t>p</m:t>
                  </m:r>
                </m:sub>
              </m:sSub>
              <m:r>
                <w:rPr>
                  <w:rFonts w:ascii="Cambria Math"/>
                  <w:sz w:val="18"/>
                  <w:szCs w:val="18"/>
                </w:rPr>
                <m:t>(d</m:t>
              </m:r>
            </m:oMath>
            <w:r w:rsidR="00155829">
              <w:rPr>
                <w:rFonts w:hint="eastAsia"/>
                <w:sz w:val="18"/>
                <w:szCs w:val="18"/>
              </w:rPr>
              <w:t>)</w:t>
            </w:r>
          </w:p>
        </w:tc>
      </w:tr>
      <w:tr w:rsidR="00155829" w:rsidRPr="00506C8D" w14:paraId="4533B724" w14:textId="77777777" w:rsidTr="00155829">
        <w:trPr>
          <w:trHeight w:val="278"/>
          <w:jc w:val="center"/>
        </w:trPr>
        <w:tc>
          <w:tcPr>
            <w:tcW w:w="650" w:type="dxa"/>
            <w:vMerge/>
            <w:noWrap/>
            <w:vAlign w:val="center"/>
          </w:tcPr>
          <w:p w14:paraId="18C10BAB" w14:textId="77777777" w:rsidR="00155829" w:rsidRPr="00506C8D" w:rsidRDefault="00155829" w:rsidP="003545AD">
            <w:pPr>
              <w:spacing w:line="360" w:lineRule="auto"/>
              <w:jc w:val="center"/>
              <w:rPr>
                <w:sz w:val="18"/>
                <w:szCs w:val="18"/>
              </w:rPr>
            </w:pPr>
          </w:p>
        </w:tc>
        <w:tc>
          <w:tcPr>
            <w:tcW w:w="744" w:type="dxa"/>
            <w:noWrap/>
            <w:vAlign w:val="center"/>
          </w:tcPr>
          <w:p w14:paraId="40E94F73" w14:textId="77777777" w:rsidR="00155829" w:rsidRPr="00506C8D" w:rsidRDefault="00155829" w:rsidP="003545AD">
            <w:pPr>
              <w:spacing w:line="360" w:lineRule="auto"/>
              <w:jc w:val="center"/>
              <w:rPr>
                <w:sz w:val="18"/>
                <w:szCs w:val="18"/>
              </w:rPr>
            </w:pPr>
            <w:r w:rsidRPr="00506C8D">
              <w:rPr>
                <w:rFonts w:hint="eastAsia"/>
                <w:sz w:val="18"/>
                <w:szCs w:val="18"/>
              </w:rPr>
              <w:t>-5</w:t>
            </w:r>
          </w:p>
        </w:tc>
        <w:tc>
          <w:tcPr>
            <w:tcW w:w="744" w:type="dxa"/>
            <w:noWrap/>
            <w:vAlign w:val="center"/>
          </w:tcPr>
          <w:p w14:paraId="5199CEAF" w14:textId="77777777" w:rsidR="00155829" w:rsidRPr="00506C8D" w:rsidRDefault="00155829" w:rsidP="003545AD">
            <w:pPr>
              <w:spacing w:line="360" w:lineRule="auto"/>
              <w:jc w:val="center"/>
              <w:rPr>
                <w:sz w:val="18"/>
                <w:szCs w:val="18"/>
              </w:rPr>
            </w:pPr>
            <w:r w:rsidRPr="00506C8D">
              <w:rPr>
                <w:rFonts w:hint="eastAsia"/>
                <w:sz w:val="18"/>
                <w:szCs w:val="18"/>
              </w:rPr>
              <w:t>-4</w:t>
            </w:r>
          </w:p>
        </w:tc>
        <w:tc>
          <w:tcPr>
            <w:tcW w:w="744" w:type="dxa"/>
            <w:noWrap/>
            <w:vAlign w:val="center"/>
          </w:tcPr>
          <w:p w14:paraId="149AFC99" w14:textId="77777777" w:rsidR="00155829" w:rsidRPr="00506C8D" w:rsidRDefault="00155829" w:rsidP="003545AD">
            <w:pPr>
              <w:spacing w:line="360" w:lineRule="auto"/>
              <w:jc w:val="center"/>
              <w:rPr>
                <w:sz w:val="18"/>
                <w:szCs w:val="18"/>
              </w:rPr>
            </w:pPr>
            <w:r w:rsidRPr="00506C8D">
              <w:rPr>
                <w:rFonts w:hint="eastAsia"/>
                <w:sz w:val="18"/>
                <w:szCs w:val="18"/>
              </w:rPr>
              <w:t>-3</w:t>
            </w:r>
          </w:p>
        </w:tc>
        <w:tc>
          <w:tcPr>
            <w:tcW w:w="744" w:type="dxa"/>
            <w:noWrap/>
            <w:vAlign w:val="center"/>
          </w:tcPr>
          <w:p w14:paraId="18D93813" w14:textId="77777777" w:rsidR="00155829" w:rsidRPr="00506C8D" w:rsidRDefault="00155829" w:rsidP="003545AD">
            <w:pPr>
              <w:spacing w:line="360" w:lineRule="auto"/>
              <w:jc w:val="center"/>
              <w:rPr>
                <w:sz w:val="18"/>
                <w:szCs w:val="18"/>
              </w:rPr>
            </w:pPr>
            <w:r w:rsidRPr="00506C8D">
              <w:rPr>
                <w:rFonts w:hint="eastAsia"/>
                <w:sz w:val="18"/>
                <w:szCs w:val="18"/>
              </w:rPr>
              <w:t>-2</w:t>
            </w:r>
          </w:p>
        </w:tc>
        <w:tc>
          <w:tcPr>
            <w:tcW w:w="744" w:type="dxa"/>
            <w:noWrap/>
            <w:vAlign w:val="center"/>
          </w:tcPr>
          <w:p w14:paraId="6048F71C" w14:textId="77777777" w:rsidR="00155829" w:rsidRPr="00506C8D" w:rsidRDefault="00155829" w:rsidP="003545AD">
            <w:pPr>
              <w:spacing w:line="360" w:lineRule="auto"/>
              <w:jc w:val="center"/>
              <w:rPr>
                <w:sz w:val="18"/>
                <w:szCs w:val="18"/>
              </w:rPr>
            </w:pPr>
            <w:r w:rsidRPr="00506C8D">
              <w:rPr>
                <w:rFonts w:hint="eastAsia"/>
                <w:sz w:val="18"/>
                <w:szCs w:val="18"/>
              </w:rPr>
              <w:t>-1</w:t>
            </w:r>
          </w:p>
        </w:tc>
        <w:tc>
          <w:tcPr>
            <w:tcW w:w="744" w:type="dxa"/>
            <w:noWrap/>
            <w:vAlign w:val="center"/>
          </w:tcPr>
          <w:p w14:paraId="6A3CCE94" w14:textId="77777777" w:rsidR="00155829" w:rsidRPr="00506C8D" w:rsidRDefault="00155829" w:rsidP="003545AD">
            <w:pPr>
              <w:spacing w:line="360" w:lineRule="auto"/>
              <w:jc w:val="center"/>
              <w:rPr>
                <w:sz w:val="18"/>
                <w:szCs w:val="18"/>
              </w:rPr>
            </w:pPr>
            <w:r w:rsidRPr="00506C8D">
              <w:rPr>
                <w:rFonts w:hint="eastAsia"/>
                <w:sz w:val="18"/>
                <w:szCs w:val="18"/>
              </w:rPr>
              <w:t>0</w:t>
            </w:r>
          </w:p>
        </w:tc>
        <w:tc>
          <w:tcPr>
            <w:tcW w:w="744" w:type="dxa"/>
            <w:noWrap/>
            <w:vAlign w:val="center"/>
          </w:tcPr>
          <w:p w14:paraId="39CDE2B3" w14:textId="77777777" w:rsidR="00155829" w:rsidRPr="00506C8D" w:rsidRDefault="00155829" w:rsidP="003545AD">
            <w:pPr>
              <w:spacing w:line="360" w:lineRule="auto"/>
              <w:jc w:val="center"/>
              <w:rPr>
                <w:sz w:val="18"/>
                <w:szCs w:val="18"/>
              </w:rPr>
            </w:pPr>
            <w:r w:rsidRPr="00506C8D">
              <w:rPr>
                <w:rFonts w:hint="eastAsia"/>
                <w:sz w:val="18"/>
                <w:szCs w:val="18"/>
              </w:rPr>
              <w:t>1</w:t>
            </w:r>
          </w:p>
        </w:tc>
        <w:tc>
          <w:tcPr>
            <w:tcW w:w="744" w:type="dxa"/>
            <w:noWrap/>
            <w:vAlign w:val="center"/>
          </w:tcPr>
          <w:p w14:paraId="2A7ECC30" w14:textId="77777777" w:rsidR="00155829" w:rsidRPr="00506C8D" w:rsidRDefault="00155829" w:rsidP="003545AD">
            <w:pPr>
              <w:spacing w:line="360" w:lineRule="auto"/>
              <w:jc w:val="center"/>
              <w:rPr>
                <w:sz w:val="18"/>
                <w:szCs w:val="18"/>
              </w:rPr>
            </w:pPr>
            <w:r w:rsidRPr="00506C8D">
              <w:rPr>
                <w:rFonts w:hint="eastAsia"/>
                <w:sz w:val="18"/>
                <w:szCs w:val="18"/>
              </w:rPr>
              <w:t>2</w:t>
            </w:r>
          </w:p>
        </w:tc>
        <w:tc>
          <w:tcPr>
            <w:tcW w:w="744" w:type="dxa"/>
            <w:noWrap/>
            <w:vAlign w:val="center"/>
          </w:tcPr>
          <w:p w14:paraId="5D6C1B23" w14:textId="77777777" w:rsidR="00155829" w:rsidRPr="00506C8D" w:rsidRDefault="00155829" w:rsidP="003545AD">
            <w:pPr>
              <w:spacing w:line="360" w:lineRule="auto"/>
              <w:jc w:val="center"/>
              <w:rPr>
                <w:sz w:val="18"/>
                <w:szCs w:val="18"/>
              </w:rPr>
            </w:pPr>
            <w:r w:rsidRPr="00506C8D">
              <w:rPr>
                <w:rFonts w:hint="eastAsia"/>
                <w:sz w:val="18"/>
                <w:szCs w:val="18"/>
              </w:rPr>
              <w:t>3</w:t>
            </w:r>
          </w:p>
        </w:tc>
        <w:tc>
          <w:tcPr>
            <w:tcW w:w="744" w:type="dxa"/>
            <w:noWrap/>
            <w:vAlign w:val="center"/>
          </w:tcPr>
          <w:p w14:paraId="1759F56B" w14:textId="77777777" w:rsidR="00155829" w:rsidRPr="00506C8D" w:rsidRDefault="00155829" w:rsidP="003545AD">
            <w:pPr>
              <w:spacing w:line="360" w:lineRule="auto"/>
              <w:jc w:val="center"/>
              <w:rPr>
                <w:sz w:val="18"/>
                <w:szCs w:val="18"/>
              </w:rPr>
            </w:pPr>
            <w:r w:rsidRPr="00506C8D">
              <w:rPr>
                <w:rFonts w:hint="eastAsia"/>
                <w:sz w:val="18"/>
                <w:szCs w:val="18"/>
              </w:rPr>
              <w:t>4</w:t>
            </w:r>
          </w:p>
        </w:tc>
        <w:tc>
          <w:tcPr>
            <w:tcW w:w="744" w:type="dxa"/>
            <w:noWrap/>
            <w:vAlign w:val="center"/>
          </w:tcPr>
          <w:p w14:paraId="7128CC54" w14:textId="77777777" w:rsidR="00155829" w:rsidRPr="00506C8D" w:rsidRDefault="00155829" w:rsidP="003545AD">
            <w:pPr>
              <w:spacing w:line="360" w:lineRule="auto"/>
              <w:jc w:val="center"/>
              <w:rPr>
                <w:sz w:val="18"/>
                <w:szCs w:val="18"/>
              </w:rPr>
            </w:pPr>
            <w:r w:rsidRPr="00506C8D">
              <w:rPr>
                <w:rFonts w:hint="eastAsia"/>
                <w:sz w:val="18"/>
                <w:szCs w:val="18"/>
              </w:rPr>
              <w:t>5</w:t>
            </w:r>
          </w:p>
        </w:tc>
      </w:tr>
      <w:tr w:rsidR="00A66067" w:rsidRPr="00506C8D" w14:paraId="584B998D" w14:textId="77777777" w:rsidTr="00155829">
        <w:trPr>
          <w:trHeight w:val="278"/>
          <w:jc w:val="center"/>
        </w:trPr>
        <w:tc>
          <w:tcPr>
            <w:tcW w:w="650" w:type="dxa"/>
            <w:noWrap/>
            <w:vAlign w:val="center"/>
            <w:hideMark/>
          </w:tcPr>
          <w:p w14:paraId="6C05A708" w14:textId="77777777" w:rsidR="00A66067" w:rsidRPr="00506C8D" w:rsidRDefault="00A66067" w:rsidP="003545AD">
            <w:pPr>
              <w:spacing w:line="360" w:lineRule="auto"/>
              <w:jc w:val="center"/>
              <w:rPr>
                <w:sz w:val="18"/>
                <w:szCs w:val="18"/>
              </w:rPr>
            </w:pPr>
            <w:r w:rsidRPr="00506C8D">
              <w:rPr>
                <w:rFonts w:hint="eastAsia"/>
                <w:sz w:val="18"/>
                <w:szCs w:val="18"/>
              </w:rPr>
              <w:t>23</w:t>
            </w:r>
          </w:p>
        </w:tc>
        <w:tc>
          <w:tcPr>
            <w:tcW w:w="744" w:type="dxa"/>
            <w:noWrap/>
            <w:vAlign w:val="center"/>
            <w:hideMark/>
          </w:tcPr>
          <w:p w14:paraId="2FE5DEA2"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209AC917"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6D2141D5"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2FE77759" w14:textId="77777777" w:rsidR="00A66067" w:rsidRPr="00506C8D" w:rsidRDefault="00A66067" w:rsidP="003545AD">
            <w:pPr>
              <w:spacing w:line="360" w:lineRule="auto"/>
              <w:jc w:val="center"/>
              <w:rPr>
                <w:sz w:val="18"/>
                <w:szCs w:val="18"/>
              </w:rPr>
            </w:pPr>
            <w:r w:rsidRPr="00506C8D">
              <w:rPr>
                <w:rFonts w:hint="eastAsia"/>
                <w:sz w:val="18"/>
                <w:szCs w:val="18"/>
              </w:rPr>
              <w:t>0.0004</w:t>
            </w:r>
          </w:p>
        </w:tc>
        <w:tc>
          <w:tcPr>
            <w:tcW w:w="744" w:type="dxa"/>
            <w:noWrap/>
            <w:vAlign w:val="center"/>
            <w:hideMark/>
          </w:tcPr>
          <w:p w14:paraId="5DDA6B9E" w14:textId="77777777" w:rsidR="00A66067" w:rsidRPr="00506C8D" w:rsidRDefault="00A66067" w:rsidP="003545AD">
            <w:pPr>
              <w:spacing w:line="360" w:lineRule="auto"/>
              <w:jc w:val="center"/>
              <w:rPr>
                <w:sz w:val="18"/>
                <w:szCs w:val="18"/>
              </w:rPr>
            </w:pPr>
            <w:r w:rsidRPr="00506C8D">
              <w:rPr>
                <w:rFonts w:hint="eastAsia"/>
                <w:sz w:val="18"/>
                <w:szCs w:val="18"/>
              </w:rPr>
              <w:t>0.1253</w:t>
            </w:r>
          </w:p>
        </w:tc>
        <w:tc>
          <w:tcPr>
            <w:tcW w:w="744" w:type="dxa"/>
            <w:noWrap/>
            <w:vAlign w:val="center"/>
            <w:hideMark/>
          </w:tcPr>
          <w:p w14:paraId="1F5F87E2" w14:textId="77777777" w:rsidR="00A66067" w:rsidRPr="00506C8D" w:rsidRDefault="00A66067" w:rsidP="003545AD">
            <w:pPr>
              <w:spacing w:line="360" w:lineRule="auto"/>
              <w:jc w:val="center"/>
              <w:rPr>
                <w:sz w:val="18"/>
                <w:szCs w:val="18"/>
              </w:rPr>
            </w:pPr>
            <w:r w:rsidRPr="00506C8D">
              <w:rPr>
                <w:rFonts w:hint="eastAsia"/>
                <w:sz w:val="18"/>
                <w:szCs w:val="18"/>
              </w:rPr>
              <w:t>0.7631</w:t>
            </w:r>
          </w:p>
        </w:tc>
        <w:tc>
          <w:tcPr>
            <w:tcW w:w="744" w:type="dxa"/>
            <w:noWrap/>
            <w:vAlign w:val="center"/>
            <w:hideMark/>
          </w:tcPr>
          <w:p w14:paraId="2EECA9C4" w14:textId="77777777" w:rsidR="00A66067" w:rsidRPr="00506C8D" w:rsidRDefault="00A66067" w:rsidP="003545AD">
            <w:pPr>
              <w:spacing w:line="360" w:lineRule="auto"/>
              <w:jc w:val="center"/>
              <w:rPr>
                <w:sz w:val="18"/>
                <w:szCs w:val="18"/>
              </w:rPr>
            </w:pPr>
            <w:r w:rsidRPr="00506C8D">
              <w:rPr>
                <w:rFonts w:hint="eastAsia"/>
                <w:sz w:val="18"/>
                <w:szCs w:val="18"/>
              </w:rPr>
              <w:t>0.0963</w:t>
            </w:r>
          </w:p>
        </w:tc>
        <w:tc>
          <w:tcPr>
            <w:tcW w:w="744" w:type="dxa"/>
            <w:noWrap/>
            <w:vAlign w:val="center"/>
            <w:hideMark/>
          </w:tcPr>
          <w:p w14:paraId="483994AD" w14:textId="77777777" w:rsidR="00A66067" w:rsidRPr="00506C8D" w:rsidRDefault="00A66067" w:rsidP="003545AD">
            <w:pPr>
              <w:spacing w:line="360" w:lineRule="auto"/>
              <w:jc w:val="center"/>
              <w:rPr>
                <w:sz w:val="18"/>
                <w:szCs w:val="18"/>
              </w:rPr>
            </w:pPr>
            <w:r w:rsidRPr="00506C8D">
              <w:rPr>
                <w:rFonts w:hint="eastAsia"/>
                <w:sz w:val="18"/>
                <w:szCs w:val="18"/>
              </w:rPr>
              <w:t>0.0002</w:t>
            </w:r>
          </w:p>
        </w:tc>
        <w:tc>
          <w:tcPr>
            <w:tcW w:w="744" w:type="dxa"/>
            <w:noWrap/>
            <w:vAlign w:val="center"/>
            <w:hideMark/>
          </w:tcPr>
          <w:p w14:paraId="64098DD5"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5D930E2D"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6D93C077" w14:textId="77777777" w:rsidR="00A66067" w:rsidRPr="00506C8D" w:rsidRDefault="00A66067" w:rsidP="003545AD">
            <w:pPr>
              <w:spacing w:line="360" w:lineRule="auto"/>
              <w:jc w:val="center"/>
              <w:rPr>
                <w:sz w:val="18"/>
                <w:szCs w:val="18"/>
              </w:rPr>
            </w:pPr>
            <w:r w:rsidRPr="00506C8D">
              <w:rPr>
                <w:rFonts w:hint="eastAsia"/>
                <w:sz w:val="18"/>
                <w:szCs w:val="18"/>
              </w:rPr>
              <w:t>0</w:t>
            </w:r>
          </w:p>
        </w:tc>
      </w:tr>
      <w:tr w:rsidR="00A66067" w:rsidRPr="00506C8D" w14:paraId="5477886B" w14:textId="77777777" w:rsidTr="00155829">
        <w:trPr>
          <w:trHeight w:val="278"/>
          <w:jc w:val="center"/>
        </w:trPr>
        <w:tc>
          <w:tcPr>
            <w:tcW w:w="650" w:type="dxa"/>
            <w:noWrap/>
            <w:vAlign w:val="center"/>
            <w:hideMark/>
          </w:tcPr>
          <w:p w14:paraId="674EAE08" w14:textId="77777777" w:rsidR="00A66067" w:rsidRPr="00506C8D" w:rsidRDefault="00A66067" w:rsidP="003545AD">
            <w:pPr>
              <w:spacing w:line="360" w:lineRule="auto"/>
              <w:jc w:val="center"/>
              <w:rPr>
                <w:sz w:val="18"/>
                <w:szCs w:val="18"/>
              </w:rPr>
            </w:pPr>
            <w:r w:rsidRPr="00506C8D">
              <w:rPr>
                <w:rFonts w:hint="eastAsia"/>
                <w:sz w:val="18"/>
                <w:szCs w:val="18"/>
              </w:rPr>
              <w:t>30</w:t>
            </w:r>
          </w:p>
        </w:tc>
        <w:tc>
          <w:tcPr>
            <w:tcW w:w="744" w:type="dxa"/>
            <w:noWrap/>
            <w:vAlign w:val="center"/>
            <w:hideMark/>
          </w:tcPr>
          <w:p w14:paraId="507753C1"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0CD4EDB4"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5FAFDD05"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78BEDF5B" w14:textId="77777777" w:rsidR="00A66067" w:rsidRPr="00506C8D" w:rsidRDefault="00A66067" w:rsidP="003545AD">
            <w:pPr>
              <w:spacing w:line="360" w:lineRule="auto"/>
              <w:jc w:val="center"/>
              <w:rPr>
                <w:sz w:val="18"/>
                <w:szCs w:val="18"/>
              </w:rPr>
            </w:pPr>
            <w:r w:rsidRPr="00506C8D">
              <w:rPr>
                <w:rFonts w:hint="eastAsia"/>
                <w:sz w:val="18"/>
                <w:szCs w:val="18"/>
              </w:rPr>
              <w:t>0.0017</w:t>
            </w:r>
          </w:p>
        </w:tc>
        <w:tc>
          <w:tcPr>
            <w:tcW w:w="744" w:type="dxa"/>
            <w:noWrap/>
            <w:vAlign w:val="center"/>
            <w:hideMark/>
          </w:tcPr>
          <w:p w14:paraId="4D8B9E65" w14:textId="77777777" w:rsidR="00A66067" w:rsidRPr="00506C8D" w:rsidRDefault="00A66067" w:rsidP="003545AD">
            <w:pPr>
              <w:spacing w:line="360" w:lineRule="auto"/>
              <w:jc w:val="center"/>
              <w:rPr>
                <w:sz w:val="18"/>
                <w:szCs w:val="18"/>
              </w:rPr>
            </w:pPr>
            <w:r w:rsidRPr="00506C8D">
              <w:rPr>
                <w:rFonts w:hint="eastAsia"/>
                <w:sz w:val="18"/>
                <w:szCs w:val="18"/>
              </w:rPr>
              <w:t>0.1579</w:t>
            </w:r>
          </w:p>
        </w:tc>
        <w:tc>
          <w:tcPr>
            <w:tcW w:w="744" w:type="dxa"/>
            <w:noWrap/>
            <w:vAlign w:val="center"/>
            <w:hideMark/>
          </w:tcPr>
          <w:p w14:paraId="004857BF" w14:textId="77777777" w:rsidR="00A66067" w:rsidRPr="00506C8D" w:rsidRDefault="00A66067" w:rsidP="003545AD">
            <w:pPr>
              <w:spacing w:line="360" w:lineRule="auto"/>
              <w:jc w:val="center"/>
              <w:rPr>
                <w:sz w:val="18"/>
                <w:szCs w:val="18"/>
              </w:rPr>
            </w:pPr>
            <w:r w:rsidRPr="00506C8D">
              <w:rPr>
                <w:rFonts w:hint="eastAsia"/>
                <w:sz w:val="18"/>
                <w:szCs w:val="18"/>
              </w:rPr>
              <w:t>0.7028</w:t>
            </w:r>
          </w:p>
        </w:tc>
        <w:tc>
          <w:tcPr>
            <w:tcW w:w="744" w:type="dxa"/>
            <w:noWrap/>
            <w:vAlign w:val="center"/>
            <w:hideMark/>
          </w:tcPr>
          <w:p w14:paraId="725ADFB3" w14:textId="77777777" w:rsidR="00A66067" w:rsidRPr="00506C8D" w:rsidRDefault="00A66067" w:rsidP="003545AD">
            <w:pPr>
              <w:spacing w:line="360" w:lineRule="auto"/>
              <w:jc w:val="center"/>
              <w:rPr>
                <w:sz w:val="18"/>
                <w:szCs w:val="18"/>
              </w:rPr>
            </w:pPr>
            <w:r w:rsidRPr="00506C8D">
              <w:rPr>
                <w:rFonts w:hint="eastAsia"/>
                <w:sz w:val="18"/>
                <w:szCs w:val="18"/>
              </w:rPr>
              <w:t>0.1207</w:t>
            </w:r>
          </w:p>
        </w:tc>
        <w:tc>
          <w:tcPr>
            <w:tcW w:w="744" w:type="dxa"/>
            <w:noWrap/>
            <w:vAlign w:val="center"/>
            <w:hideMark/>
          </w:tcPr>
          <w:p w14:paraId="2344C167" w14:textId="77777777" w:rsidR="00A66067" w:rsidRPr="00506C8D" w:rsidRDefault="00A66067" w:rsidP="003545AD">
            <w:pPr>
              <w:spacing w:line="360" w:lineRule="auto"/>
              <w:jc w:val="center"/>
              <w:rPr>
                <w:sz w:val="18"/>
                <w:szCs w:val="18"/>
              </w:rPr>
            </w:pPr>
            <w:r w:rsidRPr="00506C8D">
              <w:rPr>
                <w:rFonts w:hint="eastAsia"/>
                <w:sz w:val="18"/>
                <w:szCs w:val="18"/>
              </w:rPr>
              <w:t>0.0010</w:t>
            </w:r>
          </w:p>
        </w:tc>
        <w:tc>
          <w:tcPr>
            <w:tcW w:w="744" w:type="dxa"/>
            <w:noWrap/>
            <w:vAlign w:val="center"/>
            <w:hideMark/>
          </w:tcPr>
          <w:p w14:paraId="1FBC5985"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17C319A3"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32BB3F48" w14:textId="77777777" w:rsidR="00A66067" w:rsidRPr="00506C8D" w:rsidRDefault="00A66067" w:rsidP="003545AD">
            <w:pPr>
              <w:spacing w:line="360" w:lineRule="auto"/>
              <w:jc w:val="center"/>
              <w:rPr>
                <w:sz w:val="18"/>
                <w:szCs w:val="18"/>
              </w:rPr>
            </w:pPr>
            <w:r w:rsidRPr="00506C8D">
              <w:rPr>
                <w:rFonts w:hint="eastAsia"/>
                <w:sz w:val="18"/>
                <w:szCs w:val="18"/>
              </w:rPr>
              <w:t>0</w:t>
            </w:r>
          </w:p>
        </w:tc>
      </w:tr>
      <w:tr w:rsidR="00A66067" w:rsidRPr="00506C8D" w14:paraId="2813BB92" w14:textId="77777777" w:rsidTr="00155829">
        <w:trPr>
          <w:trHeight w:val="278"/>
          <w:jc w:val="center"/>
        </w:trPr>
        <w:tc>
          <w:tcPr>
            <w:tcW w:w="650" w:type="dxa"/>
            <w:noWrap/>
            <w:vAlign w:val="center"/>
            <w:hideMark/>
          </w:tcPr>
          <w:p w14:paraId="08B953DB" w14:textId="77777777" w:rsidR="00A66067" w:rsidRPr="00506C8D" w:rsidRDefault="00A66067" w:rsidP="003545AD">
            <w:pPr>
              <w:spacing w:line="360" w:lineRule="auto"/>
              <w:jc w:val="center"/>
              <w:rPr>
                <w:sz w:val="18"/>
                <w:szCs w:val="18"/>
              </w:rPr>
            </w:pPr>
            <w:r w:rsidRPr="00506C8D">
              <w:rPr>
                <w:rFonts w:hint="eastAsia"/>
                <w:sz w:val="18"/>
                <w:szCs w:val="18"/>
              </w:rPr>
              <w:t>41</w:t>
            </w:r>
          </w:p>
        </w:tc>
        <w:tc>
          <w:tcPr>
            <w:tcW w:w="744" w:type="dxa"/>
            <w:noWrap/>
            <w:vAlign w:val="center"/>
            <w:hideMark/>
          </w:tcPr>
          <w:p w14:paraId="48D2AA03"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54D10A6F"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728A19E4"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37102A4D" w14:textId="77777777" w:rsidR="00A66067" w:rsidRPr="00506C8D" w:rsidRDefault="00A66067" w:rsidP="003545AD">
            <w:pPr>
              <w:spacing w:line="360" w:lineRule="auto"/>
              <w:jc w:val="center"/>
              <w:rPr>
                <w:sz w:val="18"/>
                <w:szCs w:val="18"/>
              </w:rPr>
            </w:pPr>
            <w:r w:rsidRPr="00506C8D">
              <w:rPr>
                <w:rFonts w:hint="eastAsia"/>
                <w:sz w:val="18"/>
                <w:szCs w:val="18"/>
              </w:rPr>
              <w:t>0.0059</w:t>
            </w:r>
          </w:p>
        </w:tc>
        <w:tc>
          <w:tcPr>
            <w:tcW w:w="744" w:type="dxa"/>
            <w:noWrap/>
            <w:vAlign w:val="center"/>
            <w:hideMark/>
          </w:tcPr>
          <w:p w14:paraId="0233AA29" w14:textId="77777777" w:rsidR="00A66067" w:rsidRPr="00506C8D" w:rsidRDefault="00A66067" w:rsidP="003545AD">
            <w:pPr>
              <w:spacing w:line="360" w:lineRule="auto"/>
              <w:jc w:val="center"/>
              <w:rPr>
                <w:sz w:val="18"/>
                <w:szCs w:val="18"/>
              </w:rPr>
            </w:pPr>
            <w:r w:rsidRPr="00506C8D">
              <w:rPr>
                <w:rFonts w:hint="eastAsia"/>
                <w:sz w:val="18"/>
                <w:szCs w:val="18"/>
              </w:rPr>
              <w:t>0.1982</w:t>
            </w:r>
          </w:p>
        </w:tc>
        <w:tc>
          <w:tcPr>
            <w:tcW w:w="744" w:type="dxa"/>
            <w:noWrap/>
            <w:vAlign w:val="center"/>
            <w:hideMark/>
          </w:tcPr>
          <w:p w14:paraId="1313A6BD" w14:textId="77777777" w:rsidR="00A66067" w:rsidRPr="00506C8D" w:rsidRDefault="00A66067" w:rsidP="003545AD">
            <w:pPr>
              <w:spacing w:line="360" w:lineRule="auto"/>
              <w:jc w:val="center"/>
              <w:rPr>
                <w:sz w:val="18"/>
                <w:szCs w:val="18"/>
              </w:rPr>
            </w:pPr>
            <w:r w:rsidRPr="00506C8D">
              <w:rPr>
                <w:rFonts w:hint="eastAsia"/>
                <w:sz w:val="18"/>
                <w:szCs w:val="18"/>
              </w:rPr>
              <w:t>0.6288</w:t>
            </w:r>
          </w:p>
        </w:tc>
        <w:tc>
          <w:tcPr>
            <w:tcW w:w="744" w:type="dxa"/>
            <w:noWrap/>
            <w:vAlign w:val="center"/>
            <w:hideMark/>
          </w:tcPr>
          <w:p w14:paraId="73F04AD8" w14:textId="77777777" w:rsidR="00A66067" w:rsidRPr="00506C8D" w:rsidRDefault="00A66067" w:rsidP="003545AD">
            <w:pPr>
              <w:spacing w:line="360" w:lineRule="auto"/>
              <w:jc w:val="center"/>
              <w:rPr>
                <w:sz w:val="18"/>
                <w:szCs w:val="18"/>
              </w:rPr>
            </w:pPr>
            <w:r w:rsidRPr="00506C8D">
              <w:rPr>
                <w:rFonts w:hint="eastAsia"/>
                <w:sz w:val="18"/>
                <w:szCs w:val="18"/>
              </w:rPr>
              <w:t>0.1509</w:t>
            </w:r>
          </w:p>
        </w:tc>
        <w:tc>
          <w:tcPr>
            <w:tcW w:w="744" w:type="dxa"/>
            <w:noWrap/>
            <w:vAlign w:val="center"/>
            <w:hideMark/>
          </w:tcPr>
          <w:p w14:paraId="64743B6D" w14:textId="77777777" w:rsidR="00A66067" w:rsidRPr="00506C8D" w:rsidRDefault="00A66067" w:rsidP="003545AD">
            <w:pPr>
              <w:spacing w:line="360" w:lineRule="auto"/>
              <w:jc w:val="center"/>
              <w:rPr>
                <w:sz w:val="18"/>
                <w:szCs w:val="18"/>
              </w:rPr>
            </w:pPr>
            <w:r w:rsidRPr="00506C8D">
              <w:rPr>
                <w:rFonts w:hint="eastAsia"/>
                <w:sz w:val="18"/>
                <w:szCs w:val="18"/>
              </w:rPr>
              <w:t>0.0034</w:t>
            </w:r>
          </w:p>
        </w:tc>
        <w:tc>
          <w:tcPr>
            <w:tcW w:w="744" w:type="dxa"/>
            <w:noWrap/>
            <w:vAlign w:val="center"/>
            <w:hideMark/>
          </w:tcPr>
          <w:p w14:paraId="5A18A148"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7DF03B71"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04255AA9" w14:textId="77777777" w:rsidR="00A66067" w:rsidRPr="00506C8D" w:rsidRDefault="00A66067" w:rsidP="003545AD">
            <w:pPr>
              <w:spacing w:line="360" w:lineRule="auto"/>
              <w:jc w:val="center"/>
              <w:rPr>
                <w:sz w:val="18"/>
                <w:szCs w:val="18"/>
              </w:rPr>
            </w:pPr>
            <w:r w:rsidRPr="00506C8D">
              <w:rPr>
                <w:rFonts w:hint="eastAsia"/>
                <w:sz w:val="18"/>
                <w:szCs w:val="18"/>
              </w:rPr>
              <w:t>0</w:t>
            </w:r>
          </w:p>
        </w:tc>
      </w:tr>
      <w:tr w:rsidR="00A66067" w:rsidRPr="00506C8D" w14:paraId="6DE92EC1" w14:textId="77777777" w:rsidTr="00155829">
        <w:trPr>
          <w:trHeight w:val="278"/>
          <w:jc w:val="center"/>
        </w:trPr>
        <w:tc>
          <w:tcPr>
            <w:tcW w:w="650" w:type="dxa"/>
            <w:noWrap/>
            <w:vAlign w:val="center"/>
            <w:hideMark/>
          </w:tcPr>
          <w:p w14:paraId="180F9008" w14:textId="77777777" w:rsidR="00A66067" w:rsidRPr="00506C8D" w:rsidRDefault="00A66067" w:rsidP="003545AD">
            <w:pPr>
              <w:spacing w:line="360" w:lineRule="auto"/>
              <w:jc w:val="center"/>
              <w:rPr>
                <w:sz w:val="18"/>
                <w:szCs w:val="18"/>
              </w:rPr>
            </w:pPr>
            <w:r w:rsidRPr="00506C8D">
              <w:rPr>
                <w:rFonts w:hint="eastAsia"/>
                <w:sz w:val="18"/>
                <w:szCs w:val="18"/>
              </w:rPr>
              <w:t>50</w:t>
            </w:r>
          </w:p>
        </w:tc>
        <w:tc>
          <w:tcPr>
            <w:tcW w:w="744" w:type="dxa"/>
            <w:noWrap/>
            <w:vAlign w:val="center"/>
            <w:hideMark/>
          </w:tcPr>
          <w:p w14:paraId="28153B08"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51865741"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29CE3F0B"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68554815" w14:textId="77777777" w:rsidR="00A66067" w:rsidRPr="00506C8D" w:rsidRDefault="00A66067" w:rsidP="003545AD">
            <w:pPr>
              <w:spacing w:line="360" w:lineRule="auto"/>
              <w:jc w:val="center"/>
              <w:rPr>
                <w:sz w:val="18"/>
                <w:szCs w:val="18"/>
              </w:rPr>
            </w:pPr>
            <w:r w:rsidRPr="00506C8D">
              <w:rPr>
                <w:rFonts w:hint="eastAsia"/>
                <w:sz w:val="18"/>
                <w:szCs w:val="18"/>
              </w:rPr>
              <w:t>0.0114</w:t>
            </w:r>
          </w:p>
        </w:tc>
        <w:tc>
          <w:tcPr>
            <w:tcW w:w="744" w:type="dxa"/>
            <w:noWrap/>
            <w:vAlign w:val="center"/>
            <w:hideMark/>
          </w:tcPr>
          <w:p w14:paraId="2ABB4B96" w14:textId="77777777" w:rsidR="00A66067" w:rsidRPr="00506C8D" w:rsidRDefault="00A66067" w:rsidP="003545AD">
            <w:pPr>
              <w:spacing w:line="360" w:lineRule="auto"/>
              <w:jc w:val="center"/>
              <w:rPr>
                <w:sz w:val="18"/>
                <w:szCs w:val="18"/>
              </w:rPr>
            </w:pPr>
            <w:r w:rsidRPr="00506C8D">
              <w:rPr>
                <w:rFonts w:hint="eastAsia"/>
                <w:sz w:val="18"/>
                <w:szCs w:val="18"/>
              </w:rPr>
              <w:t>0.2229</w:t>
            </w:r>
          </w:p>
        </w:tc>
        <w:tc>
          <w:tcPr>
            <w:tcW w:w="744" w:type="dxa"/>
            <w:noWrap/>
            <w:vAlign w:val="center"/>
            <w:hideMark/>
          </w:tcPr>
          <w:p w14:paraId="6E4F79EE" w14:textId="77777777" w:rsidR="00A66067" w:rsidRPr="00506C8D" w:rsidRDefault="00A66067" w:rsidP="003545AD">
            <w:pPr>
              <w:spacing w:line="360" w:lineRule="auto"/>
              <w:jc w:val="center"/>
              <w:rPr>
                <w:sz w:val="18"/>
                <w:szCs w:val="18"/>
              </w:rPr>
            </w:pPr>
            <w:r w:rsidRPr="00506C8D">
              <w:rPr>
                <w:rFonts w:hint="eastAsia"/>
                <w:sz w:val="18"/>
                <w:szCs w:val="18"/>
              </w:rPr>
              <w:t>0.5814</w:t>
            </w:r>
          </w:p>
        </w:tc>
        <w:tc>
          <w:tcPr>
            <w:tcW w:w="744" w:type="dxa"/>
            <w:noWrap/>
            <w:vAlign w:val="center"/>
            <w:hideMark/>
          </w:tcPr>
          <w:p w14:paraId="7A058164" w14:textId="77777777" w:rsidR="00A66067" w:rsidRPr="00506C8D" w:rsidRDefault="00A66067" w:rsidP="003545AD">
            <w:pPr>
              <w:spacing w:line="360" w:lineRule="auto"/>
              <w:jc w:val="center"/>
              <w:rPr>
                <w:sz w:val="18"/>
                <w:szCs w:val="18"/>
              </w:rPr>
            </w:pPr>
            <w:r w:rsidRPr="00506C8D">
              <w:rPr>
                <w:rFonts w:hint="eastAsia"/>
                <w:sz w:val="18"/>
                <w:szCs w:val="18"/>
              </w:rPr>
              <w:t>0.1696</w:t>
            </w:r>
          </w:p>
        </w:tc>
        <w:tc>
          <w:tcPr>
            <w:tcW w:w="744" w:type="dxa"/>
            <w:noWrap/>
            <w:vAlign w:val="center"/>
            <w:hideMark/>
          </w:tcPr>
          <w:p w14:paraId="4041C2C1" w14:textId="77777777" w:rsidR="00A66067" w:rsidRPr="00506C8D" w:rsidRDefault="00A66067" w:rsidP="003545AD">
            <w:pPr>
              <w:spacing w:line="360" w:lineRule="auto"/>
              <w:jc w:val="center"/>
              <w:rPr>
                <w:sz w:val="18"/>
                <w:szCs w:val="18"/>
              </w:rPr>
            </w:pPr>
            <w:r w:rsidRPr="00506C8D">
              <w:rPr>
                <w:rFonts w:hint="eastAsia"/>
                <w:sz w:val="18"/>
                <w:szCs w:val="18"/>
              </w:rPr>
              <w:t>0.0066</w:t>
            </w:r>
          </w:p>
        </w:tc>
        <w:tc>
          <w:tcPr>
            <w:tcW w:w="744" w:type="dxa"/>
            <w:noWrap/>
            <w:vAlign w:val="center"/>
            <w:hideMark/>
          </w:tcPr>
          <w:p w14:paraId="35D92F78"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67FEE1C3"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3827E782" w14:textId="77777777" w:rsidR="00A66067" w:rsidRPr="00506C8D" w:rsidRDefault="00A66067" w:rsidP="003545AD">
            <w:pPr>
              <w:spacing w:line="360" w:lineRule="auto"/>
              <w:jc w:val="center"/>
              <w:rPr>
                <w:sz w:val="18"/>
                <w:szCs w:val="18"/>
              </w:rPr>
            </w:pPr>
            <w:r w:rsidRPr="00506C8D">
              <w:rPr>
                <w:rFonts w:hint="eastAsia"/>
                <w:sz w:val="18"/>
                <w:szCs w:val="18"/>
              </w:rPr>
              <w:t>0</w:t>
            </w:r>
          </w:p>
        </w:tc>
      </w:tr>
      <w:tr w:rsidR="00A66067" w:rsidRPr="00506C8D" w14:paraId="4B063877" w14:textId="77777777" w:rsidTr="00155829">
        <w:trPr>
          <w:trHeight w:val="278"/>
          <w:jc w:val="center"/>
        </w:trPr>
        <w:tc>
          <w:tcPr>
            <w:tcW w:w="650" w:type="dxa"/>
            <w:noWrap/>
            <w:vAlign w:val="center"/>
            <w:hideMark/>
          </w:tcPr>
          <w:p w14:paraId="25B39BB9" w14:textId="77777777" w:rsidR="00A66067" w:rsidRPr="00506C8D" w:rsidRDefault="00A66067" w:rsidP="003545AD">
            <w:pPr>
              <w:spacing w:line="360" w:lineRule="auto"/>
              <w:jc w:val="center"/>
              <w:rPr>
                <w:sz w:val="18"/>
                <w:szCs w:val="18"/>
              </w:rPr>
            </w:pPr>
            <w:r w:rsidRPr="00506C8D">
              <w:rPr>
                <w:rFonts w:hint="eastAsia"/>
                <w:sz w:val="18"/>
                <w:szCs w:val="18"/>
              </w:rPr>
              <w:t>70</w:t>
            </w:r>
          </w:p>
        </w:tc>
        <w:tc>
          <w:tcPr>
            <w:tcW w:w="744" w:type="dxa"/>
            <w:noWrap/>
            <w:vAlign w:val="center"/>
            <w:hideMark/>
          </w:tcPr>
          <w:p w14:paraId="7669DA8D"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55F244F6"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4A4C8761" w14:textId="77777777" w:rsidR="00A66067" w:rsidRPr="00506C8D" w:rsidRDefault="00A66067" w:rsidP="003545AD">
            <w:pPr>
              <w:spacing w:line="360" w:lineRule="auto"/>
              <w:jc w:val="center"/>
              <w:rPr>
                <w:sz w:val="18"/>
                <w:szCs w:val="18"/>
              </w:rPr>
            </w:pPr>
            <w:r w:rsidRPr="00506C8D">
              <w:rPr>
                <w:rFonts w:hint="eastAsia"/>
                <w:sz w:val="18"/>
                <w:szCs w:val="18"/>
              </w:rPr>
              <w:t>0.0005</w:t>
            </w:r>
          </w:p>
        </w:tc>
        <w:tc>
          <w:tcPr>
            <w:tcW w:w="744" w:type="dxa"/>
            <w:noWrap/>
            <w:vAlign w:val="center"/>
            <w:hideMark/>
          </w:tcPr>
          <w:p w14:paraId="74F2714C" w14:textId="77777777" w:rsidR="00A66067" w:rsidRPr="00506C8D" w:rsidRDefault="00A66067" w:rsidP="003545AD">
            <w:pPr>
              <w:spacing w:line="360" w:lineRule="auto"/>
              <w:jc w:val="center"/>
              <w:rPr>
                <w:sz w:val="18"/>
                <w:szCs w:val="18"/>
              </w:rPr>
            </w:pPr>
            <w:r w:rsidRPr="00506C8D">
              <w:rPr>
                <w:rFonts w:hint="eastAsia"/>
                <w:sz w:val="18"/>
                <w:szCs w:val="18"/>
              </w:rPr>
              <w:t>0.0280</w:t>
            </w:r>
          </w:p>
        </w:tc>
        <w:tc>
          <w:tcPr>
            <w:tcW w:w="744" w:type="dxa"/>
            <w:noWrap/>
            <w:vAlign w:val="center"/>
            <w:hideMark/>
          </w:tcPr>
          <w:p w14:paraId="13F16161" w14:textId="77777777" w:rsidR="00A66067" w:rsidRPr="00506C8D" w:rsidRDefault="00A66067" w:rsidP="003545AD">
            <w:pPr>
              <w:spacing w:line="360" w:lineRule="auto"/>
              <w:jc w:val="center"/>
              <w:rPr>
                <w:sz w:val="18"/>
                <w:szCs w:val="18"/>
              </w:rPr>
            </w:pPr>
            <w:r w:rsidRPr="00506C8D">
              <w:rPr>
                <w:rFonts w:hint="eastAsia"/>
                <w:sz w:val="18"/>
                <w:szCs w:val="18"/>
              </w:rPr>
              <w:t>0.2579</w:t>
            </w:r>
          </w:p>
        </w:tc>
        <w:tc>
          <w:tcPr>
            <w:tcW w:w="744" w:type="dxa"/>
            <w:noWrap/>
            <w:vAlign w:val="center"/>
            <w:hideMark/>
          </w:tcPr>
          <w:p w14:paraId="2E3187F4" w14:textId="77777777" w:rsidR="00A66067" w:rsidRPr="00506C8D" w:rsidRDefault="00A66067" w:rsidP="003545AD">
            <w:pPr>
              <w:spacing w:line="360" w:lineRule="auto"/>
              <w:jc w:val="center"/>
              <w:rPr>
                <w:sz w:val="18"/>
                <w:szCs w:val="18"/>
              </w:rPr>
            </w:pPr>
            <w:r w:rsidRPr="00506C8D">
              <w:rPr>
                <w:rFonts w:hint="eastAsia"/>
                <w:sz w:val="18"/>
                <w:szCs w:val="18"/>
              </w:rPr>
              <w:t>0.5032</w:t>
            </w:r>
          </w:p>
        </w:tc>
        <w:tc>
          <w:tcPr>
            <w:tcW w:w="744" w:type="dxa"/>
            <w:noWrap/>
            <w:vAlign w:val="center"/>
            <w:hideMark/>
          </w:tcPr>
          <w:p w14:paraId="3D395A95" w14:textId="77777777" w:rsidR="00A66067" w:rsidRPr="00506C8D" w:rsidRDefault="00A66067" w:rsidP="003545AD">
            <w:pPr>
              <w:spacing w:line="360" w:lineRule="auto"/>
              <w:jc w:val="center"/>
              <w:rPr>
                <w:sz w:val="18"/>
                <w:szCs w:val="18"/>
              </w:rPr>
            </w:pPr>
            <w:r w:rsidRPr="00506C8D">
              <w:rPr>
                <w:rFonts w:hint="eastAsia"/>
                <w:sz w:val="18"/>
                <w:szCs w:val="18"/>
              </w:rPr>
              <w:t>0.1965</w:t>
            </w:r>
          </w:p>
        </w:tc>
        <w:tc>
          <w:tcPr>
            <w:tcW w:w="744" w:type="dxa"/>
            <w:noWrap/>
            <w:vAlign w:val="center"/>
            <w:hideMark/>
          </w:tcPr>
          <w:p w14:paraId="5C54CFC8" w14:textId="77777777" w:rsidR="00A66067" w:rsidRPr="00506C8D" w:rsidRDefault="00A66067" w:rsidP="003545AD">
            <w:pPr>
              <w:spacing w:line="360" w:lineRule="auto"/>
              <w:jc w:val="center"/>
              <w:rPr>
                <w:sz w:val="18"/>
                <w:szCs w:val="18"/>
              </w:rPr>
            </w:pPr>
            <w:r w:rsidRPr="00506C8D">
              <w:rPr>
                <w:rFonts w:hint="eastAsia"/>
                <w:sz w:val="18"/>
                <w:szCs w:val="18"/>
              </w:rPr>
              <w:t>0.0158</w:t>
            </w:r>
          </w:p>
        </w:tc>
        <w:tc>
          <w:tcPr>
            <w:tcW w:w="744" w:type="dxa"/>
            <w:noWrap/>
            <w:vAlign w:val="center"/>
            <w:hideMark/>
          </w:tcPr>
          <w:p w14:paraId="3CB41AB3" w14:textId="77777777" w:rsidR="00A66067" w:rsidRPr="00506C8D" w:rsidRDefault="00A66067" w:rsidP="003545AD">
            <w:pPr>
              <w:spacing w:line="360" w:lineRule="auto"/>
              <w:jc w:val="center"/>
              <w:rPr>
                <w:sz w:val="18"/>
                <w:szCs w:val="18"/>
              </w:rPr>
            </w:pPr>
            <w:r w:rsidRPr="00506C8D">
              <w:rPr>
                <w:rFonts w:hint="eastAsia"/>
                <w:sz w:val="18"/>
                <w:szCs w:val="18"/>
              </w:rPr>
              <w:t>0.0002</w:t>
            </w:r>
          </w:p>
        </w:tc>
        <w:tc>
          <w:tcPr>
            <w:tcW w:w="744" w:type="dxa"/>
            <w:noWrap/>
            <w:vAlign w:val="center"/>
            <w:hideMark/>
          </w:tcPr>
          <w:p w14:paraId="64712635"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63D3AFA5" w14:textId="77777777" w:rsidR="00A66067" w:rsidRPr="00506C8D" w:rsidRDefault="00A66067" w:rsidP="003545AD">
            <w:pPr>
              <w:spacing w:line="360" w:lineRule="auto"/>
              <w:jc w:val="center"/>
              <w:rPr>
                <w:sz w:val="18"/>
                <w:szCs w:val="18"/>
              </w:rPr>
            </w:pPr>
            <w:r w:rsidRPr="00506C8D">
              <w:rPr>
                <w:rFonts w:hint="eastAsia"/>
                <w:sz w:val="18"/>
                <w:szCs w:val="18"/>
              </w:rPr>
              <w:t>0</w:t>
            </w:r>
          </w:p>
        </w:tc>
      </w:tr>
      <w:tr w:rsidR="00A66067" w:rsidRPr="00506C8D" w14:paraId="28F171B0" w14:textId="77777777" w:rsidTr="00155829">
        <w:trPr>
          <w:trHeight w:val="278"/>
          <w:jc w:val="center"/>
        </w:trPr>
        <w:tc>
          <w:tcPr>
            <w:tcW w:w="650" w:type="dxa"/>
            <w:noWrap/>
            <w:vAlign w:val="center"/>
            <w:hideMark/>
          </w:tcPr>
          <w:p w14:paraId="48B0F9CF" w14:textId="77777777" w:rsidR="00A66067" w:rsidRPr="00506C8D" w:rsidRDefault="00A66067" w:rsidP="003545AD">
            <w:pPr>
              <w:spacing w:line="360" w:lineRule="auto"/>
              <w:jc w:val="center"/>
              <w:rPr>
                <w:sz w:val="18"/>
                <w:szCs w:val="18"/>
              </w:rPr>
            </w:pPr>
            <w:r w:rsidRPr="00506C8D">
              <w:rPr>
                <w:rFonts w:hint="eastAsia"/>
                <w:sz w:val="18"/>
                <w:szCs w:val="18"/>
              </w:rPr>
              <w:t>100</w:t>
            </w:r>
          </w:p>
        </w:tc>
        <w:tc>
          <w:tcPr>
            <w:tcW w:w="744" w:type="dxa"/>
            <w:noWrap/>
            <w:vAlign w:val="center"/>
            <w:hideMark/>
          </w:tcPr>
          <w:p w14:paraId="486C461A"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7CCA2D5B" w14:textId="77777777" w:rsidR="00A66067" w:rsidRPr="00506C8D" w:rsidRDefault="00A66067" w:rsidP="003545AD">
            <w:pPr>
              <w:spacing w:line="360" w:lineRule="auto"/>
              <w:jc w:val="center"/>
              <w:rPr>
                <w:sz w:val="18"/>
                <w:szCs w:val="18"/>
              </w:rPr>
            </w:pPr>
            <w:r w:rsidRPr="00506C8D">
              <w:rPr>
                <w:rFonts w:hint="eastAsia"/>
                <w:sz w:val="18"/>
                <w:szCs w:val="18"/>
              </w:rPr>
              <w:t>0.0001</w:t>
            </w:r>
          </w:p>
        </w:tc>
        <w:tc>
          <w:tcPr>
            <w:tcW w:w="744" w:type="dxa"/>
            <w:noWrap/>
            <w:vAlign w:val="center"/>
            <w:hideMark/>
          </w:tcPr>
          <w:p w14:paraId="733AFB0F" w14:textId="77777777" w:rsidR="00A66067" w:rsidRPr="00506C8D" w:rsidRDefault="00A66067" w:rsidP="003545AD">
            <w:pPr>
              <w:spacing w:line="360" w:lineRule="auto"/>
              <w:jc w:val="center"/>
              <w:rPr>
                <w:sz w:val="18"/>
                <w:szCs w:val="18"/>
              </w:rPr>
            </w:pPr>
            <w:r w:rsidRPr="00506C8D">
              <w:rPr>
                <w:rFonts w:hint="eastAsia"/>
                <w:sz w:val="18"/>
                <w:szCs w:val="18"/>
              </w:rPr>
              <w:t>0.0037</w:t>
            </w:r>
          </w:p>
        </w:tc>
        <w:tc>
          <w:tcPr>
            <w:tcW w:w="744" w:type="dxa"/>
            <w:noWrap/>
            <w:vAlign w:val="center"/>
            <w:hideMark/>
          </w:tcPr>
          <w:p w14:paraId="38BE6A28" w14:textId="77777777" w:rsidR="00A66067" w:rsidRPr="00506C8D" w:rsidRDefault="00A66067" w:rsidP="003545AD">
            <w:pPr>
              <w:spacing w:line="360" w:lineRule="auto"/>
              <w:jc w:val="center"/>
              <w:rPr>
                <w:sz w:val="18"/>
                <w:szCs w:val="18"/>
              </w:rPr>
            </w:pPr>
            <w:r w:rsidRPr="00506C8D">
              <w:rPr>
                <w:rFonts w:hint="eastAsia"/>
                <w:sz w:val="18"/>
                <w:szCs w:val="18"/>
              </w:rPr>
              <w:t>0.0561</w:t>
            </w:r>
          </w:p>
        </w:tc>
        <w:tc>
          <w:tcPr>
            <w:tcW w:w="744" w:type="dxa"/>
            <w:noWrap/>
            <w:vAlign w:val="center"/>
            <w:hideMark/>
          </w:tcPr>
          <w:p w14:paraId="7BFB562C" w14:textId="77777777" w:rsidR="00A66067" w:rsidRPr="00506C8D" w:rsidRDefault="00A66067" w:rsidP="003545AD">
            <w:pPr>
              <w:spacing w:line="360" w:lineRule="auto"/>
              <w:jc w:val="center"/>
              <w:rPr>
                <w:sz w:val="18"/>
                <w:szCs w:val="18"/>
              </w:rPr>
            </w:pPr>
            <w:r w:rsidRPr="00506C8D">
              <w:rPr>
                <w:rFonts w:hint="eastAsia"/>
                <w:sz w:val="18"/>
                <w:szCs w:val="18"/>
              </w:rPr>
              <w:t>0.2793</w:t>
            </w:r>
          </w:p>
        </w:tc>
        <w:tc>
          <w:tcPr>
            <w:tcW w:w="744" w:type="dxa"/>
            <w:noWrap/>
            <w:vAlign w:val="center"/>
            <w:hideMark/>
          </w:tcPr>
          <w:p w14:paraId="7425C76C" w14:textId="77777777" w:rsidR="00A66067" w:rsidRPr="00506C8D" w:rsidRDefault="00A66067" w:rsidP="003545AD">
            <w:pPr>
              <w:spacing w:line="360" w:lineRule="auto"/>
              <w:jc w:val="center"/>
              <w:rPr>
                <w:sz w:val="18"/>
                <w:szCs w:val="18"/>
              </w:rPr>
            </w:pPr>
            <w:r w:rsidRPr="00506C8D">
              <w:rPr>
                <w:rFonts w:hint="eastAsia"/>
                <w:sz w:val="18"/>
                <w:szCs w:val="18"/>
              </w:rPr>
              <w:t>0.4259</w:t>
            </w:r>
          </w:p>
        </w:tc>
        <w:tc>
          <w:tcPr>
            <w:tcW w:w="744" w:type="dxa"/>
            <w:noWrap/>
            <w:vAlign w:val="center"/>
            <w:hideMark/>
          </w:tcPr>
          <w:p w14:paraId="68607ABC" w14:textId="77777777" w:rsidR="00A66067" w:rsidRPr="00506C8D" w:rsidRDefault="00A66067" w:rsidP="003545AD">
            <w:pPr>
              <w:spacing w:line="360" w:lineRule="auto"/>
              <w:jc w:val="center"/>
              <w:rPr>
                <w:sz w:val="18"/>
                <w:szCs w:val="18"/>
              </w:rPr>
            </w:pPr>
            <w:r w:rsidRPr="00506C8D">
              <w:rPr>
                <w:rFonts w:hint="eastAsia"/>
                <w:sz w:val="18"/>
                <w:szCs w:val="18"/>
              </w:rPr>
              <w:t>0.2138</w:t>
            </w:r>
          </w:p>
        </w:tc>
        <w:tc>
          <w:tcPr>
            <w:tcW w:w="744" w:type="dxa"/>
            <w:noWrap/>
            <w:vAlign w:val="center"/>
            <w:hideMark/>
          </w:tcPr>
          <w:p w14:paraId="58516BEA" w14:textId="77777777" w:rsidR="00A66067" w:rsidRPr="00506C8D" w:rsidRDefault="00A66067" w:rsidP="003545AD">
            <w:pPr>
              <w:spacing w:line="360" w:lineRule="auto"/>
              <w:jc w:val="center"/>
              <w:rPr>
                <w:sz w:val="18"/>
                <w:szCs w:val="18"/>
              </w:rPr>
            </w:pPr>
            <w:r w:rsidRPr="00506C8D">
              <w:rPr>
                <w:rFonts w:hint="eastAsia"/>
                <w:sz w:val="18"/>
                <w:szCs w:val="18"/>
              </w:rPr>
              <w:t>0.0317</w:t>
            </w:r>
          </w:p>
        </w:tc>
        <w:tc>
          <w:tcPr>
            <w:tcW w:w="744" w:type="dxa"/>
            <w:noWrap/>
            <w:vAlign w:val="center"/>
            <w:hideMark/>
          </w:tcPr>
          <w:p w14:paraId="46A5E63F" w14:textId="77777777" w:rsidR="00A66067" w:rsidRPr="00506C8D" w:rsidRDefault="00A66067" w:rsidP="003545AD">
            <w:pPr>
              <w:spacing w:line="360" w:lineRule="auto"/>
              <w:jc w:val="center"/>
              <w:rPr>
                <w:sz w:val="18"/>
                <w:szCs w:val="18"/>
              </w:rPr>
            </w:pPr>
            <w:r w:rsidRPr="00506C8D">
              <w:rPr>
                <w:rFonts w:hint="eastAsia"/>
                <w:sz w:val="18"/>
                <w:szCs w:val="18"/>
              </w:rPr>
              <w:t>0.0017</w:t>
            </w:r>
          </w:p>
        </w:tc>
        <w:tc>
          <w:tcPr>
            <w:tcW w:w="744" w:type="dxa"/>
            <w:noWrap/>
            <w:vAlign w:val="center"/>
            <w:hideMark/>
          </w:tcPr>
          <w:p w14:paraId="657ECA7D" w14:textId="77777777" w:rsidR="00A66067" w:rsidRPr="00506C8D" w:rsidRDefault="00A66067" w:rsidP="003545AD">
            <w:pPr>
              <w:spacing w:line="360" w:lineRule="auto"/>
              <w:jc w:val="center"/>
              <w:rPr>
                <w:sz w:val="18"/>
                <w:szCs w:val="18"/>
              </w:rPr>
            </w:pPr>
            <w:r w:rsidRPr="00506C8D">
              <w:rPr>
                <w:rFonts w:hint="eastAsia"/>
                <w:sz w:val="18"/>
                <w:szCs w:val="18"/>
              </w:rPr>
              <w:t>0</w:t>
            </w:r>
          </w:p>
        </w:tc>
        <w:tc>
          <w:tcPr>
            <w:tcW w:w="744" w:type="dxa"/>
            <w:noWrap/>
            <w:vAlign w:val="center"/>
            <w:hideMark/>
          </w:tcPr>
          <w:p w14:paraId="4C2B01D0" w14:textId="77777777" w:rsidR="00A66067" w:rsidRPr="00506C8D" w:rsidRDefault="00A66067" w:rsidP="003545AD">
            <w:pPr>
              <w:spacing w:line="360" w:lineRule="auto"/>
              <w:jc w:val="center"/>
              <w:rPr>
                <w:sz w:val="18"/>
                <w:szCs w:val="18"/>
              </w:rPr>
            </w:pPr>
            <w:r w:rsidRPr="00506C8D">
              <w:rPr>
                <w:rFonts w:hint="eastAsia"/>
                <w:sz w:val="18"/>
                <w:szCs w:val="18"/>
              </w:rPr>
              <w:t>0</w:t>
            </w:r>
          </w:p>
        </w:tc>
      </w:tr>
      <w:tr w:rsidR="00A66067" w:rsidRPr="00506C8D" w14:paraId="26EA20C8" w14:textId="77777777" w:rsidTr="00155829">
        <w:trPr>
          <w:trHeight w:val="278"/>
          <w:jc w:val="center"/>
        </w:trPr>
        <w:tc>
          <w:tcPr>
            <w:tcW w:w="650" w:type="dxa"/>
            <w:noWrap/>
            <w:vAlign w:val="center"/>
            <w:hideMark/>
          </w:tcPr>
          <w:p w14:paraId="51A340B5" w14:textId="77777777" w:rsidR="00A66067" w:rsidRPr="00506C8D" w:rsidRDefault="00A66067" w:rsidP="003545AD">
            <w:pPr>
              <w:spacing w:line="360" w:lineRule="auto"/>
              <w:jc w:val="center"/>
              <w:rPr>
                <w:sz w:val="18"/>
                <w:szCs w:val="18"/>
              </w:rPr>
            </w:pPr>
            <w:r w:rsidRPr="00506C8D">
              <w:rPr>
                <w:rFonts w:hint="eastAsia"/>
                <w:sz w:val="18"/>
                <w:szCs w:val="18"/>
              </w:rPr>
              <w:t>200</w:t>
            </w:r>
          </w:p>
        </w:tc>
        <w:tc>
          <w:tcPr>
            <w:tcW w:w="744" w:type="dxa"/>
            <w:noWrap/>
            <w:vAlign w:val="center"/>
            <w:hideMark/>
          </w:tcPr>
          <w:p w14:paraId="7EF63C70" w14:textId="77777777" w:rsidR="00A66067" w:rsidRPr="00506C8D" w:rsidRDefault="00A66067" w:rsidP="003545AD">
            <w:pPr>
              <w:spacing w:line="360" w:lineRule="auto"/>
              <w:jc w:val="center"/>
              <w:rPr>
                <w:sz w:val="18"/>
                <w:szCs w:val="18"/>
              </w:rPr>
            </w:pPr>
            <w:r w:rsidRPr="00506C8D">
              <w:rPr>
                <w:rFonts w:hint="eastAsia"/>
                <w:sz w:val="18"/>
                <w:szCs w:val="18"/>
              </w:rPr>
              <w:t>0.0005</w:t>
            </w:r>
          </w:p>
        </w:tc>
        <w:tc>
          <w:tcPr>
            <w:tcW w:w="744" w:type="dxa"/>
            <w:noWrap/>
            <w:vAlign w:val="center"/>
            <w:hideMark/>
          </w:tcPr>
          <w:p w14:paraId="477988FA" w14:textId="77777777" w:rsidR="00A66067" w:rsidRPr="00506C8D" w:rsidRDefault="00A66067" w:rsidP="003545AD">
            <w:pPr>
              <w:spacing w:line="360" w:lineRule="auto"/>
              <w:jc w:val="center"/>
              <w:rPr>
                <w:sz w:val="18"/>
                <w:szCs w:val="18"/>
              </w:rPr>
            </w:pPr>
            <w:r w:rsidRPr="00506C8D">
              <w:rPr>
                <w:rFonts w:hint="eastAsia"/>
                <w:sz w:val="18"/>
                <w:szCs w:val="18"/>
              </w:rPr>
              <w:t>0.0053</w:t>
            </w:r>
          </w:p>
        </w:tc>
        <w:tc>
          <w:tcPr>
            <w:tcW w:w="744" w:type="dxa"/>
            <w:noWrap/>
            <w:vAlign w:val="center"/>
            <w:hideMark/>
          </w:tcPr>
          <w:p w14:paraId="1C88B511" w14:textId="77777777" w:rsidR="00A66067" w:rsidRPr="00506C8D" w:rsidRDefault="00A66067" w:rsidP="003545AD">
            <w:pPr>
              <w:spacing w:line="360" w:lineRule="auto"/>
              <w:jc w:val="center"/>
              <w:rPr>
                <w:sz w:val="18"/>
                <w:szCs w:val="18"/>
              </w:rPr>
            </w:pPr>
            <w:r w:rsidRPr="00506C8D">
              <w:rPr>
                <w:rFonts w:hint="eastAsia"/>
                <w:sz w:val="18"/>
                <w:szCs w:val="18"/>
              </w:rPr>
              <w:t>0.0341</w:t>
            </w:r>
          </w:p>
        </w:tc>
        <w:tc>
          <w:tcPr>
            <w:tcW w:w="744" w:type="dxa"/>
            <w:noWrap/>
            <w:vAlign w:val="center"/>
            <w:hideMark/>
          </w:tcPr>
          <w:p w14:paraId="43970346" w14:textId="77777777" w:rsidR="00A66067" w:rsidRPr="00506C8D" w:rsidRDefault="00A66067" w:rsidP="003545AD">
            <w:pPr>
              <w:spacing w:line="360" w:lineRule="auto"/>
              <w:jc w:val="center"/>
              <w:rPr>
                <w:sz w:val="18"/>
                <w:szCs w:val="18"/>
              </w:rPr>
            </w:pPr>
            <w:r w:rsidRPr="00506C8D">
              <w:rPr>
                <w:rFonts w:hint="eastAsia"/>
                <w:sz w:val="18"/>
                <w:szCs w:val="18"/>
              </w:rPr>
              <w:t>0.1211</w:t>
            </w:r>
          </w:p>
        </w:tc>
        <w:tc>
          <w:tcPr>
            <w:tcW w:w="744" w:type="dxa"/>
            <w:noWrap/>
            <w:vAlign w:val="center"/>
            <w:hideMark/>
          </w:tcPr>
          <w:p w14:paraId="136573D1" w14:textId="77777777" w:rsidR="00A66067" w:rsidRPr="00506C8D" w:rsidRDefault="00A66067" w:rsidP="003545AD">
            <w:pPr>
              <w:spacing w:line="360" w:lineRule="auto"/>
              <w:jc w:val="center"/>
              <w:rPr>
                <w:sz w:val="18"/>
                <w:szCs w:val="18"/>
              </w:rPr>
            </w:pPr>
            <w:r w:rsidRPr="00506C8D">
              <w:rPr>
                <w:rFonts w:hint="eastAsia"/>
                <w:sz w:val="18"/>
                <w:szCs w:val="18"/>
              </w:rPr>
              <w:t>0.2641</w:t>
            </w:r>
          </w:p>
        </w:tc>
        <w:tc>
          <w:tcPr>
            <w:tcW w:w="744" w:type="dxa"/>
            <w:noWrap/>
            <w:vAlign w:val="center"/>
            <w:hideMark/>
          </w:tcPr>
          <w:p w14:paraId="3618D52B" w14:textId="77777777" w:rsidR="00A66067" w:rsidRPr="00506C8D" w:rsidRDefault="00A66067" w:rsidP="003545AD">
            <w:pPr>
              <w:spacing w:line="360" w:lineRule="auto"/>
              <w:jc w:val="center"/>
              <w:rPr>
                <w:sz w:val="18"/>
                <w:szCs w:val="18"/>
              </w:rPr>
            </w:pPr>
            <w:r w:rsidRPr="00506C8D">
              <w:rPr>
                <w:rFonts w:hint="eastAsia"/>
                <w:sz w:val="18"/>
                <w:szCs w:val="18"/>
              </w:rPr>
              <w:t>0.2991</w:t>
            </w:r>
          </w:p>
        </w:tc>
        <w:tc>
          <w:tcPr>
            <w:tcW w:w="744" w:type="dxa"/>
            <w:noWrap/>
            <w:vAlign w:val="center"/>
            <w:hideMark/>
          </w:tcPr>
          <w:p w14:paraId="71B6ADF5" w14:textId="77777777" w:rsidR="00A66067" w:rsidRPr="00506C8D" w:rsidRDefault="00A66067" w:rsidP="003545AD">
            <w:pPr>
              <w:spacing w:line="360" w:lineRule="auto"/>
              <w:jc w:val="center"/>
              <w:rPr>
                <w:sz w:val="18"/>
                <w:szCs w:val="18"/>
              </w:rPr>
            </w:pPr>
            <w:r w:rsidRPr="00506C8D">
              <w:rPr>
                <w:rFonts w:hint="eastAsia"/>
                <w:sz w:val="18"/>
                <w:szCs w:val="18"/>
              </w:rPr>
              <w:t>0.2043</w:t>
            </w:r>
          </w:p>
        </w:tc>
        <w:tc>
          <w:tcPr>
            <w:tcW w:w="744" w:type="dxa"/>
            <w:noWrap/>
            <w:vAlign w:val="center"/>
            <w:hideMark/>
          </w:tcPr>
          <w:p w14:paraId="083C79F5" w14:textId="77777777" w:rsidR="00A66067" w:rsidRPr="00506C8D" w:rsidRDefault="00A66067" w:rsidP="003545AD">
            <w:pPr>
              <w:spacing w:line="360" w:lineRule="auto"/>
              <w:jc w:val="center"/>
              <w:rPr>
                <w:sz w:val="18"/>
                <w:szCs w:val="18"/>
              </w:rPr>
            </w:pPr>
            <w:r w:rsidRPr="00506C8D">
              <w:rPr>
                <w:rFonts w:hint="eastAsia"/>
                <w:sz w:val="18"/>
                <w:szCs w:val="18"/>
              </w:rPr>
              <w:t>0.0719</w:t>
            </w:r>
          </w:p>
        </w:tc>
        <w:tc>
          <w:tcPr>
            <w:tcW w:w="744" w:type="dxa"/>
            <w:noWrap/>
            <w:vAlign w:val="center"/>
            <w:hideMark/>
          </w:tcPr>
          <w:p w14:paraId="131F597D" w14:textId="77777777" w:rsidR="00A66067" w:rsidRPr="00506C8D" w:rsidRDefault="00A66067" w:rsidP="003545AD">
            <w:pPr>
              <w:spacing w:line="360" w:lineRule="auto"/>
              <w:jc w:val="center"/>
              <w:rPr>
                <w:sz w:val="18"/>
                <w:szCs w:val="18"/>
              </w:rPr>
            </w:pPr>
            <w:r w:rsidRPr="00506C8D">
              <w:rPr>
                <w:rFonts w:hint="eastAsia"/>
                <w:sz w:val="18"/>
                <w:szCs w:val="18"/>
              </w:rPr>
              <w:t>0.0153</w:t>
            </w:r>
          </w:p>
        </w:tc>
        <w:tc>
          <w:tcPr>
            <w:tcW w:w="744" w:type="dxa"/>
            <w:noWrap/>
            <w:vAlign w:val="center"/>
            <w:hideMark/>
          </w:tcPr>
          <w:p w14:paraId="34B8CDB4" w14:textId="77777777" w:rsidR="00A66067" w:rsidRPr="00506C8D" w:rsidRDefault="00A66067" w:rsidP="003545AD">
            <w:pPr>
              <w:spacing w:line="360" w:lineRule="auto"/>
              <w:jc w:val="center"/>
              <w:rPr>
                <w:sz w:val="18"/>
                <w:szCs w:val="18"/>
              </w:rPr>
            </w:pPr>
            <w:r w:rsidRPr="00506C8D">
              <w:rPr>
                <w:rFonts w:hint="eastAsia"/>
                <w:sz w:val="18"/>
                <w:szCs w:val="18"/>
              </w:rPr>
              <w:t>0.0018</w:t>
            </w:r>
          </w:p>
        </w:tc>
        <w:tc>
          <w:tcPr>
            <w:tcW w:w="744" w:type="dxa"/>
            <w:noWrap/>
            <w:vAlign w:val="center"/>
            <w:hideMark/>
          </w:tcPr>
          <w:p w14:paraId="30B83C32" w14:textId="77777777" w:rsidR="00A66067" w:rsidRPr="00506C8D" w:rsidRDefault="00A66067" w:rsidP="003545AD">
            <w:pPr>
              <w:spacing w:line="360" w:lineRule="auto"/>
              <w:jc w:val="center"/>
              <w:rPr>
                <w:sz w:val="18"/>
                <w:szCs w:val="18"/>
              </w:rPr>
            </w:pPr>
            <w:r w:rsidRPr="00506C8D">
              <w:rPr>
                <w:rFonts w:hint="eastAsia"/>
                <w:sz w:val="18"/>
                <w:szCs w:val="18"/>
              </w:rPr>
              <w:t>0.0001</w:t>
            </w:r>
          </w:p>
        </w:tc>
      </w:tr>
      <w:bookmarkEnd w:id="46"/>
    </w:tbl>
    <w:p w14:paraId="277CF8CB" w14:textId="77777777" w:rsidR="00A66067" w:rsidRDefault="00A66067" w:rsidP="0041235A">
      <w:pPr>
        <w:spacing w:line="360" w:lineRule="auto"/>
        <w:rPr>
          <w:sz w:val="24"/>
        </w:rPr>
      </w:pPr>
    </w:p>
    <w:p w14:paraId="3AB40431" w14:textId="4C37B1D8" w:rsidR="00C03B8B" w:rsidRPr="00C03B8B" w:rsidRDefault="00C03B8B" w:rsidP="00C03B8B">
      <w:pPr>
        <w:pStyle w:val="3"/>
        <w:rPr>
          <w:color w:val="000000" w:themeColor="text1"/>
        </w:rPr>
      </w:pPr>
      <w:bookmarkStart w:id="48" w:name="_Toc107827279"/>
      <w:r>
        <w:rPr>
          <w:rFonts w:hint="eastAsia"/>
          <w:color w:val="000000" w:themeColor="text1"/>
        </w:rPr>
        <w:t>A</w:t>
      </w:r>
      <w:r>
        <w:rPr>
          <w:color w:val="000000" w:themeColor="text1"/>
        </w:rPr>
        <w:t xml:space="preserve">.2 </w:t>
      </w:r>
      <w:r>
        <w:rPr>
          <w:rFonts w:hint="eastAsia"/>
          <w:color w:val="000000" w:themeColor="text1"/>
        </w:rPr>
        <w:t>单分散气溶胶样品中</w:t>
      </w:r>
      <w:r w:rsidRPr="00A637B0">
        <w:t>携带多个电荷的颗粒分数</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rPr>
          <w:rFonts w:hint="eastAsia"/>
          <w:iCs/>
        </w:rPr>
        <w:t>的</w:t>
      </w:r>
      <w:r w:rsidR="00472CE1">
        <w:rPr>
          <w:rFonts w:hint="eastAsia"/>
          <w:iCs/>
        </w:rPr>
        <w:t>校准</w:t>
      </w:r>
      <w:bookmarkEnd w:id="48"/>
    </w:p>
    <w:p w14:paraId="1AC26ACD" w14:textId="4769DAE3" w:rsidR="004C0321" w:rsidRPr="004C0321" w:rsidRDefault="004C0321" w:rsidP="000E4E6E">
      <w:pPr>
        <w:spacing w:line="360" w:lineRule="auto"/>
        <w:ind w:firstLineChars="200" w:firstLine="480"/>
        <w:rPr>
          <w:sz w:val="24"/>
        </w:rPr>
      </w:pPr>
      <w:r>
        <w:rPr>
          <w:rFonts w:hint="eastAsia"/>
          <w:sz w:val="24"/>
        </w:rPr>
        <w:t>以</w:t>
      </w:r>
      <w:r w:rsidRPr="004C0321">
        <w:rPr>
          <w:sz w:val="24"/>
        </w:rPr>
        <w:t>使用</w:t>
      </w:r>
      <w:r w:rsidRPr="004C0321">
        <w:rPr>
          <w:sz w:val="24"/>
        </w:rPr>
        <w:t>TSI3086DEMC</w:t>
      </w:r>
      <w:r w:rsidRPr="004C0321">
        <w:rPr>
          <w:sz w:val="24"/>
        </w:rPr>
        <w:t>（配有</w:t>
      </w:r>
      <w:r w:rsidRPr="004C0321">
        <w:rPr>
          <w:sz w:val="24"/>
        </w:rPr>
        <w:t>X</w:t>
      </w:r>
      <w:r w:rsidRPr="004C0321">
        <w:rPr>
          <w:sz w:val="24"/>
        </w:rPr>
        <w:t>射线中和器）</w:t>
      </w:r>
      <w:r>
        <w:rPr>
          <w:rFonts w:hint="eastAsia"/>
          <w:sz w:val="24"/>
        </w:rPr>
        <w:t>分离得到的</w:t>
      </w:r>
      <w:r>
        <w:rPr>
          <w:rFonts w:hint="eastAsia"/>
          <w:sz w:val="24"/>
        </w:rPr>
        <w:t>1</w:t>
      </w:r>
      <w:r>
        <w:rPr>
          <w:sz w:val="24"/>
        </w:rPr>
        <w:t>00nm</w:t>
      </w:r>
      <w:r w:rsidRPr="00A637B0">
        <w:rPr>
          <w:rFonts w:ascii="宋体" w:hAnsi="宋体" w:hint="eastAsia"/>
          <w:sz w:val="24"/>
        </w:rPr>
        <w:t>单分散气溶胶样品</w:t>
      </w:r>
      <w:r>
        <w:rPr>
          <w:rFonts w:ascii="宋体" w:hAnsi="宋体" w:hint="eastAsia"/>
          <w:sz w:val="24"/>
        </w:rPr>
        <w:t>为例，说明多电荷颗粒分数的测量方法。</w:t>
      </w:r>
    </w:p>
    <w:p w14:paraId="0944EF6E" w14:textId="1A5103E9" w:rsidR="000E4E6E" w:rsidRDefault="00A40D43" w:rsidP="00E81BD5">
      <w:pPr>
        <w:spacing w:line="360" w:lineRule="auto"/>
        <w:rPr>
          <w:sz w:val="24"/>
        </w:rPr>
      </w:pPr>
      <w:r>
        <w:rPr>
          <w:iCs/>
          <w:sz w:val="24"/>
        </w:rPr>
        <w:t>A.</w:t>
      </w:r>
      <w:r w:rsidR="00721B17">
        <w:rPr>
          <w:iCs/>
          <w:sz w:val="24"/>
        </w:rPr>
        <w:t>2.</w:t>
      </w:r>
      <w:r>
        <w:rPr>
          <w:iCs/>
          <w:sz w:val="24"/>
        </w:rPr>
        <w:t>1</w:t>
      </w:r>
      <w:r>
        <w:rPr>
          <w:rFonts w:hint="eastAsia"/>
          <w:iCs/>
          <w:sz w:val="24"/>
        </w:rPr>
        <w:t>开启气溶胶发生器，并将</w:t>
      </w:r>
      <w:r>
        <w:rPr>
          <w:rFonts w:hint="eastAsia"/>
          <w:iCs/>
          <w:sz w:val="24"/>
        </w:rPr>
        <w:t>D</w:t>
      </w:r>
      <w:r>
        <w:rPr>
          <w:iCs/>
          <w:sz w:val="24"/>
        </w:rPr>
        <w:t>EMC</w:t>
      </w:r>
      <w:r>
        <w:rPr>
          <w:rFonts w:hint="eastAsia"/>
          <w:iCs/>
          <w:sz w:val="24"/>
        </w:rPr>
        <w:t>的电压设定为</w:t>
      </w:r>
      <w:r>
        <w:rPr>
          <w:rFonts w:hint="eastAsia"/>
          <w:iCs/>
          <w:sz w:val="24"/>
        </w:rPr>
        <w:t>U</w:t>
      </w:r>
      <w:r w:rsidR="00BF6006">
        <w:rPr>
          <w:iCs/>
          <w:sz w:val="24"/>
          <w:vertAlign w:val="subscript"/>
        </w:rPr>
        <w:t>1</w:t>
      </w:r>
      <w:r>
        <w:rPr>
          <w:rFonts w:hint="eastAsia"/>
          <w:iCs/>
          <w:sz w:val="24"/>
        </w:rPr>
        <w:t>（</w:t>
      </w:r>
      <w:r w:rsidR="00DF4D74" w:rsidRPr="00297A14">
        <w:rPr>
          <w:rFonts w:hint="eastAsia"/>
          <w:iCs/>
          <w:sz w:val="24"/>
        </w:rPr>
        <w:t>=</w:t>
      </w:r>
      <w:r w:rsidR="00DF4D74" w:rsidRPr="00297A14">
        <w:rPr>
          <w:iCs/>
          <w:sz w:val="24"/>
        </w:rPr>
        <w:t>743.4V</w:t>
      </w:r>
      <w:r w:rsidR="00DF4D74" w:rsidRPr="00297A14">
        <w:rPr>
          <w:rFonts w:hint="eastAsia"/>
          <w:iCs/>
          <w:sz w:val="24"/>
        </w:rPr>
        <w:t>，</w:t>
      </w:r>
      <w:r>
        <w:rPr>
          <w:rFonts w:hint="eastAsia"/>
          <w:iCs/>
          <w:sz w:val="24"/>
        </w:rPr>
        <w:t>对应粒径为</w:t>
      </w:r>
      <m:oMath>
        <m:sSub>
          <m:sSubPr>
            <m:ctrlPr>
              <w:rPr>
                <w:rFonts w:ascii="Cambria Math" w:hAnsi="Cambria Math"/>
                <w:i/>
                <w:sz w:val="24"/>
              </w:rPr>
            </m:ctrlPr>
          </m:sSubPr>
          <m:e>
            <m:r>
              <w:rPr>
                <w:rFonts w:ascii="Cambria Math"/>
                <w:sz w:val="24"/>
              </w:rPr>
              <m:t>d</m:t>
            </m:r>
          </m:e>
          <m:sub>
            <m:r>
              <w:rPr>
                <w:rFonts w:ascii="Cambria Math"/>
                <w:sz w:val="24"/>
              </w:rPr>
              <m:t>1</m:t>
            </m:r>
          </m:sub>
        </m:sSub>
      </m:oMath>
      <w:r w:rsidR="004C0321">
        <w:rPr>
          <w:rFonts w:hint="eastAsia"/>
          <w:sz w:val="24"/>
        </w:rPr>
        <w:t>=</w:t>
      </w:r>
      <w:r w:rsidR="004C0321">
        <w:rPr>
          <w:sz w:val="24"/>
        </w:rPr>
        <w:t>100nm</w:t>
      </w:r>
      <w:r>
        <w:rPr>
          <w:rFonts w:hint="eastAsia"/>
          <w:iCs/>
          <w:sz w:val="24"/>
        </w:rPr>
        <w:t>）。待系统稳定后，</w:t>
      </w:r>
      <w:r w:rsidR="00E81BD5">
        <w:rPr>
          <w:rFonts w:hint="eastAsia"/>
          <w:sz w:val="24"/>
        </w:rPr>
        <w:t>使用</w:t>
      </w:r>
      <w:r w:rsidR="00E81BD5">
        <w:rPr>
          <w:rFonts w:hint="eastAsia"/>
          <w:sz w:val="24"/>
        </w:rPr>
        <w:t>C</w:t>
      </w:r>
      <w:r w:rsidR="00E81BD5">
        <w:rPr>
          <w:sz w:val="24"/>
        </w:rPr>
        <w:t>PC</w:t>
      </w:r>
      <w:r w:rsidR="00E81BD5">
        <w:rPr>
          <w:rFonts w:hint="eastAsia"/>
          <w:sz w:val="24"/>
        </w:rPr>
        <w:t>测量</w:t>
      </w:r>
      <w:r w:rsidR="00E81BD5">
        <w:rPr>
          <w:rFonts w:hint="eastAsia"/>
          <w:sz w:val="24"/>
        </w:rPr>
        <w:t>D</w:t>
      </w:r>
      <w:r w:rsidR="00E81BD5">
        <w:rPr>
          <w:sz w:val="24"/>
        </w:rPr>
        <w:t>EMC</w:t>
      </w:r>
      <w:r w:rsidR="00E81BD5">
        <w:rPr>
          <w:rFonts w:hint="eastAsia"/>
          <w:sz w:val="24"/>
        </w:rPr>
        <w:t>出口的浓度，记为</w:t>
      </w:r>
      <m:oMath>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1</m:t>
            </m:r>
          </m:sub>
        </m:sSub>
        <m:r>
          <w:rPr>
            <w:rFonts w:ascii="Cambria Math"/>
            <w:sz w:val="24"/>
          </w:rPr>
          <m:t>)</m:t>
        </m:r>
      </m:oMath>
      <w:r w:rsidR="000E4E6E">
        <w:rPr>
          <w:rFonts w:hint="eastAsia"/>
          <w:sz w:val="24"/>
        </w:rPr>
        <w:t>。由表</w:t>
      </w:r>
      <w:r w:rsidR="000E4E6E">
        <w:rPr>
          <w:rFonts w:hint="eastAsia"/>
          <w:sz w:val="24"/>
        </w:rPr>
        <w:t>A</w:t>
      </w:r>
      <w:r w:rsidR="000E4E6E">
        <w:rPr>
          <w:sz w:val="24"/>
        </w:rPr>
        <w:t>.</w:t>
      </w:r>
      <w:r w:rsidR="00B97F7D">
        <w:rPr>
          <w:sz w:val="24"/>
        </w:rPr>
        <w:t>2</w:t>
      </w:r>
      <w:r w:rsidR="000E4E6E">
        <w:rPr>
          <w:rFonts w:hint="eastAsia"/>
          <w:sz w:val="24"/>
        </w:rPr>
        <w:t>可得，</w:t>
      </w:r>
      <w:r w:rsidR="000E4E6E">
        <w:rPr>
          <w:rFonts w:hint="eastAsia"/>
          <w:sz w:val="24"/>
        </w:rPr>
        <w:t>1</w:t>
      </w:r>
      <w:r w:rsidR="000E4E6E">
        <w:rPr>
          <w:sz w:val="24"/>
        </w:rPr>
        <w:t>00nm</w:t>
      </w:r>
      <w:r w:rsidR="000E4E6E">
        <w:rPr>
          <w:rFonts w:hint="eastAsia"/>
          <w:sz w:val="24"/>
        </w:rPr>
        <w:t>的单分散气溶胶样品</w:t>
      </w:r>
      <w:r w:rsidR="004C0321">
        <w:rPr>
          <w:rFonts w:hint="eastAsia"/>
          <w:sz w:val="24"/>
        </w:rPr>
        <w:t>经双极荷电</w:t>
      </w:r>
      <w:r w:rsidR="004C0321" w:rsidRPr="00A637B0">
        <w:rPr>
          <w:sz w:val="24"/>
        </w:rPr>
        <w:t>静电中和器</w:t>
      </w:r>
      <w:r w:rsidR="00721B17">
        <w:rPr>
          <w:rFonts w:hint="eastAsia"/>
          <w:sz w:val="24"/>
        </w:rPr>
        <w:t>和</w:t>
      </w:r>
      <w:r w:rsidR="00721B17" w:rsidRPr="004C0321">
        <w:rPr>
          <w:sz w:val="24"/>
        </w:rPr>
        <w:t>TSI3086DEMC</w:t>
      </w:r>
      <w:r w:rsidR="00721B17">
        <w:rPr>
          <w:rFonts w:hint="eastAsia"/>
          <w:sz w:val="24"/>
        </w:rPr>
        <w:t>分级后</w:t>
      </w:r>
      <w:r w:rsidR="000E4E6E">
        <w:rPr>
          <w:rFonts w:hint="eastAsia"/>
          <w:sz w:val="24"/>
        </w:rPr>
        <w:t>，存在</w:t>
      </w:r>
      <w:r w:rsidR="00721B17">
        <w:rPr>
          <w:rFonts w:hint="eastAsia"/>
          <w:sz w:val="24"/>
        </w:rPr>
        <w:t>表面携带</w:t>
      </w:r>
      <w:r w:rsidR="000E4E6E">
        <w:rPr>
          <w:sz w:val="24"/>
        </w:rPr>
        <w:t>1, 2</w:t>
      </w:r>
      <w:r w:rsidR="00721B17">
        <w:rPr>
          <w:rFonts w:hint="eastAsia"/>
          <w:sz w:val="24"/>
        </w:rPr>
        <w:t>，</w:t>
      </w:r>
      <w:r w:rsidR="000E4E6E">
        <w:rPr>
          <w:sz w:val="24"/>
        </w:rPr>
        <w:t>3</w:t>
      </w:r>
      <w:r w:rsidR="00721B17">
        <w:rPr>
          <w:rFonts w:hint="eastAsia"/>
          <w:sz w:val="24"/>
        </w:rPr>
        <w:t>个</w:t>
      </w:r>
      <w:r w:rsidR="000E51C0">
        <w:rPr>
          <w:rFonts w:hint="eastAsia"/>
          <w:sz w:val="24"/>
        </w:rPr>
        <w:t>正电荷</w:t>
      </w:r>
      <w:r w:rsidR="00721B17">
        <w:rPr>
          <w:rFonts w:hint="eastAsia"/>
          <w:sz w:val="24"/>
        </w:rPr>
        <w:t>的颗粒物，因此：</w:t>
      </w:r>
    </w:p>
    <w:p w14:paraId="18D50C78" w14:textId="45DD5DE1" w:rsidR="00BF0F45" w:rsidRDefault="00000000" w:rsidP="00BF0F45">
      <w:pPr>
        <w:spacing w:line="360" w:lineRule="auto"/>
        <w:jc w:val="right"/>
        <w:rPr>
          <w:sz w:val="24"/>
        </w:rPr>
      </w:pPr>
      <m:oMath>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η</m:t>
            </m:r>
          </m:e>
          <m:sub>
            <m:r>
              <m:rPr>
                <m:sty m:val="p"/>
              </m:rPr>
              <w:rPr>
                <w:rFonts w:ascii="Cambria Math"/>
                <w:sz w:val="24"/>
              </w:rPr>
              <m:t>C</m:t>
            </m:r>
          </m:sub>
        </m:sSub>
        <m:r>
          <w:rPr>
            <w:rFonts w:ascii="Cambria Math"/>
            <w:sz w:val="24"/>
          </w:rPr>
          <m:t>×</m:t>
        </m:r>
        <m:r>
          <w:rPr>
            <w:rFonts w:ascii="Cambria Math"/>
            <w:sz w:val="24"/>
          </w:rPr>
          <m:t>(</m:t>
        </m:r>
        <m:sSub>
          <m:sSubPr>
            <m:ctrlPr>
              <w:rPr>
                <w:rFonts w:ascii="Cambria Math" w:hAnsi="Cambria Math"/>
                <w:i/>
                <w:sz w:val="24"/>
              </w:rPr>
            </m:ctrlPr>
          </m:sSubPr>
          <m:e>
            <m:r>
              <w:rPr>
                <w:rFonts w:ascii="Cambria Math"/>
                <w:sz w:val="24"/>
              </w:rPr>
              <m:t>C</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U</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C</m:t>
            </m:r>
          </m:e>
          <m:sub>
            <m:r>
              <w:rPr>
                <w:rFonts w:ascii="Cambria Math"/>
                <w:sz w:val="24"/>
              </w:rPr>
              <m:t>2</m:t>
            </m:r>
          </m:sub>
        </m:sSub>
        <m:r>
          <w:rPr>
            <w:rFonts w:ascii="Cambria Math"/>
            <w:sz w:val="24"/>
          </w:rPr>
          <m:t>(</m:t>
        </m:r>
        <m:sSub>
          <m:sSubPr>
            <m:ctrlPr>
              <w:rPr>
                <w:rFonts w:ascii="Cambria Math" w:hAnsi="Cambria Math"/>
                <w:i/>
                <w:sz w:val="24"/>
              </w:rPr>
            </m:ctrlPr>
          </m:sSubPr>
          <m:e>
            <m:r>
              <w:rPr>
                <w:rFonts w:ascii="Cambria Math"/>
                <w:sz w:val="24"/>
              </w:rPr>
              <m:t>U</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C</m:t>
            </m:r>
          </m:e>
          <m:sub>
            <m:r>
              <w:rPr>
                <w:rFonts w:ascii="Cambria Math"/>
                <w:sz w:val="24"/>
              </w:rPr>
              <m:t>3</m:t>
            </m:r>
          </m:sub>
        </m:sSub>
        <m:r>
          <w:rPr>
            <w:rFonts w:ascii="Cambria Math"/>
            <w:sz w:val="24"/>
          </w:rPr>
          <m:t>(</m:t>
        </m:r>
        <m:sSub>
          <m:sSubPr>
            <m:ctrlPr>
              <w:rPr>
                <w:rFonts w:ascii="Cambria Math" w:hAnsi="Cambria Math"/>
                <w:i/>
                <w:sz w:val="24"/>
              </w:rPr>
            </m:ctrlPr>
          </m:sSubPr>
          <m:e>
            <m:r>
              <w:rPr>
                <w:rFonts w:ascii="Cambria Math"/>
                <w:sz w:val="24"/>
              </w:rPr>
              <m:t>U</m:t>
            </m:r>
          </m:e>
          <m:sub>
            <m:r>
              <w:rPr>
                <w:rFonts w:ascii="Cambria Math"/>
                <w:sz w:val="24"/>
              </w:rPr>
              <m:t>1</m:t>
            </m:r>
          </m:sub>
        </m:sSub>
        <m:r>
          <w:rPr>
            <w:rFonts w:ascii="Cambria Math"/>
            <w:sz w:val="24"/>
          </w:rPr>
          <m:t>))</m:t>
        </m:r>
      </m:oMath>
      <w:r w:rsidR="00BF0F45">
        <w:rPr>
          <w:rFonts w:hint="eastAsia"/>
          <w:sz w:val="24"/>
        </w:rPr>
        <w:t xml:space="preserve">  </w:t>
      </w:r>
      <w:r w:rsidR="00BF0F45">
        <w:rPr>
          <w:sz w:val="24"/>
        </w:rPr>
        <w:t xml:space="preserve">  </w:t>
      </w:r>
      <w:r w:rsidR="00F3397E">
        <w:rPr>
          <w:sz w:val="24"/>
        </w:rPr>
        <w:t xml:space="preserve"> </w:t>
      </w:r>
      <w:r w:rsidR="00BF0F45">
        <w:rPr>
          <w:sz w:val="24"/>
        </w:rPr>
        <w:t xml:space="preserve"> </w:t>
      </w:r>
      <w:r w:rsidR="00BF0F45">
        <w:rPr>
          <w:rFonts w:hint="eastAsia"/>
          <w:sz w:val="24"/>
        </w:rPr>
        <w:t xml:space="preserve"> </w:t>
      </w:r>
      <w:r w:rsidR="00BF0F45">
        <w:rPr>
          <w:rFonts w:hint="eastAsia"/>
          <w:sz w:val="24"/>
        </w:rPr>
        <w:t>（</w:t>
      </w:r>
      <w:r w:rsidR="00BF0F45">
        <w:rPr>
          <w:rFonts w:hint="eastAsia"/>
          <w:sz w:val="24"/>
        </w:rPr>
        <w:t>A</w:t>
      </w:r>
      <w:r w:rsidR="00BF0F45">
        <w:rPr>
          <w:sz w:val="24"/>
        </w:rPr>
        <w:t>.</w:t>
      </w:r>
      <w:r w:rsidR="00C13933">
        <w:rPr>
          <w:sz w:val="24"/>
        </w:rPr>
        <w:t>3</w:t>
      </w:r>
      <w:r w:rsidR="00BF0F45">
        <w:rPr>
          <w:rFonts w:hint="eastAsia"/>
          <w:sz w:val="24"/>
        </w:rPr>
        <w:t>）</w:t>
      </w:r>
    </w:p>
    <w:p w14:paraId="232430A5" w14:textId="783AA213" w:rsidR="00DF4D74" w:rsidRPr="00472CE1" w:rsidRDefault="00D8117B" w:rsidP="00472CE1">
      <w:pPr>
        <w:spacing w:line="360" w:lineRule="auto"/>
        <w:ind w:firstLineChars="200" w:firstLine="480"/>
        <w:rPr>
          <w:sz w:val="24"/>
        </w:rPr>
      </w:pPr>
      <w:r>
        <w:rPr>
          <w:rFonts w:hint="eastAsia"/>
          <w:sz w:val="24"/>
        </w:rPr>
        <w:t>式中：</w:t>
      </w:r>
      <m:oMath>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1</m:t>
            </m:r>
          </m:sub>
        </m:sSub>
        <m:r>
          <w:rPr>
            <w:rFonts w:ascii="Cambria Math"/>
            <w:sz w:val="24"/>
          </w:rPr>
          <m:t>)</m:t>
        </m:r>
      </m:oMath>
      <w:r w:rsidRPr="00472CE1">
        <w:rPr>
          <w:sz w:val="24"/>
        </w:rPr>
        <w:t>—</w:t>
      </w:r>
      <w:r w:rsidR="008530BB" w:rsidRPr="00472CE1">
        <w:rPr>
          <w:iCs/>
          <w:sz w:val="24"/>
        </w:rPr>
        <w:t>DEMC</w:t>
      </w:r>
      <w:r w:rsidR="00DF4D74" w:rsidRPr="00472CE1">
        <w:rPr>
          <w:rFonts w:hint="eastAsia"/>
          <w:sz w:val="24"/>
        </w:rPr>
        <w:t>电压</w:t>
      </w:r>
      <w:r w:rsidR="008530BB" w:rsidRPr="00472CE1">
        <w:rPr>
          <w:rFonts w:hint="eastAsia"/>
          <w:sz w:val="24"/>
        </w:rPr>
        <w:t>设定为</w:t>
      </w:r>
      <w:r w:rsidR="008530BB" w:rsidRPr="00472CE1">
        <w:rPr>
          <w:rFonts w:hint="eastAsia"/>
          <w:iCs/>
          <w:sz w:val="24"/>
        </w:rPr>
        <w:t>U</w:t>
      </w:r>
      <w:r w:rsidR="00BF6006">
        <w:rPr>
          <w:iCs/>
          <w:sz w:val="24"/>
          <w:vertAlign w:val="subscript"/>
        </w:rPr>
        <w:t>1</w:t>
      </w:r>
      <w:r w:rsidR="008530BB" w:rsidRPr="00472CE1">
        <w:rPr>
          <w:rFonts w:hint="eastAsia"/>
          <w:iCs/>
          <w:sz w:val="24"/>
        </w:rPr>
        <w:t>后</w:t>
      </w:r>
      <w:r w:rsidR="001A0FCA" w:rsidRPr="00472CE1">
        <w:rPr>
          <w:rFonts w:hint="eastAsia"/>
          <w:iCs/>
          <w:sz w:val="24"/>
        </w:rPr>
        <w:t>，</w:t>
      </w:r>
      <w:r w:rsidR="008530BB" w:rsidRPr="00472CE1">
        <w:rPr>
          <w:rFonts w:hint="eastAsia"/>
          <w:iCs/>
          <w:sz w:val="24"/>
        </w:rPr>
        <w:t>C</w:t>
      </w:r>
      <w:r w:rsidR="008530BB" w:rsidRPr="00472CE1">
        <w:rPr>
          <w:iCs/>
          <w:sz w:val="24"/>
        </w:rPr>
        <w:t>PC</w:t>
      </w:r>
      <w:r w:rsidR="008530BB" w:rsidRPr="00472CE1">
        <w:rPr>
          <w:rFonts w:hint="eastAsia"/>
          <w:iCs/>
          <w:sz w:val="24"/>
        </w:rPr>
        <w:t>测得的颗粒数量浓度值，个</w:t>
      </w:r>
      <w:r w:rsidR="008530BB" w:rsidRPr="00472CE1">
        <w:rPr>
          <w:rFonts w:hint="eastAsia"/>
          <w:iCs/>
          <w:sz w:val="24"/>
        </w:rPr>
        <w:t>/</w:t>
      </w:r>
      <w:r w:rsidR="008530BB" w:rsidRPr="00472CE1">
        <w:rPr>
          <w:iCs/>
          <w:sz w:val="24"/>
        </w:rPr>
        <w:t>cm</w:t>
      </w:r>
      <w:r w:rsidR="008530BB" w:rsidRPr="00472CE1">
        <w:rPr>
          <w:iCs/>
          <w:sz w:val="24"/>
          <w:vertAlign w:val="superscript"/>
        </w:rPr>
        <w:t>3</w:t>
      </w:r>
      <w:r w:rsidR="008530BB" w:rsidRPr="00472CE1">
        <w:rPr>
          <w:rFonts w:hint="eastAsia"/>
          <w:iCs/>
          <w:sz w:val="24"/>
        </w:rPr>
        <w:t>；</w:t>
      </w:r>
    </w:p>
    <w:p w14:paraId="3639CEAF" w14:textId="69C17D14" w:rsidR="008530BB" w:rsidRPr="00472CE1" w:rsidRDefault="00000000" w:rsidP="00472CE1">
      <w:pPr>
        <w:spacing w:line="360" w:lineRule="auto"/>
        <w:ind w:firstLineChars="500" w:firstLine="1200"/>
        <w:rPr>
          <w:iCs/>
          <w:sz w:val="24"/>
        </w:rPr>
      </w:pPr>
      <m:oMath>
        <m:sSub>
          <m:sSubPr>
            <m:ctrlPr>
              <w:rPr>
                <w:rFonts w:ascii="Cambria Math" w:hAnsi="Cambria Math"/>
                <w:i/>
                <w:sz w:val="24"/>
              </w:rPr>
            </m:ctrlPr>
          </m:sSubPr>
          <m:e>
            <m:r>
              <w:rPr>
                <w:rFonts w:ascii="Cambria Math"/>
                <w:sz w:val="24"/>
              </w:rPr>
              <m:t>η</m:t>
            </m:r>
          </m:e>
          <m:sub>
            <m:r>
              <m:rPr>
                <m:sty m:val="p"/>
              </m:rPr>
              <w:rPr>
                <w:rFonts w:ascii="Cambria Math"/>
                <w:sz w:val="24"/>
              </w:rPr>
              <m:t>C</m:t>
            </m:r>
          </m:sub>
        </m:sSub>
      </m:oMath>
      <w:r w:rsidR="008530BB" w:rsidRPr="00472CE1">
        <w:rPr>
          <w:sz w:val="24"/>
        </w:rPr>
        <w:t>—</w:t>
      </w:r>
      <w:r w:rsidR="008530BB" w:rsidRPr="00472CE1">
        <w:rPr>
          <w:iCs/>
          <w:sz w:val="24"/>
        </w:rPr>
        <w:t>CPC</w:t>
      </w:r>
      <w:r w:rsidR="008530BB" w:rsidRPr="00472CE1">
        <w:rPr>
          <w:rFonts w:hint="eastAsia"/>
          <w:iCs/>
          <w:sz w:val="24"/>
        </w:rPr>
        <w:t>的颗粒计数效率，无量纲量；</w:t>
      </w:r>
    </w:p>
    <w:p w14:paraId="61F769AB" w14:textId="3750EE1A" w:rsidR="00472CE1" w:rsidRDefault="00000000" w:rsidP="00472CE1">
      <w:pPr>
        <w:spacing w:line="360" w:lineRule="auto"/>
        <w:ind w:firstLineChars="500" w:firstLine="1200"/>
        <w:rPr>
          <w:iCs/>
          <w:sz w:val="24"/>
        </w:rPr>
      </w:pPr>
      <m:oMath>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m:t>
        </m:r>
      </m:oMath>
      <w:r w:rsidR="001A0FCA" w:rsidRPr="00472CE1">
        <w:rPr>
          <w:rFonts w:hint="eastAsia"/>
          <w:sz w:val="24"/>
        </w:rPr>
        <w:t>，</w:t>
      </w:r>
      <m:oMath>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m:t>
        </m:r>
      </m:oMath>
      <w:r w:rsidR="001A0FCA" w:rsidRPr="00472CE1">
        <w:rPr>
          <w:rFonts w:hint="eastAsia"/>
          <w:sz w:val="24"/>
        </w:rPr>
        <w:t>，</w:t>
      </w:r>
      <m:oMath>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r>
          <w:rPr>
            <w:rFonts w:ascii="Cambria Math" w:hAnsi="Cambria Math"/>
            <w:sz w:val="24"/>
          </w:rPr>
          <m:t>(</m:t>
        </m:r>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r>
          <w:rPr>
            <w:rFonts w:ascii="Cambria Math" w:hAnsi="Cambria Math"/>
            <w:sz w:val="24"/>
          </w:rPr>
          <m:t>)</m:t>
        </m:r>
      </m:oMath>
      <w:r w:rsidR="00C84A09" w:rsidRPr="00472CE1">
        <w:rPr>
          <w:sz w:val="24"/>
        </w:rPr>
        <w:t>—</w:t>
      </w:r>
      <w:r w:rsidR="001A0FCA" w:rsidRPr="00472CE1">
        <w:rPr>
          <w:iCs/>
          <w:sz w:val="24"/>
        </w:rPr>
        <w:t>DEMC</w:t>
      </w:r>
      <w:r w:rsidR="001A0FCA" w:rsidRPr="00472CE1">
        <w:rPr>
          <w:rFonts w:hint="eastAsia"/>
          <w:sz w:val="24"/>
        </w:rPr>
        <w:t>电压设定为</w:t>
      </w:r>
      <w:r w:rsidR="001A0FCA" w:rsidRPr="00472CE1">
        <w:rPr>
          <w:rFonts w:hint="eastAsia"/>
          <w:iCs/>
          <w:sz w:val="24"/>
        </w:rPr>
        <w:t>U</w:t>
      </w:r>
      <w:r w:rsidR="00BF6006">
        <w:rPr>
          <w:iCs/>
          <w:sz w:val="24"/>
          <w:vertAlign w:val="subscript"/>
        </w:rPr>
        <w:t>1</w:t>
      </w:r>
      <w:r w:rsidR="001A0FCA" w:rsidRPr="00472CE1">
        <w:rPr>
          <w:rFonts w:hint="eastAsia"/>
          <w:iCs/>
          <w:sz w:val="24"/>
        </w:rPr>
        <w:t>后，分别携带</w:t>
      </w:r>
      <w:r w:rsidR="001A0FCA" w:rsidRPr="00472CE1">
        <w:rPr>
          <w:rFonts w:hint="eastAsia"/>
          <w:iCs/>
          <w:sz w:val="24"/>
        </w:rPr>
        <w:t>1,</w:t>
      </w:r>
      <w:r w:rsidR="001A0FCA" w:rsidRPr="00472CE1">
        <w:rPr>
          <w:iCs/>
          <w:sz w:val="24"/>
        </w:rPr>
        <w:t>2</w:t>
      </w:r>
      <w:r w:rsidR="001A0FCA" w:rsidRPr="00472CE1">
        <w:rPr>
          <w:rFonts w:hint="eastAsia"/>
          <w:iCs/>
          <w:sz w:val="24"/>
        </w:rPr>
        <w:t>,</w:t>
      </w:r>
      <w:r w:rsidR="001A0FCA" w:rsidRPr="00472CE1">
        <w:rPr>
          <w:iCs/>
          <w:sz w:val="24"/>
        </w:rPr>
        <w:t>3</w:t>
      </w:r>
      <w:r w:rsidR="001A0FCA" w:rsidRPr="00472CE1">
        <w:rPr>
          <w:rFonts w:hint="eastAsia"/>
          <w:iCs/>
          <w:sz w:val="24"/>
        </w:rPr>
        <w:t>个正</w:t>
      </w:r>
    </w:p>
    <w:p w14:paraId="5A8A7142" w14:textId="46AC7AFF" w:rsidR="00C84A09" w:rsidRPr="00472CE1" w:rsidRDefault="001A0FCA" w:rsidP="00472CE1">
      <w:pPr>
        <w:spacing w:line="360" w:lineRule="auto"/>
        <w:ind w:firstLineChars="500" w:firstLine="1200"/>
        <w:rPr>
          <w:iCs/>
          <w:sz w:val="24"/>
        </w:rPr>
      </w:pPr>
      <w:r w:rsidRPr="00472CE1">
        <w:rPr>
          <w:rFonts w:hint="eastAsia"/>
          <w:iCs/>
          <w:sz w:val="24"/>
        </w:rPr>
        <w:t>电荷的颗粒数量浓度值</w:t>
      </w:r>
      <w:r w:rsidR="00C84A09" w:rsidRPr="00472CE1">
        <w:rPr>
          <w:rFonts w:hint="eastAsia"/>
          <w:iCs/>
          <w:sz w:val="24"/>
        </w:rPr>
        <w:t>，个</w:t>
      </w:r>
      <w:r w:rsidR="00C84A09" w:rsidRPr="00472CE1">
        <w:rPr>
          <w:rFonts w:hint="eastAsia"/>
          <w:iCs/>
          <w:sz w:val="24"/>
        </w:rPr>
        <w:t>/</w:t>
      </w:r>
      <w:r w:rsidR="00C84A09" w:rsidRPr="00472CE1">
        <w:rPr>
          <w:iCs/>
          <w:sz w:val="24"/>
        </w:rPr>
        <w:t>cm</w:t>
      </w:r>
      <w:r w:rsidR="00C84A09" w:rsidRPr="00472CE1">
        <w:rPr>
          <w:iCs/>
          <w:sz w:val="24"/>
          <w:vertAlign w:val="superscript"/>
        </w:rPr>
        <w:t>3</w:t>
      </w:r>
      <w:r w:rsidR="00C84A09" w:rsidRPr="00472CE1">
        <w:rPr>
          <w:rFonts w:hint="eastAsia"/>
          <w:iCs/>
          <w:sz w:val="24"/>
        </w:rPr>
        <w:t>；</w:t>
      </w:r>
    </w:p>
    <w:p w14:paraId="653B9430" w14:textId="37A80629" w:rsidR="00E81BD5" w:rsidRPr="00D8117B" w:rsidRDefault="00E81BD5" w:rsidP="00A40D43">
      <w:pPr>
        <w:spacing w:line="360" w:lineRule="auto"/>
        <w:rPr>
          <w:iCs/>
          <w:sz w:val="24"/>
        </w:rPr>
      </w:pPr>
    </w:p>
    <w:p w14:paraId="2E515DD3" w14:textId="7D65E392" w:rsidR="00E81BD5" w:rsidRPr="00DF2C78" w:rsidRDefault="00E81BD5" w:rsidP="00E81BD5">
      <w:pPr>
        <w:spacing w:line="360" w:lineRule="auto"/>
        <w:rPr>
          <w:sz w:val="24"/>
        </w:rPr>
      </w:pPr>
      <w:r>
        <w:rPr>
          <w:rFonts w:hint="eastAsia"/>
          <w:sz w:val="24"/>
        </w:rPr>
        <w:t>A.</w:t>
      </w:r>
      <w:r w:rsidR="00BF0F45">
        <w:rPr>
          <w:sz w:val="24"/>
        </w:rPr>
        <w:t>2</w:t>
      </w:r>
      <w:r w:rsidR="00704360">
        <w:rPr>
          <w:sz w:val="24"/>
        </w:rPr>
        <w:t>.2</w:t>
      </w:r>
      <w:r>
        <w:rPr>
          <w:rFonts w:hint="eastAsia"/>
          <w:sz w:val="24"/>
        </w:rPr>
        <w:t>将</w:t>
      </w:r>
      <w:r>
        <w:rPr>
          <w:rFonts w:hint="eastAsia"/>
          <w:sz w:val="24"/>
        </w:rPr>
        <w:t>D</w:t>
      </w:r>
      <w:r>
        <w:rPr>
          <w:sz w:val="24"/>
        </w:rPr>
        <w:t>E</w:t>
      </w:r>
      <w:r>
        <w:rPr>
          <w:rFonts w:hint="eastAsia"/>
          <w:sz w:val="24"/>
        </w:rPr>
        <w:t>M</w:t>
      </w:r>
      <w:r>
        <w:rPr>
          <w:sz w:val="24"/>
        </w:rPr>
        <w:t>C</w:t>
      </w:r>
      <w:r>
        <w:rPr>
          <w:rFonts w:hint="eastAsia"/>
          <w:sz w:val="24"/>
        </w:rPr>
        <w:t>的</w:t>
      </w:r>
      <w:r>
        <w:rPr>
          <w:rFonts w:hint="eastAsia"/>
          <w:iCs/>
          <w:sz w:val="24"/>
        </w:rPr>
        <w:t>电压设为</w:t>
      </w:r>
      <w:r>
        <w:rPr>
          <w:rFonts w:hint="eastAsia"/>
          <w:iCs/>
          <w:sz w:val="24"/>
        </w:rPr>
        <w:t>2</w:t>
      </w:r>
      <w:r>
        <w:rPr>
          <w:iCs/>
          <w:sz w:val="24"/>
        </w:rPr>
        <w:t>U</w:t>
      </w:r>
      <w:r w:rsidR="00BF6006">
        <w:rPr>
          <w:iCs/>
          <w:sz w:val="24"/>
          <w:vertAlign w:val="subscript"/>
        </w:rPr>
        <w:t>1</w:t>
      </w:r>
      <w:r>
        <w:rPr>
          <w:rFonts w:hint="eastAsia"/>
          <w:iCs/>
          <w:sz w:val="24"/>
        </w:rPr>
        <w:t>（对应</w:t>
      </w:r>
      <w:r>
        <w:rPr>
          <w:rFonts w:hint="eastAsia"/>
          <w:sz w:val="24"/>
        </w:rPr>
        <w:t>粒径为</w:t>
      </w:r>
      <m:oMath>
        <m:sSub>
          <m:sSubPr>
            <m:ctrlPr>
              <w:rPr>
                <w:rFonts w:ascii="Cambria Math" w:hAnsi="Cambria Math"/>
                <w:i/>
                <w:sz w:val="24"/>
              </w:rPr>
            </m:ctrlPr>
          </m:sSubPr>
          <m:e>
            <m:r>
              <w:rPr>
                <w:rFonts w:ascii="Cambria Math"/>
                <w:sz w:val="24"/>
              </w:rPr>
              <m:t>d</m:t>
            </m:r>
          </m:e>
          <m:sub>
            <m:r>
              <w:rPr>
                <w:rFonts w:ascii="Cambria Math"/>
                <w:sz w:val="24"/>
              </w:rPr>
              <m:t>2</m:t>
            </m:r>
          </m:sub>
        </m:sSub>
      </m:oMath>
      <w:r w:rsidR="00E10B93">
        <w:rPr>
          <w:rFonts w:hint="eastAsia"/>
          <w:sz w:val="24"/>
        </w:rPr>
        <w:t>=</w:t>
      </w:r>
      <w:r w:rsidR="00E10B93">
        <w:rPr>
          <w:sz w:val="24"/>
        </w:rPr>
        <w:t>146</w:t>
      </w:r>
      <w:r>
        <w:rPr>
          <w:rFonts w:hint="eastAsia"/>
          <w:sz w:val="24"/>
        </w:rPr>
        <w:t>nm</w:t>
      </w:r>
      <w:r>
        <w:rPr>
          <w:rFonts w:hint="eastAsia"/>
          <w:iCs/>
          <w:sz w:val="24"/>
        </w:rPr>
        <w:t>）</w:t>
      </w:r>
      <w:r>
        <w:rPr>
          <w:rFonts w:hint="eastAsia"/>
          <w:sz w:val="24"/>
        </w:rPr>
        <w:t>。待系统稳定后，用</w:t>
      </w:r>
      <w:r>
        <w:rPr>
          <w:rFonts w:hint="eastAsia"/>
          <w:sz w:val="24"/>
        </w:rPr>
        <w:t>C</w:t>
      </w:r>
      <w:r>
        <w:rPr>
          <w:sz w:val="24"/>
        </w:rPr>
        <w:t>PC</w:t>
      </w:r>
      <w:r>
        <w:rPr>
          <w:rFonts w:hint="eastAsia"/>
          <w:sz w:val="24"/>
        </w:rPr>
        <w:t>测量其出口处的颗粒数量浓度，记为</w:t>
      </w:r>
      <m:oMath>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oMath>
      <w:r w:rsidRPr="00C75EEB">
        <w:rPr>
          <w:rFonts w:hint="eastAsia"/>
          <w:sz w:val="24"/>
        </w:rPr>
        <w:t>。</w:t>
      </w:r>
      <w:r>
        <w:rPr>
          <w:rFonts w:hint="eastAsia"/>
          <w:sz w:val="24"/>
        </w:rPr>
        <w:t>依据</w:t>
      </w:r>
      <w:r>
        <w:rPr>
          <w:rFonts w:hint="eastAsia"/>
          <w:sz w:val="24"/>
        </w:rPr>
        <w:t>I</w:t>
      </w:r>
      <w:r>
        <w:rPr>
          <w:sz w:val="24"/>
        </w:rPr>
        <w:t>SO15900</w:t>
      </w:r>
      <w:r>
        <w:rPr>
          <w:rFonts w:hint="eastAsia"/>
          <w:sz w:val="24"/>
        </w:rPr>
        <w:t>标准，此时只存在</w:t>
      </w:r>
      <w:r w:rsidRPr="00DF2C78">
        <w:rPr>
          <w:rFonts w:hint="eastAsia"/>
          <w:sz w:val="24"/>
        </w:rPr>
        <w:t>表面带有单一电荷的颗粒</w:t>
      </w:r>
      <w:r>
        <w:rPr>
          <w:rFonts w:hint="eastAsia"/>
          <w:sz w:val="24"/>
        </w:rPr>
        <w:t>，因此</w:t>
      </w:r>
      <w:r w:rsidRPr="00DF2C78">
        <w:rPr>
          <w:rFonts w:hint="eastAsia"/>
          <w:sz w:val="24"/>
        </w:rPr>
        <w:t>：</w:t>
      </w:r>
    </w:p>
    <w:p w14:paraId="028943AB" w14:textId="591C133F" w:rsidR="00E81BD5" w:rsidRDefault="00000000" w:rsidP="00E81BD5">
      <w:pPr>
        <w:spacing w:line="360" w:lineRule="auto"/>
        <w:jc w:val="right"/>
        <w:rPr>
          <w:sz w:val="24"/>
        </w:rPr>
      </w:pPr>
      <m:oMath>
        <m:sSub>
          <m:sSubPr>
            <m:ctrlPr>
              <w:rPr>
                <w:rFonts w:ascii="Cambria Math" w:hAnsi="Cambria Math"/>
                <w:i/>
                <w:sz w:val="24"/>
              </w:rPr>
            </m:ctrlPr>
          </m:sSubPr>
          <m:e>
            <m:r>
              <w:rPr>
                <w:rFonts w:ascii="Cambria Math"/>
                <w:sz w:val="24"/>
              </w:rPr>
              <m:t>C</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num>
          <m:den>
            <m:sSub>
              <m:sSubPr>
                <m:ctrlPr>
                  <w:rPr>
                    <w:rFonts w:ascii="Cambria Math" w:hAnsi="Cambria Math"/>
                    <w:i/>
                    <w:sz w:val="24"/>
                  </w:rPr>
                </m:ctrlPr>
              </m:sSubPr>
              <m:e>
                <m:r>
                  <w:rPr>
                    <w:rFonts w:ascii="Cambria Math"/>
                    <w:sz w:val="24"/>
                  </w:rPr>
                  <m:t>η</m:t>
                </m:r>
              </m:e>
              <m:sub>
                <m:r>
                  <m:rPr>
                    <m:sty m:val="p"/>
                  </m:rPr>
                  <w:rPr>
                    <w:rFonts w:ascii="Cambria Math"/>
                    <w:sz w:val="24"/>
                  </w:rPr>
                  <m:t>C</m:t>
                </m:r>
              </m:sub>
            </m:sSub>
          </m:den>
        </m:f>
      </m:oMath>
      <w:r w:rsidR="00E81BD5">
        <w:rPr>
          <w:rFonts w:hint="eastAsia"/>
          <w:sz w:val="24"/>
        </w:rPr>
        <w:t xml:space="preserve">     </w:t>
      </w:r>
      <w:r w:rsidR="00E81BD5">
        <w:rPr>
          <w:sz w:val="24"/>
        </w:rPr>
        <w:t xml:space="preserve">     </w:t>
      </w:r>
      <w:r w:rsidR="00F3397E">
        <w:rPr>
          <w:sz w:val="24"/>
        </w:rPr>
        <w:t xml:space="preserve"> </w:t>
      </w:r>
      <w:r w:rsidR="00704360">
        <w:rPr>
          <w:sz w:val="24"/>
        </w:rPr>
        <w:t xml:space="preserve">  </w:t>
      </w:r>
      <w:r w:rsidR="00E81BD5">
        <w:rPr>
          <w:sz w:val="24"/>
        </w:rPr>
        <w:t xml:space="preserve">        </w:t>
      </w:r>
      <w:r w:rsidR="00E81BD5">
        <w:rPr>
          <w:rFonts w:hint="eastAsia"/>
          <w:sz w:val="24"/>
        </w:rPr>
        <w:t>（</w:t>
      </w:r>
      <w:r w:rsidR="00E81BD5">
        <w:rPr>
          <w:rFonts w:hint="eastAsia"/>
          <w:sz w:val="24"/>
        </w:rPr>
        <w:t>A</w:t>
      </w:r>
      <w:r w:rsidR="00E81BD5">
        <w:rPr>
          <w:sz w:val="24"/>
        </w:rPr>
        <w:t>.</w:t>
      </w:r>
      <w:r w:rsidR="00C13933">
        <w:rPr>
          <w:sz w:val="24"/>
        </w:rPr>
        <w:t>4</w:t>
      </w:r>
      <w:r w:rsidR="00E81BD5">
        <w:rPr>
          <w:rFonts w:hint="eastAsia"/>
          <w:sz w:val="24"/>
        </w:rPr>
        <w:t>）</w:t>
      </w:r>
    </w:p>
    <w:p w14:paraId="66F5ACB1" w14:textId="1DDF3DC4" w:rsidR="00E81BD5" w:rsidRDefault="00E81BD5" w:rsidP="00E81BD5">
      <w:pPr>
        <w:spacing w:line="360" w:lineRule="auto"/>
        <w:ind w:firstLineChars="200" w:firstLine="480"/>
        <w:rPr>
          <w:sz w:val="24"/>
        </w:rPr>
      </w:pPr>
      <w:r>
        <w:rPr>
          <w:rFonts w:hint="eastAsia"/>
          <w:sz w:val="24"/>
        </w:rPr>
        <w:t>将公式（</w:t>
      </w:r>
      <w:r>
        <w:rPr>
          <w:rFonts w:hint="eastAsia"/>
          <w:sz w:val="24"/>
        </w:rPr>
        <w:t>A</w:t>
      </w:r>
      <w:r>
        <w:rPr>
          <w:sz w:val="24"/>
        </w:rPr>
        <w:t>.</w:t>
      </w:r>
      <w:r w:rsidR="00C13933">
        <w:rPr>
          <w:sz w:val="24"/>
        </w:rPr>
        <w:t>4</w:t>
      </w:r>
      <w:r>
        <w:rPr>
          <w:rFonts w:hint="eastAsia"/>
          <w:sz w:val="24"/>
        </w:rPr>
        <w:t>）带入公式（</w:t>
      </w:r>
      <w:r>
        <w:rPr>
          <w:sz w:val="24"/>
        </w:rPr>
        <w:t>A.</w:t>
      </w:r>
      <w:r w:rsidR="00C13933">
        <w:rPr>
          <w:sz w:val="24"/>
        </w:rPr>
        <w:t>5</w:t>
      </w:r>
      <w:r>
        <w:rPr>
          <w:rFonts w:hint="eastAsia"/>
          <w:sz w:val="24"/>
        </w:rPr>
        <w:t>）后可计算得到</w:t>
      </w:r>
      <m:oMath>
        <m:sSub>
          <m:sSubPr>
            <m:ctrlPr>
              <w:rPr>
                <w:rFonts w:ascii="Cambria Math" w:hAnsi="Cambria Math"/>
                <w:i/>
                <w:sz w:val="24"/>
              </w:rPr>
            </m:ctrlPr>
          </m:sSubPr>
          <m:e>
            <m:r>
              <w:rPr>
                <w:rFonts w:ascii="Cambria Math"/>
                <w:sz w:val="24"/>
              </w:rPr>
              <m:t>C</m:t>
            </m:r>
          </m:e>
          <m:sub>
            <m:r>
              <w:rPr>
                <w:rFonts w:ascii="Cambria Math"/>
                <w:sz w:val="24"/>
              </w:rPr>
              <m:t>2</m:t>
            </m:r>
          </m:sub>
        </m:sSub>
        <m:r>
          <w:rPr>
            <w:rFonts w:ascii="Cambria Math"/>
            <w:sz w:val="24"/>
          </w:rPr>
          <m:t>(</m:t>
        </m:r>
        <m:sSub>
          <m:sSubPr>
            <m:ctrlPr>
              <w:rPr>
                <w:rFonts w:ascii="Cambria Math" w:hAnsi="Cambria Math"/>
                <w:i/>
                <w:sz w:val="24"/>
              </w:rPr>
            </m:ctrlPr>
          </m:sSubPr>
          <m:e>
            <m:r>
              <w:rPr>
                <w:rFonts w:ascii="Cambria Math"/>
                <w:sz w:val="24"/>
              </w:rPr>
              <m:t>U</m:t>
            </m:r>
          </m:e>
          <m:sub>
            <m:r>
              <w:rPr>
                <w:rFonts w:ascii="Cambria Math"/>
                <w:sz w:val="24"/>
              </w:rPr>
              <m:t>0</m:t>
            </m:r>
          </m:sub>
        </m:sSub>
        <m:r>
          <w:rPr>
            <w:rFonts w:ascii="Cambria Math"/>
            <w:sz w:val="24"/>
          </w:rPr>
          <m:t>)</m:t>
        </m:r>
      </m:oMath>
      <w:r>
        <w:rPr>
          <w:rFonts w:hint="eastAsia"/>
          <w:sz w:val="24"/>
        </w:rPr>
        <w:t>。</w:t>
      </w:r>
    </w:p>
    <w:p w14:paraId="79EEFDA2" w14:textId="013FDECF" w:rsidR="00E81BD5" w:rsidRDefault="00000000" w:rsidP="00E81BD5">
      <w:pPr>
        <w:spacing w:line="360" w:lineRule="auto"/>
        <w:jc w:val="right"/>
        <w:rPr>
          <w:sz w:val="24"/>
        </w:rPr>
      </w:pPr>
      <m:oMath>
        <m:sSub>
          <m:sSubPr>
            <m:ctrlPr>
              <w:rPr>
                <w:rFonts w:ascii="Cambria Math" w:hAnsi="Cambria Math"/>
                <w:i/>
                <w:sz w:val="24"/>
              </w:rPr>
            </m:ctrlPr>
          </m:sSubPr>
          <m:e>
            <m:sSub>
              <m:sSubPr>
                <m:ctrlPr>
                  <w:rPr>
                    <w:rFonts w:ascii="Cambria Math" w:hAnsi="Cambria Math"/>
                    <w:i/>
                    <w:sz w:val="24"/>
                  </w:rPr>
                </m:ctrlPr>
              </m:sSubPr>
              <m:e>
                <m:r>
                  <w:rPr>
                    <w:rFonts w:ascii="Cambria Math"/>
                    <w:sz w:val="24"/>
                  </w:rPr>
                  <m:t>C</m:t>
                </m:r>
              </m:e>
              <m:sub>
                <m:r>
                  <w:rPr>
                    <w:rFonts w:ascii="Cambria Math"/>
                    <w:sz w:val="24"/>
                  </w:rPr>
                  <m:t>2</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U</m:t>
                    </m:r>
                  </m:e>
                  <m:sub>
                    <m:r>
                      <w:rPr>
                        <w:rFonts w:ascii="Cambria Math"/>
                        <w:sz w:val="24"/>
                      </w:rPr>
                      <m:t>0</m:t>
                    </m:r>
                  </m:sub>
                </m:sSub>
              </m:e>
            </m:d>
            <m:r>
              <w:rPr>
                <w:rFonts w:ascii="Cambria Math"/>
                <w:sz w:val="24"/>
              </w:rPr>
              <m:t>=C</m:t>
            </m:r>
          </m:e>
          <m:sub>
            <m:r>
              <w:rPr>
                <w:rFonts w:ascii="Cambria Math"/>
                <w:sz w:val="24"/>
              </w:rPr>
              <m:t>2</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sSub>
          <m:sSubPr>
            <m:ctrlPr>
              <w:rPr>
                <w:rFonts w:ascii="Cambria Math" w:hAnsi="Cambria Math"/>
                <w:i/>
                <w:sz w:val="24"/>
              </w:rPr>
            </m:ctrlPr>
          </m:sSubPr>
          <m:e>
            <m:r>
              <w:rPr>
                <w:rFonts w:ascii="Cambria Math"/>
                <w:sz w:val="24"/>
              </w:rPr>
              <m:t>C</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r>
          <w:rPr>
            <w:rFonts w:ascii="Cambria Math" w:eastAsia="MS Gothic" w:hAnsi="Cambria Math" w:cs="MS Gothic"/>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f</m:t>
                </m:r>
              </m:e>
              <m:sub>
                <m:r>
                  <w:rPr>
                    <w:rFonts w:ascii="Cambria Math"/>
                    <w:sz w:val="24"/>
                  </w:rPr>
                  <m:t>2</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num>
          <m:den>
            <m:sSub>
              <m:sSubPr>
                <m:ctrlPr>
                  <w:rPr>
                    <w:rFonts w:ascii="Cambria Math" w:hAnsi="Cambria Math"/>
                    <w:i/>
                    <w:sz w:val="24"/>
                  </w:rPr>
                </m:ctrlPr>
              </m:sSubPr>
              <m:e>
                <m:r>
                  <w:rPr>
                    <w:rFonts w:ascii="Cambria Math"/>
                    <w:sz w:val="24"/>
                  </w:rPr>
                  <m:t>f</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den>
        </m:f>
      </m:oMath>
      <w:r w:rsidR="00E81BD5">
        <w:rPr>
          <w:rFonts w:hint="eastAsia"/>
          <w:sz w:val="24"/>
        </w:rPr>
        <w:t xml:space="preserve">  </w:t>
      </w:r>
      <w:r w:rsidR="00E81BD5">
        <w:rPr>
          <w:sz w:val="24"/>
        </w:rPr>
        <w:t xml:space="preserve">           </w:t>
      </w:r>
      <w:r w:rsidR="00E81BD5">
        <w:rPr>
          <w:rFonts w:hint="eastAsia"/>
          <w:sz w:val="24"/>
        </w:rPr>
        <w:t>（</w:t>
      </w:r>
      <w:r w:rsidR="00E81BD5">
        <w:rPr>
          <w:rFonts w:hint="eastAsia"/>
          <w:sz w:val="24"/>
        </w:rPr>
        <w:t>A</w:t>
      </w:r>
      <w:r w:rsidR="00E81BD5">
        <w:rPr>
          <w:sz w:val="24"/>
        </w:rPr>
        <w:t>.</w:t>
      </w:r>
      <w:r w:rsidR="00C13933">
        <w:rPr>
          <w:sz w:val="24"/>
        </w:rPr>
        <w:t>5</w:t>
      </w:r>
      <w:r w:rsidR="00E81BD5">
        <w:rPr>
          <w:rFonts w:hint="eastAsia"/>
          <w:sz w:val="24"/>
        </w:rPr>
        <w:t>）</w:t>
      </w:r>
    </w:p>
    <w:p w14:paraId="60851FF1" w14:textId="199C5FB7" w:rsidR="00E81BD5" w:rsidRDefault="00E81BD5" w:rsidP="00E81BD5">
      <w:pPr>
        <w:spacing w:line="360" w:lineRule="auto"/>
        <w:rPr>
          <w:sz w:val="24"/>
        </w:rPr>
      </w:pPr>
    </w:p>
    <w:p w14:paraId="1F10B564" w14:textId="35521298" w:rsidR="001F70D9" w:rsidRDefault="001F70D9" w:rsidP="003279D4">
      <w:pPr>
        <w:spacing w:line="360" w:lineRule="auto"/>
        <w:ind w:firstLineChars="200" w:firstLine="480"/>
        <w:rPr>
          <w:sz w:val="24"/>
        </w:rPr>
      </w:pPr>
      <w:r>
        <w:rPr>
          <w:rFonts w:hint="eastAsia"/>
          <w:sz w:val="24"/>
        </w:rPr>
        <w:t>式</w:t>
      </w:r>
      <w:r w:rsidR="001A0FCA">
        <w:rPr>
          <w:rFonts w:hint="eastAsia"/>
          <w:sz w:val="24"/>
        </w:rPr>
        <w:t>（</w:t>
      </w:r>
      <w:r w:rsidR="001A0FCA">
        <w:rPr>
          <w:rFonts w:hint="eastAsia"/>
          <w:sz w:val="24"/>
        </w:rPr>
        <w:t>A</w:t>
      </w:r>
      <w:r w:rsidR="001A0FCA">
        <w:rPr>
          <w:sz w:val="24"/>
        </w:rPr>
        <w:t>.</w:t>
      </w:r>
      <w:r w:rsidR="00C13933">
        <w:rPr>
          <w:sz w:val="24"/>
        </w:rPr>
        <w:t>4</w:t>
      </w:r>
      <w:r w:rsidR="001A0FCA">
        <w:rPr>
          <w:rFonts w:hint="eastAsia"/>
          <w:sz w:val="24"/>
        </w:rPr>
        <w:t>）和（</w:t>
      </w:r>
      <w:r w:rsidR="001A0FCA">
        <w:rPr>
          <w:rFonts w:hint="eastAsia"/>
          <w:sz w:val="24"/>
        </w:rPr>
        <w:t>A</w:t>
      </w:r>
      <w:r w:rsidR="001A0FCA">
        <w:rPr>
          <w:sz w:val="24"/>
        </w:rPr>
        <w:t>.</w:t>
      </w:r>
      <w:r w:rsidR="00C13933">
        <w:rPr>
          <w:sz w:val="24"/>
        </w:rPr>
        <w:t>5</w:t>
      </w:r>
      <w:r w:rsidR="001A0FCA">
        <w:rPr>
          <w:rFonts w:hint="eastAsia"/>
          <w:sz w:val="24"/>
        </w:rPr>
        <w:t>）</w:t>
      </w:r>
      <w:r>
        <w:rPr>
          <w:rFonts w:hint="eastAsia"/>
          <w:sz w:val="24"/>
        </w:rPr>
        <w:t>中</w:t>
      </w:r>
      <w:r w:rsidR="003279D4">
        <w:rPr>
          <w:rFonts w:hint="eastAsia"/>
          <w:sz w:val="24"/>
        </w:rPr>
        <w:t>：</w:t>
      </w:r>
    </w:p>
    <w:p w14:paraId="719B5B74" w14:textId="2F62CDFA" w:rsidR="006A5FE1" w:rsidRPr="00472CE1" w:rsidRDefault="00000000" w:rsidP="006A5FE1">
      <w:pPr>
        <w:spacing w:line="360" w:lineRule="auto"/>
        <w:ind w:firstLineChars="200" w:firstLine="480"/>
        <w:rPr>
          <w:iCs/>
          <w:sz w:val="24"/>
        </w:rPr>
      </w:pPr>
      <m:oMath>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oMath>
      <w:r w:rsidR="006A5FE1" w:rsidRPr="00472CE1">
        <w:rPr>
          <w:sz w:val="24"/>
        </w:rPr>
        <w:t>—</w:t>
      </w:r>
      <w:r w:rsidR="006A5FE1" w:rsidRPr="00472CE1">
        <w:rPr>
          <w:iCs/>
          <w:sz w:val="24"/>
        </w:rPr>
        <w:t>DEMC</w:t>
      </w:r>
      <w:r w:rsidR="006A5FE1" w:rsidRPr="00472CE1">
        <w:rPr>
          <w:rFonts w:hint="eastAsia"/>
          <w:sz w:val="24"/>
        </w:rPr>
        <w:t>电压设定为</w:t>
      </w:r>
      <w:r w:rsidR="006A5FE1" w:rsidRPr="00472CE1">
        <w:rPr>
          <w:rFonts w:hint="eastAsia"/>
          <w:sz w:val="24"/>
        </w:rPr>
        <w:t>2</w:t>
      </w:r>
      <w:r w:rsidR="006A5FE1" w:rsidRPr="00472CE1">
        <w:rPr>
          <w:rFonts w:hint="eastAsia"/>
          <w:iCs/>
          <w:sz w:val="24"/>
        </w:rPr>
        <w:t>U</w:t>
      </w:r>
      <w:r w:rsidR="006A5FE1" w:rsidRPr="00472CE1">
        <w:rPr>
          <w:iCs/>
          <w:sz w:val="24"/>
          <w:vertAlign w:val="subscript"/>
        </w:rPr>
        <w:t>0</w:t>
      </w:r>
      <w:r w:rsidR="006A5FE1" w:rsidRPr="00472CE1">
        <w:rPr>
          <w:rFonts w:hint="eastAsia"/>
          <w:iCs/>
          <w:sz w:val="24"/>
        </w:rPr>
        <w:t>后，</w:t>
      </w:r>
      <w:r w:rsidR="006A5FE1" w:rsidRPr="00472CE1">
        <w:rPr>
          <w:rFonts w:hint="eastAsia"/>
          <w:iCs/>
          <w:sz w:val="24"/>
        </w:rPr>
        <w:t>C</w:t>
      </w:r>
      <w:r w:rsidR="006A5FE1" w:rsidRPr="00472CE1">
        <w:rPr>
          <w:iCs/>
          <w:sz w:val="24"/>
        </w:rPr>
        <w:t>PC</w:t>
      </w:r>
      <w:r w:rsidR="006A5FE1" w:rsidRPr="00472CE1">
        <w:rPr>
          <w:rFonts w:hint="eastAsia"/>
          <w:iCs/>
          <w:sz w:val="24"/>
        </w:rPr>
        <w:t>测得的颗粒数量浓度值，个</w:t>
      </w:r>
      <w:r w:rsidR="006A5FE1" w:rsidRPr="00472CE1">
        <w:rPr>
          <w:rFonts w:hint="eastAsia"/>
          <w:iCs/>
          <w:sz w:val="24"/>
        </w:rPr>
        <w:t>/</w:t>
      </w:r>
      <w:r w:rsidR="006A5FE1" w:rsidRPr="00472CE1">
        <w:rPr>
          <w:iCs/>
          <w:sz w:val="24"/>
        </w:rPr>
        <w:t>cm</w:t>
      </w:r>
      <w:r w:rsidR="006A5FE1" w:rsidRPr="00472CE1">
        <w:rPr>
          <w:iCs/>
          <w:sz w:val="24"/>
          <w:vertAlign w:val="superscript"/>
        </w:rPr>
        <w:t>3</w:t>
      </w:r>
      <w:r w:rsidR="006A5FE1" w:rsidRPr="00472CE1">
        <w:rPr>
          <w:rFonts w:hint="eastAsia"/>
          <w:iCs/>
          <w:sz w:val="24"/>
        </w:rPr>
        <w:t>；</w:t>
      </w:r>
    </w:p>
    <w:p w14:paraId="5E398903" w14:textId="77777777" w:rsidR="006A5FE1" w:rsidRPr="00472CE1" w:rsidRDefault="00000000" w:rsidP="006A5FE1">
      <w:pPr>
        <w:spacing w:line="360" w:lineRule="auto"/>
        <w:ind w:firstLineChars="200" w:firstLine="480"/>
        <w:rPr>
          <w:iCs/>
          <w:sz w:val="24"/>
        </w:rPr>
      </w:pPr>
      <m:oMath>
        <m:sSub>
          <m:sSubPr>
            <m:ctrlPr>
              <w:rPr>
                <w:rFonts w:ascii="Cambria Math" w:hAnsi="Cambria Math"/>
                <w:i/>
                <w:sz w:val="24"/>
              </w:rPr>
            </m:ctrlPr>
          </m:sSubPr>
          <m:e>
            <m:r>
              <w:rPr>
                <w:rFonts w:ascii="Cambria Math"/>
                <w:sz w:val="24"/>
              </w:rPr>
              <m:t>η</m:t>
            </m:r>
          </m:e>
          <m:sub>
            <m:r>
              <m:rPr>
                <m:sty m:val="p"/>
              </m:rPr>
              <w:rPr>
                <w:rFonts w:ascii="Cambria Math"/>
                <w:sz w:val="24"/>
              </w:rPr>
              <m:t>C</m:t>
            </m:r>
          </m:sub>
        </m:sSub>
      </m:oMath>
      <w:r w:rsidR="006A5FE1" w:rsidRPr="00472CE1">
        <w:rPr>
          <w:sz w:val="24"/>
        </w:rPr>
        <w:t>—</w:t>
      </w:r>
      <w:r w:rsidR="006A5FE1" w:rsidRPr="00472CE1">
        <w:rPr>
          <w:iCs/>
          <w:sz w:val="24"/>
        </w:rPr>
        <w:t>CPC</w:t>
      </w:r>
      <w:r w:rsidR="006A5FE1" w:rsidRPr="00472CE1">
        <w:rPr>
          <w:rFonts w:hint="eastAsia"/>
          <w:iCs/>
          <w:sz w:val="24"/>
        </w:rPr>
        <w:t>的颗粒计数效率，无量纲量；</w:t>
      </w:r>
    </w:p>
    <w:p w14:paraId="310F8EB6" w14:textId="59CD44C4" w:rsidR="001A0FCA" w:rsidRPr="00472CE1" w:rsidRDefault="00000000" w:rsidP="006829A1">
      <w:pPr>
        <w:spacing w:line="360" w:lineRule="auto"/>
        <w:ind w:firstLineChars="200" w:firstLine="480"/>
        <w:rPr>
          <w:iCs/>
          <w:sz w:val="24"/>
        </w:rPr>
      </w:pPr>
      <m:oMath>
        <m:sSub>
          <m:sSubPr>
            <m:ctrlPr>
              <w:rPr>
                <w:rFonts w:ascii="Cambria Math" w:hAnsi="Cambria Math"/>
                <w:i/>
                <w:sz w:val="24"/>
              </w:rPr>
            </m:ctrlPr>
          </m:sSubPr>
          <m:e>
            <m:r>
              <w:rPr>
                <w:rFonts w:ascii="Cambria Math"/>
                <w:sz w:val="24"/>
              </w:rPr>
              <m:t>C</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oMath>
      <w:r w:rsidR="00C662BD" w:rsidRPr="00472CE1">
        <w:rPr>
          <w:rFonts w:hint="eastAsia"/>
          <w:sz w:val="24"/>
        </w:rPr>
        <w:t>，</w:t>
      </w:r>
      <m:oMath>
        <m:sSub>
          <m:sSubPr>
            <m:ctrlPr>
              <w:rPr>
                <w:rFonts w:ascii="Cambria Math" w:hAnsi="Cambria Math"/>
                <w:i/>
                <w:sz w:val="24"/>
              </w:rPr>
            </m:ctrlPr>
          </m:sSubPr>
          <m:e>
            <m:r>
              <w:rPr>
                <w:rFonts w:ascii="Cambria Math"/>
                <w:sz w:val="24"/>
              </w:rPr>
              <m:t>C</m:t>
            </m:r>
          </m:e>
          <m:sub>
            <m:r>
              <w:rPr>
                <w:rFonts w:ascii="Cambria Math"/>
                <w:sz w:val="24"/>
              </w:rPr>
              <m:t>2</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2</m:t>
            </m:r>
          </m:sub>
        </m:sSub>
        <m:r>
          <w:rPr>
            <w:rFonts w:ascii="Cambria Math"/>
            <w:sz w:val="24"/>
          </w:rPr>
          <m:t>)</m:t>
        </m:r>
      </m:oMath>
      <w:r w:rsidR="007C3D01" w:rsidRPr="00472CE1">
        <w:rPr>
          <w:sz w:val="24"/>
        </w:rPr>
        <w:t>—</w:t>
      </w:r>
      <w:r w:rsidR="003E3DC0" w:rsidRPr="00472CE1">
        <w:rPr>
          <w:rFonts w:hint="eastAsia"/>
          <w:iCs/>
          <w:sz w:val="24"/>
        </w:rPr>
        <w:t>粒径为</w:t>
      </w:r>
      <w:r w:rsidR="003E3DC0" w:rsidRPr="00472CE1">
        <w:rPr>
          <w:rFonts w:hint="eastAsia"/>
          <w:iCs/>
          <w:sz w:val="24"/>
        </w:rPr>
        <w:t>1</w:t>
      </w:r>
      <w:r w:rsidR="003E3DC0" w:rsidRPr="00472CE1">
        <w:rPr>
          <w:iCs/>
          <w:sz w:val="24"/>
        </w:rPr>
        <w:t>46nm</w:t>
      </w:r>
      <w:r w:rsidR="003E3DC0" w:rsidRPr="00472CE1">
        <w:rPr>
          <w:rFonts w:hint="eastAsia"/>
          <w:iCs/>
          <w:sz w:val="24"/>
        </w:rPr>
        <w:t>、</w:t>
      </w:r>
      <w:r w:rsidR="00704360" w:rsidRPr="00472CE1">
        <w:rPr>
          <w:rFonts w:hint="eastAsia"/>
          <w:iCs/>
          <w:sz w:val="24"/>
        </w:rPr>
        <w:t>表面</w:t>
      </w:r>
      <w:r w:rsidR="00C662BD" w:rsidRPr="00472CE1">
        <w:rPr>
          <w:rFonts w:hint="eastAsia"/>
          <w:iCs/>
          <w:sz w:val="24"/>
        </w:rPr>
        <w:t>分别携带</w:t>
      </w:r>
      <w:r w:rsidR="00704360" w:rsidRPr="00472CE1">
        <w:rPr>
          <w:rFonts w:hint="eastAsia"/>
          <w:iCs/>
          <w:sz w:val="24"/>
        </w:rPr>
        <w:t>1</w:t>
      </w:r>
      <w:r w:rsidR="00C662BD" w:rsidRPr="00472CE1">
        <w:rPr>
          <w:rFonts w:hint="eastAsia"/>
          <w:iCs/>
          <w:sz w:val="24"/>
        </w:rPr>
        <w:t>，</w:t>
      </w:r>
      <w:r w:rsidR="00C662BD" w:rsidRPr="00472CE1">
        <w:rPr>
          <w:rFonts w:hint="eastAsia"/>
          <w:iCs/>
          <w:sz w:val="24"/>
        </w:rPr>
        <w:t>2</w:t>
      </w:r>
      <w:r w:rsidR="00C662BD" w:rsidRPr="00472CE1">
        <w:rPr>
          <w:rFonts w:hint="eastAsia"/>
          <w:iCs/>
          <w:sz w:val="24"/>
        </w:rPr>
        <w:t>个</w:t>
      </w:r>
      <w:r w:rsidR="00704360" w:rsidRPr="00472CE1">
        <w:rPr>
          <w:rFonts w:hint="eastAsia"/>
          <w:iCs/>
          <w:sz w:val="24"/>
        </w:rPr>
        <w:t>正电荷的单分散</w:t>
      </w:r>
      <w:r w:rsidR="007C3D01" w:rsidRPr="00472CE1">
        <w:rPr>
          <w:rFonts w:hint="eastAsia"/>
          <w:iCs/>
          <w:sz w:val="24"/>
        </w:rPr>
        <w:t>气溶胶样品的颗粒数量浓度值，个</w:t>
      </w:r>
      <w:r w:rsidR="007C3D01" w:rsidRPr="00472CE1">
        <w:rPr>
          <w:rFonts w:hint="eastAsia"/>
          <w:iCs/>
          <w:sz w:val="24"/>
        </w:rPr>
        <w:t>/</w:t>
      </w:r>
      <w:r w:rsidR="007C3D01" w:rsidRPr="00472CE1">
        <w:rPr>
          <w:iCs/>
          <w:sz w:val="24"/>
        </w:rPr>
        <w:t>cm</w:t>
      </w:r>
      <w:r w:rsidR="007C3D01" w:rsidRPr="00472CE1">
        <w:rPr>
          <w:iCs/>
          <w:sz w:val="24"/>
          <w:vertAlign w:val="superscript"/>
        </w:rPr>
        <w:t>3</w:t>
      </w:r>
      <w:r w:rsidR="007C3D01" w:rsidRPr="00472CE1">
        <w:rPr>
          <w:rFonts w:hint="eastAsia"/>
          <w:iCs/>
          <w:sz w:val="24"/>
        </w:rPr>
        <w:t>；</w:t>
      </w:r>
    </w:p>
    <w:p w14:paraId="57A82157" w14:textId="4411550D" w:rsidR="001F70D9" w:rsidRPr="00472CE1" w:rsidRDefault="00000000" w:rsidP="003279D4">
      <w:pPr>
        <w:spacing w:line="360" w:lineRule="auto"/>
        <w:ind w:firstLineChars="200" w:firstLine="480"/>
        <w:rPr>
          <w:i/>
          <w:sz w:val="24"/>
        </w:rPr>
      </w:pPr>
      <m:oMath>
        <m:sSub>
          <m:sSubPr>
            <m:ctrlPr>
              <w:rPr>
                <w:rFonts w:ascii="Cambria Math" w:hAnsi="Cambria Math"/>
                <w:i/>
                <w:sz w:val="24"/>
              </w:rPr>
            </m:ctrlPr>
          </m:sSubPr>
          <m:e>
            <m:r>
              <w:rPr>
                <w:rFonts w:ascii="Cambria Math" w:hAnsi="Cambria Math"/>
                <w:sz w:val="24"/>
              </w:rPr>
              <m:t>f</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d</m:t>
            </m:r>
          </m:e>
          <m:sub>
            <m:r>
              <w:rPr>
                <w:rFonts w:ascii="Cambria Math" w:hAnsi="Cambria Math"/>
                <w:sz w:val="24"/>
              </w:rPr>
              <m:t>2</m:t>
            </m:r>
          </m:sub>
        </m:sSub>
        <m:r>
          <w:rPr>
            <w:rFonts w:ascii="Cambria Math" w:hAnsi="Cambria Math"/>
            <w:sz w:val="24"/>
          </w:rPr>
          <m:t>)</m:t>
        </m:r>
      </m:oMath>
      <w:r w:rsidR="003279D4" w:rsidRPr="00472CE1">
        <w:rPr>
          <w:sz w:val="24"/>
        </w:rPr>
        <w:t>，</w:t>
      </w:r>
      <m:oMath>
        <m:sSub>
          <m:sSubPr>
            <m:ctrlPr>
              <w:rPr>
                <w:rFonts w:ascii="Cambria Math" w:hAnsi="Cambria Math"/>
                <w:i/>
                <w:sz w:val="24"/>
              </w:rPr>
            </m:ctrlPr>
          </m:sSubPr>
          <m:e>
            <m:r>
              <w:rPr>
                <w:rFonts w:ascii="Cambria Math" w:hAnsi="Cambria Math"/>
                <w:sz w:val="24"/>
              </w:rPr>
              <m:t>f</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d</m:t>
            </m:r>
          </m:e>
          <m:sub>
            <m:r>
              <w:rPr>
                <w:rFonts w:ascii="Cambria Math" w:hAnsi="Cambria Math"/>
                <w:sz w:val="24"/>
              </w:rPr>
              <m:t>2</m:t>
            </m:r>
          </m:sub>
        </m:sSub>
        <m:r>
          <w:rPr>
            <w:rFonts w:ascii="Cambria Math" w:hAnsi="Cambria Math"/>
            <w:sz w:val="24"/>
          </w:rPr>
          <m:t>)</m:t>
        </m:r>
      </m:oMath>
      <w:r w:rsidR="001F70D9" w:rsidRPr="00472CE1">
        <w:rPr>
          <w:sz w:val="24"/>
        </w:rPr>
        <w:t>—</w:t>
      </w:r>
      <w:r w:rsidR="003E3DC0" w:rsidRPr="00472CE1">
        <w:rPr>
          <w:rFonts w:hint="eastAsia"/>
          <w:sz w:val="24"/>
        </w:rPr>
        <w:t>粒径为</w:t>
      </w:r>
      <w:r w:rsidR="001F70D9" w:rsidRPr="00472CE1">
        <w:rPr>
          <w:sz w:val="24"/>
        </w:rPr>
        <w:t>146nm</w:t>
      </w:r>
      <w:r w:rsidR="00DD07FA" w:rsidRPr="00472CE1">
        <w:rPr>
          <w:rFonts w:hint="eastAsia"/>
          <w:sz w:val="24"/>
        </w:rPr>
        <w:t>、</w:t>
      </w:r>
      <w:r w:rsidR="001F70D9" w:rsidRPr="00472CE1">
        <w:rPr>
          <w:sz w:val="24"/>
        </w:rPr>
        <w:t>表面带有</w:t>
      </w:r>
      <w:r w:rsidR="001F70D9" w:rsidRPr="00472CE1">
        <w:rPr>
          <w:sz w:val="24"/>
        </w:rPr>
        <w:t>1</w:t>
      </w:r>
      <w:r w:rsidR="003E3DC0" w:rsidRPr="00472CE1">
        <w:rPr>
          <w:rFonts w:hint="eastAsia"/>
          <w:sz w:val="24"/>
        </w:rPr>
        <w:t>，</w:t>
      </w:r>
      <w:r w:rsidR="003279D4" w:rsidRPr="00472CE1">
        <w:rPr>
          <w:sz w:val="24"/>
        </w:rPr>
        <w:t>2</w:t>
      </w:r>
      <w:r w:rsidR="003279D4" w:rsidRPr="00472CE1">
        <w:rPr>
          <w:sz w:val="24"/>
        </w:rPr>
        <w:t>个</w:t>
      </w:r>
      <w:r w:rsidR="001F70D9" w:rsidRPr="00472CE1">
        <w:rPr>
          <w:sz w:val="24"/>
        </w:rPr>
        <w:t>正电荷颗粒</w:t>
      </w:r>
      <w:r w:rsidR="00DD07FA" w:rsidRPr="00472CE1">
        <w:rPr>
          <w:rFonts w:hint="eastAsia"/>
          <w:sz w:val="24"/>
        </w:rPr>
        <w:t>的荷电概率</w:t>
      </w:r>
      <w:r w:rsidR="003279D4" w:rsidRPr="00472CE1">
        <w:rPr>
          <w:sz w:val="24"/>
        </w:rPr>
        <w:t>，</w:t>
      </w:r>
      <w:r w:rsidR="00C662BD" w:rsidRPr="00472CE1">
        <w:rPr>
          <w:rFonts w:hint="eastAsia"/>
          <w:sz w:val="24"/>
        </w:rPr>
        <w:t>可</w:t>
      </w:r>
      <w:r w:rsidR="003279D4" w:rsidRPr="00472CE1">
        <w:rPr>
          <w:sz w:val="24"/>
        </w:rPr>
        <w:t>由公式</w:t>
      </w:r>
      <w:r w:rsidR="003279D4" w:rsidRPr="00472CE1">
        <w:rPr>
          <w:sz w:val="24"/>
        </w:rPr>
        <w:t>1</w:t>
      </w:r>
      <w:r w:rsidR="003279D4" w:rsidRPr="00472CE1">
        <w:rPr>
          <w:sz w:val="24"/>
        </w:rPr>
        <w:t>计算得到</w:t>
      </w:r>
      <w:r w:rsidR="00DD07FA" w:rsidRPr="00472CE1">
        <w:rPr>
          <w:rFonts w:hint="eastAsia"/>
          <w:sz w:val="24"/>
        </w:rPr>
        <w:t>；无量纲量</w:t>
      </w:r>
      <w:r w:rsidR="00306ACC">
        <w:rPr>
          <w:rFonts w:hint="eastAsia"/>
          <w:sz w:val="24"/>
        </w:rPr>
        <w:t>。</w:t>
      </w:r>
    </w:p>
    <w:p w14:paraId="113DD5D4" w14:textId="372B7622" w:rsidR="00D8117B" w:rsidRPr="00DF2C78" w:rsidRDefault="00156C15" w:rsidP="00D8117B">
      <w:pPr>
        <w:spacing w:line="360" w:lineRule="auto"/>
        <w:rPr>
          <w:sz w:val="24"/>
        </w:rPr>
      </w:pPr>
      <w:r>
        <w:rPr>
          <w:rFonts w:hint="eastAsia"/>
          <w:iCs/>
          <w:sz w:val="24"/>
        </w:rPr>
        <w:t>A</w:t>
      </w:r>
      <w:r>
        <w:rPr>
          <w:iCs/>
          <w:sz w:val="24"/>
        </w:rPr>
        <w:t>.</w:t>
      </w:r>
      <w:r w:rsidR="00C13933">
        <w:rPr>
          <w:iCs/>
          <w:sz w:val="24"/>
        </w:rPr>
        <w:t>2.</w:t>
      </w:r>
      <w:r>
        <w:rPr>
          <w:iCs/>
          <w:sz w:val="24"/>
        </w:rPr>
        <w:t xml:space="preserve">3 </w:t>
      </w:r>
      <w:r w:rsidR="003279D4">
        <w:rPr>
          <w:rFonts w:hint="eastAsia"/>
          <w:sz w:val="24"/>
        </w:rPr>
        <w:t>将</w:t>
      </w:r>
      <w:r w:rsidR="003279D4">
        <w:rPr>
          <w:rFonts w:hint="eastAsia"/>
          <w:sz w:val="24"/>
        </w:rPr>
        <w:t>D</w:t>
      </w:r>
      <w:r w:rsidR="003279D4">
        <w:rPr>
          <w:sz w:val="24"/>
        </w:rPr>
        <w:t>E</w:t>
      </w:r>
      <w:r w:rsidR="003279D4">
        <w:rPr>
          <w:rFonts w:hint="eastAsia"/>
          <w:sz w:val="24"/>
        </w:rPr>
        <w:t>M</w:t>
      </w:r>
      <w:r w:rsidR="003279D4">
        <w:rPr>
          <w:sz w:val="24"/>
        </w:rPr>
        <w:t>C</w:t>
      </w:r>
      <w:r w:rsidR="003279D4">
        <w:rPr>
          <w:rFonts w:hint="eastAsia"/>
          <w:sz w:val="24"/>
        </w:rPr>
        <w:t>的</w:t>
      </w:r>
      <w:r w:rsidR="003279D4">
        <w:rPr>
          <w:rFonts w:hint="eastAsia"/>
          <w:iCs/>
          <w:sz w:val="24"/>
        </w:rPr>
        <w:t>电压设为</w:t>
      </w:r>
      <w:r w:rsidR="003279D4">
        <w:rPr>
          <w:iCs/>
          <w:sz w:val="24"/>
        </w:rPr>
        <w:t>3U</w:t>
      </w:r>
      <w:r w:rsidR="003279D4" w:rsidRPr="00A85C8C">
        <w:rPr>
          <w:iCs/>
          <w:sz w:val="24"/>
          <w:vertAlign w:val="subscript"/>
        </w:rPr>
        <w:t>0</w:t>
      </w:r>
      <w:r w:rsidR="003279D4">
        <w:rPr>
          <w:rFonts w:hint="eastAsia"/>
          <w:iCs/>
          <w:sz w:val="24"/>
        </w:rPr>
        <w:t>（对应</w:t>
      </w:r>
      <w:r w:rsidR="003279D4">
        <w:rPr>
          <w:rFonts w:hint="eastAsia"/>
          <w:sz w:val="24"/>
        </w:rPr>
        <w:t>粒径为</w:t>
      </w:r>
      <m:oMath>
        <m:sSub>
          <m:sSubPr>
            <m:ctrlPr>
              <w:rPr>
                <w:rFonts w:ascii="Cambria Math" w:hAnsi="Cambria Math"/>
                <w:i/>
                <w:sz w:val="24"/>
              </w:rPr>
            </m:ctrlPr>
          </m:sSubPr>
          <m:e>
            <m:r>
              <w:rPr>
                <w:rFonts w:ascii="Cambria Math"/>
                <w:sz w:val="24"/>
              </w:rPr>
              <m:t>d</m:t>
            </m:r>
          </m:e>
          <m:sub>
            <m:r>
              <w:rPr>
                <w:rFonts w:ascii="Cambria Math"/>
                <w:sz w:val="24"/>
              </w:rPr>
              <m:t>3</m:t>
            </m:r>
          </m:sub>
        </m:sSub>
      </m:oMath>
      <w:r w:rsidR="003279D4">
        <w:rPr>
          <w:rFonts w:hint="eastAsia"/>
          <w:sz w:val="24"/>
        </w:rPr>
        <w:t>=</w:t>
      </w:r>
      <w:r w:rsidR="003279D4">
        <w:rPr>
          <w:sz w:val="24"/>
        </w:rPr>
        <w:t>195</w:t>
      </w:r>
      <w:r w:rsidR="003279D4">
        <w:rPr>
          <w:rFonts w:hint="eastAsia"/>
          <w:sz w:val="24"/>
        </w:rPr>
        <w:t>nm</w:t>
      </w:r>
      <w:r w:rsidR="003279D4">
        <w:rPr>
          <w:rFonts w:hint="eastAsia"/>
          <w:iCs/>
          <w:sz w:val="24"/>
        </w:rPr>
        <w:t>）</w:t>
      </w:r>
      <w:r w:rsidR="003279D4">
        <w:rPr>
          <w:rFonts w:hint="eastAsia"/>
          <w:sz w:val="24"/>
        </w:rPr>
        <w:t>。</w:t>
      </w:r>
      <w:r w:rsidR="00D8117B">
        <w:rPr>
          <w:rFonts w:hint="eastAsia"/>
          <w:sz w:val="24"/>
        </w:rPr>
        <w:t>待系统稳定后，用</w:t>
      </w:r>
      <w:r w:rsidR="00D8117B">
        <w:rPr>
          <w:rFonts w:hint="eastAsia"/>
          <w:sz w:val="24"/>
        </w:rPr>
        <w:t>C</w:t>
      </w:r>
      <w:r w:rsidR="00D8117B">
        <w:rPr>
          <w:sz w:val="24"/>
        </w:rPr>
        <w:t>PC</w:t>
      </w:r>
      <w:r w:rsidR="00D8117B">
        <w:rPr>
          <w:rFonts w:hint="eastAsia"/>
          <w:sz w:val="24"/>
        </w:rPr>
        <w:t>测量其出口处的颗粒数量浓度，记为</w:t>
      </w:r>
      <m:oMath>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oMath>
      <w:r w:rsidR="00D8117B" w:rsidRPr="00C75EEB">
        <w:rPr>
          <w:rFonts w:hint="eastAsia"/>
          <w:sz w:val="24"/>
        </w:rPr>
        <w:t>。</w:t>
      </w:r>
      <w:r w:rsidR="00D8117B">
        <w:rPr>
          <w:rFonts w:hint="eastAsia"/>
          <w:sz w:val="24"/>
        </w:rPr>
        <w:t>依据</w:t>
      </w:r>
      <w:r w:rsidR="00D8117B">
        <w:rPr>
          <w:rFonts w:hint="eastAsia"/>
          <w:sz w:val="24"/>
        </w:rPr>
        <w:t>I</w:t>
      </w:r>
      <w:r w:rsidR="00D8117B">
        <w:rPr>
          <w:sz w:val="24"/>
        </w:rPr>
        <w:t>SO15900</w:t>
      </w:r>
      <w:r w:rsidR="00D8117B">
        <w:rPr>
          <w:rFonts w:hint="eastAsia"/>
          <w:sz w:val="24"/>
        </w:rPr>
        <w:t>标准，此时只存在</w:t>
      </w:r>
      <w:r w:rsidR="00D8117B" w:rsidRPr="00DF2C78">
        <w:rPr>
          <w:rFonts w:hint="eastAsia"/>
          <w:sz w:val="24"/>
        </w:rPr>
        <w:t>表面带有单一电荷的颗粒</w:t>
      </w:r>
      <w:r w:rsidR="00D8117B">
        <w:rPr>
          <w:rFonts w:hint="eastAsia"/>
          <w:sz w:val="24"/>
        </w:rPr>
        <w:t>，因此</w:t>
      </w:r>
      <w:r w:rsidR="00D8117B" w:rsidRPr="00DF2C78">
        <w:rPr>
          <w:rFonts w:hint="eastAsia"/>
          <w:sz w:val="24"/>
        </w:rPr>
        <w:t>：</w:t>
      </w:r>
    </w:p>
    <w:p w14:paraId="0C40D573" w14:textId="176DA8CB" w:rsidR="00D8117B" w:rsidRDefault="00000000" w:rsidP="00D8117B">
      <w:pPr>
        <w:spacing w:line="360" w:lineRule="auto"/>
        <w:jc w:val="right"/>
        <w:rPr>
          <w:sz w:val="24"/>
        </w:rPr>
      </w:pPr>
      <m:oMath>
        <m:sSub>
          <m:sSubPr>
            <m:ctrlPr>
              <w:rPr>
                <w:rFonts w:ascii="Cambria Math" w:hAnsi="Cambria Math"/>
                <w:i/>
                <w:sz w:val="24"/>
              </w:rPr>
            </m:ctrlPr>
          </m:sSubPr>
          <m:e>
            <m:r>
              <w:rPr>
                <w:rFonts w:ascii="Cambria Math"/>
                <w:sz w:val="24"/>
              </w:rPr>
              <m:t>C</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num>
          <m:den>
            <m:sSub>
              <m:sSubPr>
                <m:ctrlPr>
                  <w:rPr>
                    <w:rFonts w:ascii="Cambria Math" w:hAnsi="Cambria Math"/>
                    <w:i/>
                    <w:sz w:val="24"/>
                  </w:rPr>
                </m:ctrlPr>
              </m:sSubPr>
              <m:e>
                <m:r>
                  <w:rPr>
                    <w:rFonts w:ascii="Cambria Math"/>
                    <w:sz w:val="24"/>
                  </w:rPr>
                  <m:t>η</m:t>
                </m:r>
              </m:e>
              <m:sub>
                <m:r>
                  <m:rPr>
                    <m:sty m:val="p"/>
                  </m:rPr>
                  <w:rPr>
                    <w:rFonts w:ascii="Cambria Math"/>
                    <w:sz w:val="24"/>
                  </w:rPr>
                  <m:t>C</m:t>
                </m:r>
              </m:sub>
            </m:sSub>
          </m:den>
        </m:f>
      </m:oMath>
      <w:r w:rsidR="00C662BD">
        <w:rPr>
          <w:rFonts w:hint="eastAsia"/>
          <w:sz w:val="24"/>
        </w:rPr>
        <w:t xml:space="preserve"> </w:t>
      </w:r>
      <w:r w:rsidR="00D8117B">
        <w:rPr>
          <w:rFonts w:hint="eastAsia"/>
          <w:sz w:val="24"/>
        </w:rPr>
        <w:t xml:space="preserve">    </w:t>
      </w:r>
      <w:r w:rsidR="00D8117B">
        <w:rPr>
          <w:sz w:val="24"/>
        </w:rPr>
        <w:t xml:space="preserve">     </w:t>
      </w:r>
      <w:r w:rsidR="00AD6E6B">
        <w:rPr>
          <w:sz w:val="24"/>
        </w:rPr>
        <w:t xml:space="preserve">  </w:t>
      </w:r>
      <w:r w:rsidR="00D8117B">
        <w:rPr>
          <w:sz w:val="24"/>
        </w:rPr>
        <w:t xml:space="preserve">         </w:t>
      </w:r>
      <w:r w:rsidR="00D8117B">
        <w:rPr>
          <w:rFonts w:hint="eastAsia"/>
          <w:sz w:val="24"/>
        </w:rPr>
        <w:t>（</w:t>
      </w:r>
      <w:r w:rsidR="00D8117B">
        <w:rPr>
          <w:rFonts w:hint="eastAsia"/>
          <w:sz w:val="24"/>
        </w:rPr>
        <w:t>A</w:t>
      </w:r>
      <w:r w:rsidR="00D8117B">
        <w:rPr>
          <w:sz w:val="24"/>
        </w:rPr>
        <w:t>.</w:t>
      </w:r>
      <w:r w:rsidR="002F0FCF">
        <w:rPr>
          <w:sz w:val="24"/>
        </w:rPr>
        <w:t>6</w:t>
      </w:r>
      <w:r w:rsidR="00D8117B">
        <w:rPr>
          <w:rFonts w:hint="eastAsia"/>
          <w:sz w:val="24"/>
        </w:rPr>
        <w:t>）</w:t>
      </w:r>
    </w:p>
    <w:p w14:paraId="2E494F6E" w14:textId="2409E84F" w:rsidR="00D8117B" w:rsidRDefault="00D8117B" w:rsidP="00D8117B">
      <w:pPr>
        <w:spacing w:line="360" w:lineRule="auto"/>
        <w:ind w:firstLineChars="200" w:firstLine="480"/>
        <w:rPr>
          <w:sz w:val="24"/>
        </w:rPr>
      </w:pPr>
      <w:r>
        <w:rPr>
          <w:rFonts w:hint="eastAsia"/>
          <w:sz w:val="24"/>
        </w:rPr>
        <w:t>将公式（</w:t>
      </w:r>
      <w:r>
        <w:rPr>
          <w:rFonts w:hint="eastAsia"/>
          <w:sz w:val="24"/>
        </w:rPr>
        <w:t>A</w:t>
      </w:r>
      <w:r>
        <w:rPr>
          <w:sz w:val="24"/>
        </w:rPr>
        <w:t>.</w:t>
      </w:r>
      <w:r w:rsidR="002F0FCF">
        <w:rPr>
          <w:sz w:val="24"/>
        </w:rPr>
        <w:t>6</w:t>
      </w:r>
      <w:r>
        <w:rPr>
          <w:rFonts w:hint="eastAsia"/>
          <w:sz w:val="24"/>
        </w:rPr>
        <w:t>）带入公式（</w:t>
      </w:r>
      <w:r>
        <w:rPr>
          <w:sz w:val="24"/>
        </w:rPr>
        <w:t>A.</w:t>
      </w:r>
      <w:r w:rsidR="002F0FCF">
        <w:rPr>
          <w:sz w:val="24"/>
        </w:rPr>
        <w:t>7</w:t>
      </w:r>
      <w:r>
        <w:rPr>
          <w:rFonts w:hint="eastAsia"/>
          <w:sz w:val="24"/>
        </w:rPr>
        <w:t>）后可计算得到</w:t>
      </w:r>
      <m:oMath>
        <m:sSub>
          <m:sSubPr>
            <m:ctrlPr>
              <w:rPr>
                <w:rFonts w:ascii="Cambria Math" w:hAnsi="Cambria Math"/>
                <w:i/>
                <w:sz w:val="24"/>
              </w:rPr>
            </m:ctrlPr>
          </m:sSubPr>
          <m:e>
            <m:r>
              <w:rPr>
                <w:rFonts w:ascii="Cambria Math"/>
                <w:sz w:val="24"/>
              </w:rPr>
              <m:t>C</m:t>
            </m:r>
          </m:e>
          <m:sub>
            <m:r>
              <w:rPr>
                <w:rFonts w:ascii="Cambria Math"/>
                <w:sz w:val="24"/>
              </w:rPr>
              <m:t>3</m:t>
            </m:r>
          </m:sub>
        </m:sSub>
        <m:r>
          <w:rPr>
            <w:rFonts w:ascii="Cambria Math"/>
            <w:sz w:val="24"/>
          </w:rPr>
          <m:t>(</m:t>
        </m:r>
        <m:sSub>
          <m:sSubPr>
            <m:ctrlPr>
              <w:rPr>
                <w:rFonts w:ascii="Cambria Math" w:hAnsi="Cambria Math"/>
                <w:i/>
                <w:sz w:val="24"/>
              </w:rPr>
            </m:ctrlPr>
          </m:sSubPr>
          <m:e>
            <m:r>
              <w:rPr>
                <w:rFonts w:ascii="Cambria Math"/>
                <w:sz w:val="24"/>
              </w:rPr>
              <m:t>U</m:t>
            </m:r>
          </m:e>
          <m:sub>
            <m:r>
              <w:rPr>
                <w:rFonts w:ascii="Cambria Math"/>
                <w:sz w:val="24"/>
              </w:rPr>
              <m:t>0</m:t>
            </m:r>
          </m:sub>
        </m:sSub>
        <m:r>
          <w:rPr>
            <w:rFonts w:ascii="Cambria Math"/>
            <w:sz w:val="24"/>
          </w:rPr>
          <m:t>)</m:t>
        </m:r>
      </m:oMath>
      <w:r>
        <w:rPr>
          <w:rFonts w:hint="eastAsia"/>
          <w:sz w:val="24"/>
        </w:rPr>
        <w:t>。</w:t>
      </w:r>
    </w:p>
    <w:p w14:paraId="4D7900B5" w14:textId="10449493" w:rsidR="00D8117B" w:rsidRDefault="00000000" w:rsidP="00D8117B">
      <w:pPr>
        <w:spacing w:line="360" w:lineRule="auto"/>
        <w:jc w:val="right"/>
        <w:rPr>
          <w:sz w:val="24"/>
        </w:rPr>
      </w:pPr>
      <m:oMath>
        <m:sSub>
          <m:sSubPr>
            <m:ctrlPr>
              <w:rPr>
                <w:rFonts w:ascii="Cambria Math" w:hAnsi="Cambria Math"/>
                <w:i/>
                <w:sz w:val="24"/>
              </w:rPr>
            </m:ctrlPr>
          </m:sSubPr>
          <m:e>
            <m:sSub>
              <m:sSubPr>
                <m:ctrlPr>
                  <w:rPr>
                    <w:rFonts w:ascii="Cambria Math" w:hAnsi="Cambria Math"/>
                    <w:i/>
                    <w:sz w:val="24"/>
                  </w:rPr>
                </m:ctrlPr>
              </m:sSubPr>
              <m:e>
                <m:r>
                  <w:rPr>
                    <w:rFonts w:ascii="Cambria Math"/>
                    <w:sz w:val="24"/>
                  </w:rPr>
                  <m:t>C</m:t>
                </m:r>
              </m:e>
              <m:sub>
                <m:r>
                  <w:rPr>
                    <w:rFonts w:ascii="Cambria Math"/>
                    <w:sz w:val="24"/>
                  </w:rPr>
                  <m:t>3</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U</m:t>
                    </m:r>
                  </m:e>
                  <m:sub>
                    <m:r>
                      <w:rPr>
                        <w:rFonts w:ascii="Cambria Math"/>
                        <w:sz w:val="24"/>
                      </w:rPr>
                      <m:t>0</m:t>
                    </m:r>
                  </m:sub>
                </m:sSub>
              </m:e>
            </m:d>
            <m:r>
              <w:rPr>
                <w:rFonts w:ascii="Cambria Math"/>
                <w:sz w:val="24"/>
              </w:rPr>
              <m:t>=C</m:t>
            </m:r>
          </m:e>
          <m:sub>
            <m:r>
              <w:rPr>
                <w:rFonts w:ascii="Cambria Math"/>
                <w:sz w:val="24"/>
              </w:rPr>
              <m:t>3</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sSub>
          <m:sSubPr>
            <m:ctrlPr>
              <w:rPr>
                <w:rFonts w:ascii="Cambria Math" w:hAnsi="Cambria Math"/>
                <w:i/>
                <w:sz w:val="24"/>
              </w:rPr>
            </m:ctrlPr>
          </m:sSubPr>
          <m:e>
            <m:r>
              <w:rPr>
                <w:rFonts w:ascii="Cambria Math"/>
                <w:sz w:val="24"/>
              </w:rPr>
              <m:t>C</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r>
          <w:rPr>
            <w:rFonts w:ascii="Cambria Math" w:eastAsia="MS Gothic" w:hAnsi="Cambria Math" w:cs="MS Gothic"/>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f</m:t>
                </m:r>
              </m:e>
              <m:sub>
                <m:r>
                  <w:rPr>
                    <w:rFonts w:ascii="Cambria Math"/>
                    <w:sz w:val="24"/>
                  </w:rPr>
                  <m:t>3</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num>
          <m:den>
            <m:sSub>
              <m:sSubPr>
                <m:ctrlPr>
                  <w:rPr>
                    <w:rFonts w:ascii="Cambria Math" w:hAnsi="Cambria Math"/>
                    <w:i/>
                    <w:sz w:val="24"/>
                  </w:rPr>
                </m:ctrlPr>
              </m:sSubPr>
              <m:e>
                <m:r>
                  <w:rPr>
                    <w:rFonts w:ascii="Cambria Math"/>
                    <w:sz w:val="24"/>
                  </w:rPr>
                  <m:t>f</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den>
        </m:f>
      </m:oMath>
      <w:r w:rsidR="00D8117B">
        <w:rPr>
          <w:rFonts w:hint="eastAsia"/>
          <w:sz w:val="24"/>
        </w:rPr>
        <w:t xml:space="preserve">  </w:t>
      </w:r>
      <w:r w:rsidR="00D8117B">
        <w:rPr>
          <w:sz w:val="24"/>
        </w:rPr>
        <w:t xml:space="preserve">           </w:t>
      </w:r>
      <w:r w:rsidR="00D8117B">
        <w:rPr>
          <w:rFonts w:hint="eastAsia"/>
          <w:sz w:val="24"/>
        </w:rPr>
        <w:t>（</w:t>
      </w:r>
      <w:r w:rsidR="00D8117B">
        <w:rPr>
          <w:rFonts w:hint="eastAsia"/>
          <w:sz w:val="24"/>
        </w:rPr>
        <w:t>A</w:t>
      </w:r>
      <w:r w:rsidR="00D8117B">
        <w:rPr>
          <w:sz w:val="24"/>
        </w:rPr>
        <w:t>.</w:t>
      </w:r>
      <w:r w:rsidR="002F0FCF">
        <w:rPr>
          <w:sz w:val="24"/>
        </w:rPr>
        <w:t>7</w:t>
      </w:r>
      <w:r w:rsidR="00D8117B">
        <w:rPr>
          <w:rFonts w:hint="eastAsia"/>
          <w:sz w:val="24"/>
        </w:rPr>
        <w:t>）</w:t>
      </w:r>
    </w:p>
    <w:p w14:paraId="44012AEF" w14:textId="361D001D" w:rsidR="00E81BD5" w:rsidRPr="00514334" w:rsidRDefault="00E81BD5" w:rsidP="00A40D43">
      <w:pPr>
        <w:spacing w:line="360" w:lineRule="auto"/>
        <w:rPr>
          <w:iCs/>
          <w:sz w:val="24"/>
        </w:rPr>
      </w:pPr>
    </w:p>
    <w:p w14:paraId="52C7D922" w14:textId="28A01315" w:rsidR="00C662BD" w:rsidRDefault="00C662BD" w:rsidP="00C662BD">
      <w:pPr>
        <w:spacing w:line="360" w:lineRule="auto"/>
        <w:ind w:firstLineChars="200" w:firstLine="480"/>
        <w:rPr>
          <w:sz w:val="24"/>
        </w:rPr>
      </w:pPr>
      <w:r>
        <w:rPr>
          <w:rFonts w:hint="eastAsia"/>
          <w:sz w:val="24"/>
        </w:rPr>
        <w:t>式（</w:t>
      </w:r>
      <w:r>
        <w:rPr>
          <w:rFonts w:hint="eastAsia"/>
          <w:sz w:val="24"/>
        </w:rPr>
        <w:t>A</w:t>
      </w:r>
      <w:r>
        <w:rPr>
          <w:sz w:val="24"/>
        </w:rPr>
        <w:t>.</w:t>
      </w:r>
      <w:r w:rsidR="002F0FCF">
        <w:rPr>
          <w:sz w:val="24"/>
        </w:rPr>
        <w:t>6</w:t>
      </w:r>
      <w:r>
        <w:rPr>
          <w:rFonts w:hint="eastAsia"/>
          <w:sz w:val="24"/>
        </w:rPr>
        <w:t>）和（</w:t>
      </w:r>
      <w:r>
        <w:rPr>
          <w:rFonts w:hint="eastAsia"/>
          <w:sz w:val="24"/>
        </w:rPr>
        <w:t>A</w:t>
      </w:r>
      <w:r>
        <w:rPr>
          <w:sz w:val="24"/>
        </w:rPr>
        <w:t>.</w:t>
      </w:r>
      <w:r w:rsidR="002F0FCF">
        <w:rPr>
          <w:sz w:val="24"/>
        </w:rPr>
        <w:t>7</w:t>
      </w:r>
      <w:r>
        <w:rPr>
          <w:rFonts w:hint="eastAsia"/>
          <w:sz w:val="24"/>
        </w:rPr>
        <w:t>）中：</w:t>
      </w:r>
    </w:p>
    <w:p w14:paraId="57E1D4C0" w14:textId="41F4D216" w:rsidR="00C662BD" w:rsidRPr="00472CE1" w:rsidRDefault="00000000" w:rsidP="00C662BD">
      <w:pPr>
        <w:spacing w:line="360" w:lineRule="auto"/>
        <w:ind w:firstLineChars="200" w:firstLine="480"/>
        <w:rPr>
          <w:iCs/>
          <w:sz w:val="24"/>
        </w:rPr>
      </w:pPr>
      <m:oMath>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oMath>
      <w:r w:rsidR="00C662BD" w:rsidRPr="00472CE1">
        <w:rPr>
          <w:sz w:val="24"/>
        </w:rPr>
        <w:t>—</w:t>
      </w:r>
      <w:r w:rsidR="00C662BD" w:rsidRPr="00472CE1">
        <w:rPr>
          <w:iCs/>
          <w:sz w:val="24"/>
        </w:rPr>
        <w:t>DEMC</w:t>
      </w:r>
      <w:r w:rsidR="00C662BD" w:rsidRPr="00472CE1">
        <w:rPr>
          <w:rFonts w:hint="eastAsia"/>
          <w:sz w:val="24"/>
        </w:rPr>
        <w:t>电压设定为</w:t>
      </w:r>
      <w:r w:rsidR="00C662BD" w:rsidRPr="00472CE1">
        <w:rPr>
          <w:sz w:val="24"/>
        </w:rPr>
        <w:t>3</w:t>
      </w:r>
      <w:r w:rsidR="00C662BD" w:rsidRPr="00472CE1">
        <w:rPr>
          <w:rFonts w:hint="eastAsia"/>
          <w:iCs/>
          <w:sz w:val="24"/>
        </w:rPr>
        <w:t>U</w:t>
      </w:r>
      <w:r w:rsidR="00C662BD" w:rsidRPr="00472CE1">
        <w:rPr>
          <w:iCs/>
          <w:sz w:val="24"/>
          <w:vertAlign w:val="subscript"/>
        </w:rPr>
        <w:t>0</w:t>
      </w:r>
      <w:r w:rsidR="00C662BD" w:rsidRPr="00472CE1">
        <w:rPr>
          <w:rFonts w:hint="eastAsia"/>
          <w:iCs/>
          <w:sz w:val="24"/>
        </w:rPr>
        <w:t>后，</w:t>
      </w:r>
      <w:r w:rsidR="00C662BD" w:rsidRPr="00472CE1">
        <w:rPr>
          <w:rFonts w:hint="eastAsia"/>
          <w:iCs/>
          <w:sz w:val="24"/>
        </w:rPr>
        <w:t>C</w:t>
      </w:r>
      <w:r w:rsidR="00C662BD" w:rsidRPr="00472CE1">
        <w:rPr>
          <w:iCs/>
          <w:sz w:val="24"/>
        </w:rPr>
        <w:t>PC</w:t>
      </w:r>
      <w:r w:rsidR="00C662BD" w:rsidRPr="00472CE1">
        <w:rPr>
          <w:rFonts w:hint="eastAsia"/>
          <w:iCs/>
          <w:sz w:val="24"/>
        </w:rPr>
        <w:t>测得的颗粒数量浓度值，个</w:t>
      </w:r>
      <w:r w:rsidR="00C662BD" w:rsidRPr="00472CE1">
        <w:rPr>
          <w:rFonts w:hint="eastAsia"/>
          <w:iCs/>
          <w:sz w:val="24"/>
        </w:rPr>
        <w:t>/</w:t>
      </w:r>
      <w:r w:rsidR="00C662BD" w:rsidRPr="00472CE1">
        <w:rPr>
          <w:iCs/>
          <w:sz w:val="24"/>
        </w:rPr>
        <w:t>cm</w:t>
      </w:r>
      <w:r w:rsidR="00C662BD" w:rsidRPr="00472CE1">
        <w:rPr>
          <w:iCs/>
          <w:sz w:val="24"/>
          <w:vertAlign w:val="superscript"/>
        </w:rPr>
        <w:t>3</w:t>
      </w:r>
      <w:r w:rsidR="00C662BD" w:rsidRPr="00472CE1">
        <w:rPr>
          <w:rFonts w:hint="eastAsia"/>
          <w:iCs/>
          <w:sz w:val="24"/>
        </w:rPr>
        <w:t>；</w:t>
      </w:r>
    </w:p>
    <w:p w14:paraId="0DABBD11" w14:textId="77777777" w:rsidR="00C662BD" w:rsidRPr="00472CE1" w:rsidRDefault="00000000" w:rsidP="00C662BD">
      <w:pPr>
        <w:spacing w:line="360" w:lineRule="auto"/>
        <w:ind w:firstLineChars="200" w:firstLine="480"/>
        <w:rPr>
          <w:iCs/>
          <w:sz w:val="24"/>
        </w:rPr>
      </w:pPr>
      <m:oMath>
        <m:sSub>
          <m:sSubPr>
            <m:ctrlPr>
              <w:rPr>
                <w:rFonts w:ascii="Cambria Math" w:hAnsi="Cambria Math"/>
                <w:i/>
                <w:sz w:val="24"/>
              </w:rPr>
            </m:ctrlPr>
          </m:sSubPr>
          <m:e>
            <m:r>
              <w:rPr>
                <w:rFonts w:ascii="Cambria Math"/>
                <w:sz w:val="24"/>
              </w:rPr>
              <m:t>η</m:t>
            </m:r>
          </m:e>
          <m:sub>
            <m:r>
              <m:rPr>
                <m:sty m:val="p"/>
              </m:rPr>
              <w:rPr>
                <w:rFonts w:ascii="Cambria Math"/>
                <w:sz w:val="24"/>
              </w:rPr>
              <m:t>C</m:t>
            </m:r>
          </m:sub>
        </m:sSub>
      </m:oMath>
      <w:r w:rsidR="00C662BD" w:rsidRPr="00472CE1">
        <w:rPr>
          <w:sz w:val="24"/>
        </w:rPr>
        <w:t>—</w:t>
      </w:r>
      <w:r w:rsidR="00C662BD" w:rsidRPr="00472CE1">
        <w:rPr>
          <w:iCs/>
          <w:sz w:val="24"/>
        </w:rPr>
        <w:t>CPC</w:t>
      </w:r>
      <w:r w:rsidR="00C662BD" w:rsidRPr="00472CE1">
        <w:rPr>
          <w:rFonts w:hint="eastAsia"/>
          <w:iCs/>
          <w:sz w:val="24"/>
        </w:rPr>
        <w:t>的颗粒计数效率，无量纲量；</w:t>
      </w:r>
    </w:p>
    <w:p w14:paraId="1080FD8F" w14:textId="6D049DDA" w:rsidR="00C662BD" w:rsidRPr="00472CE1" w:rsidRDefault="00000000" w:rsidP="00C662BD">
      <w:pPr>
        <w:spacing w:line="360" w:lineRule="auto"/>
        <w:ind w:firstLineChars="200" w:firstLine="480"/>
        <w:rPr>
          <w:iCs/>
          <w:sz w:val="24"/>
        </w:rPr>
      </w:pPr>
      <m:oMath>
        <m:sSub>
          <m:sSubPr>
            <m:ctrlPr>
              <w:rPr>
                <w:rFonts w:ascii="Cambria Math" w:hAnsi="Cambria Math"/>
                <w:i/>
                <w:sz w:val="24"/>
              </w:rPr>
            </m:ctrlPr>
          </m:sSubPr>
          <m:e>
            <m:r>
              <w:rPr>
                <w:rFonts w:ascii="Cambria Math"/>
                <w:sz w:val="24"/>
              </w:rPr>
              <m:t>C</m:t>
            </m:r>
          </m:e>
          <m:sub>
            <m:r>
              <w:rPr>
                <w:rFonts w:ascii="Cambria Math"/>
                <w:sz w:val="24"/>
              </w:rPr>
              <m:t>1</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oMath>
      <w:r w:rsidR="00C662BD" w:rsidRPr="00472CE1">
        <w:rPr>
          <w:rFonts w:hint="eastAsia"/>
          <w:sz w:val="24"/>
        </w:rPr>
        <w:t>，</w:t>
      </w:r>
      <m:oMath>
        <m:sSub>
          <m:sSubPr>
            <m:ctrlPr>
              <w:rPr>
                <w:rFonts w:ascii="Cambria Math" w:hAnsi="Cambria Math"/>
                <w:i/>
                <w:sz w:val="24"/>
              </w:rPr>
            </m:ctrlPr>
          </m:sSubPr>
          <m:e>
            <m:r>
              <w:rPr>
                <w:rFonts w:ascii="Cambria Math"/>
                <w:sz w:val="24"/>
              </w:rPr>
              <m:t>C</m:t>
            </m:r>
          </m:e>
          <m:sub>
            <m:r>
              <w:rPr>
                <w:rFonts w:ascii="Cambria Math"/>
                <w:sz w:val="24"/>
              </w:rPr>
              <m:t>3</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3</m:t>
            </m:r>
          </m:sub>
        </m:sSub>
        <m:r>
          <w:rPr>
            <w:rFonts w:ascii="Cambria Math"/>
            <w:sz w:val="24"/>
          </w:rPr>
          <m:t>)</m:t>
        </m:r>
      </m:oMath>
      <w:r w:rsidR="00C662BD" w:rsidRPr="00472CE1">
        <w:rPr>
          <w:sz w:val="24"/>
        </w:rPr>
        <w:t>—</w:t>
      </w:r>
      <w:r w:rsidR="003E3DC0" w:rsidRPr="00472CE1">
        <w:rPr>
          <w:rFonts w:hint="eastAsia"/>
          <w:iCs/>
          <w:sz w:val="24"/>
        </w:rPr>
        <w:t>粒径为</w:t>
      </w:r>
      <w:r w:rsidR="003E3DC0" w:rsidRPr="00472CE1">
        <w:rPr>
          <w:rFonts w:hint="eastAsia"/>
          <w:iCs/>
          <w:sz w:val="24"/>
        </w:rPr>
        <w:t>1</w:t>
      </w:r>
      <w:r w:rsidR="003E3DC0" w:rsidRPr="00472CE1">
        <w:rPr>
          <w:iCs/>
          <w:sz w:val="24"/>
        </w:rPr>
        <w:t>95nm</w:t>
      </w:r>
      <w:r w:rsidR="003E3DC0" w:rsidRPr="00472CE1">
        <w:rPr>
          <w:rFonts w:hint="eastAsia"/>
          <w:iCs/>
          <w:sz w:val="24"/>
        </w:rPr>
        <w:t>、</w:t>
      </w:r>
      <w:r w:rsidR="00C662BD" w:rsidRPr="00472CE1">
        <w:rPr>
          <w:rFonts w:hint="eastAsia"/>
          <w:iCs/>
          <w:sz w:val="24"/>
        </w:rPr>
        <w:t>表面分别携带</w:t>
      </w:r>
      <w:r w:rsidR="00C662BD" w:rsidRPr="00472CE1">
        <w:rPr>
          <w:rFonts w:hint="eastAsia"/>
          <w:iCs/>
          <w:sz w:val="24"/>
        </w:rPr>
        <w:t>1</w:t>
      </w:r>
      <w:r w:rsidR="00C662BD" w:rsidRPr="00472CE1">
        <w:rPr>
          <w:rFonts w:hint="eastAsia"/>
          <w:iCs/>
          <w:sz w:val="24"/>
        </w:rPr>
        <w:t>，</w:t>
      </w:r>
      <w:r w:rsidR="00C662BD" w:rsidRPr="00472CE1">
        <w:rPr>
          <w:iCs/>
          <w:sz w:val="24"/>
        </w:rPr>
        <w:t>3</w:t>
      </w:r>
      <w:r w:rsidR="00C662BD" w:rsidRPr="00472CE1">
        <w:rPr>
          <w:rFonts w:hint="eastAsia"/>
          <w:iCs/>
          <w:sz w:val="24"/>
        </w:rPr>
        <w:t>个正电荷、的单分散气溶胶样品的颗粒数量浓度值，个</w:t>
      </w:r>
      <w:r w:rsidR="00C662BD" w:rsidRPr="00472CE1">
        <w:rPr>
          <w:rFonts w:hint="eastAsia"/>
          <w:iCs/>
          <w:sz w:val="24"/>
        </w:rPr>
        <w:t>/</w:t>
      </w:r>
      <w:r w:rsidR="00C662BD" w:rsidRPr="00472CE1">
        <w:rPr>
          <w:iCs/>
          <w:sz w:val="24"/>
        </w:rPr>
        <w:t>cm</w:t>
      </w:r>
      <w:r w:rsidR="00C662BD" w:rsidRPr="00472CE1">
        <w:rPr>
          <w:iCs/>
          <w:sz w:val="24"/>
          <w:vertAlign w:val="superscript"/>
        </w:rPr>
        <w:t>3</w:t>
      </w:r>
      <w:r w:rsidR="00C662BD" w:rsidRPr="00472CE1">
        <w:rPr>
          <w:rFonts w:hint="eastAsia"/>
          <w:iCs/>
          <w:sz w:val="24"/>
        </w:rPr>
        <w:t>；</w:t>
      </w:r>
    </w:p>
    <w:p w14:paraId="3F8C1C42" w14:textId="6D681615" w:rsidR="00C662BD" w:rsidRPr="00472CE1" w:rsidRDefault="00000000" w:rsidP="00C662BD">
      <w:pPr>
        <w:spacing w:line="360" w:lineRule="auto"/>
        <w:ind w:firstLineChars="200" w:firstLine="480"/>
        <w:rPr>
          <w:i/>
          <w:sz w:val="24"/>
        </w:rPr>
      </w:pPr>
      <m:oMath>
        <m:sSub>
          <m:sSubPr>
            <m:ctrlPr>
              <w:rPr>
                <w:rFonts w:ascii="Cambria Math" w:hAnsi="Cambria Math"/>
                <w:i/>
                <w:sz w:val="24"/>
              </w:rPr>
            </m:ctrlPr>
          </m:sSubPr>
          <m:e>
            <m:r>
              <w:rPr>
                <w:rFonts w:ascii="Cambria Math" w:hAnsi="Cambria Math"/>
                <w:sz w:val="24"/>
              </w:rPr>
              <m:t>f</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d</m:t>
            </m:r>
          </m:e>
          <m:sub>
            <m:r>
              <w:rPr>
                <w:rFonts w:ascii="Cambria Math" w:hAnsi="Cambria Math"/>
                <w:sz w:val="24"/>
              </w:rPr>
              <m:t>3</m:t>
            </m:r>
          </m:sub>
        </m:sSub>
        <m:r>
          <w:rPr>
            <w:rFonts w:ascii="Cambria Math" w:hAnsi="Cambria Math"/>
            <w:sz w:val="24"/>
          </w:rPr>
          <m:t>)</m:t>
        </m:r>
      </m:oMath>
      <w:r w:rsidR="00C662BD" w:rsidRPr="00472CE1">
        <w:rPr>
          <w:sz w:val="24"/>
        </w:rPr>
        <w:t>，</w:t>
      </w:r>
      <m:oMath>
        <m:sSub>
          <m:sSubPr>
            <m:ctrlPr>
              <w:rPr>
                <w:rFonts w:ascii="Cambria Math" w:hAnsi="Cambria Math"/>
                <w:i/>
                <w:sz w:val="24"/>
              </w:rPr>
            </m:ctrlPr>
          </m:sSubPr>
          <m:e>
            <m:r>
              <w:rPr>
                <w:rFonts w:ascii="Cambria Math" w:hAnsi="Cambria Math"/>
                <w:sz w:val="24"/>
              </w:rPr>
              <m:t>f</m:t>
            </m:r>
          </m:e>
          <m:sub>
            <m:r>
              <w:rPr>
                <w:rFonts w:ascii="Cambria Math" w:hAnsi="Cambria Math"/>
                <w:sz w:val="24"/>
              </w:rPr>
              <m:t>3</m:t>
            </m:r>
          </m:sub>
        </m:sSub>
        <m:r>
          <w:rPr>
            <w:rFonts w:ascii="Cambria Math" w:hAnsi="Cambria Math"/>
            <w:sz w:val="24"/>
          </w:rPr>
          <m:t>(</m:t>
        </m:r>
        <m:sSub>
          <m:sSubPr>
            <m:ctrlPr>
              <w:rPr>
                <w:rFonts w:ascii="Cambria Math" w:hAnsi="Cambria Math"/>
                <w:i/>
                <w:sz w:val="24"/>
              </w:rPr>
            </m:ctrlPr>
          </m:sSubPr>
          <m:e>
            <m:r>
              <w:rPr>
                <w:rFonts w:ascii="Cambria Math" w:hAnsi="Cambria Math"/>
                <w:sz w:val="24"/>
              </w:rPr>
              <m:t>d</m:t>
            </m:r>
          </m:e>
          <m:sub>
            <m:r>
              <w:rPr>
                <w:rFonts w:ascii="Cambria Math" w:hAnsi="Cambria Math"/>
                <w:sz w:val="24"/>
              </w:rPr>
              <m:t>3</m:t>
            </m:r>
          </m:sub>
        </m:sSub>
        <m:r>
          <w:rPr>
            <w:rFonts w:ascii="Cambria Math" w:hAnsi="Cambria Math"/>
            <w:sz w:val="24"/>
          </w:rPr>
          <m:t>)</m:t>
        </m:r>
      </m:oMath>
      <w:r w:rsidR="00C662BD" w:rsidRPr="00472CE1">
        <w:rPr>
          <w:sz w:val="24"/>
        </w:rPr>
        <w:t>—</w:t>
      </w:r>
      <w:r w:rsidR="003E3DC0" w:rsidRPr="00472CE1">
        <w:rPr>
          <w:rFonts w:hint="eastAsia"/>
          <w:sz w:val="24"/>
        </w:rPr>
        <w:t>粒径为</w:t>
      </w:r>
      <w:r w:rsidR="00C662BD" w:rsidRPr="00472CE1">
        <w:rPr>
          <w:sz w:val="24"/>
        </w:rPr>
        <w:t>146nm</w:t>
      </w:r>
      <w:r w:rsidR="00DD07FA" w:rsidRPr="00472CE1">
        <w:rPr>
          <w:rFonts w:hint="eastAsia"/>
          <w:sz w:val="24"/>
        </w:rPr>
        <w:t>、</w:t>
      </w:r>
      <w:r w:rsidR="00C662BD" w:rsidRPr="00472CE1">
        <w:rPr>
          <w:sz w:val="24"/>
        </w:rPr>
        <w:t>表面带有</w:t>
      </w:r>
      <w:r w:rsidR="00C662BD" w:rsidRPr="00472CE1">
        <w:rPr>
          <w:sz w:val="24"/>
        </w:rPr>
        <w:t>1</w:t>
      </w:r>
      <w:r w:rsidR="00C662BD" w:rsidRPr="00472CE1">
        <w:rPr>
          <w:sz w:val="24"/>
        </w:rPr>
        <w:t>个和</w:t>
      </w:r>
      <w:r w:rsidR="00C662BD" w:rsidRPr="00472CE1">
        <w:rPr>
          <w:sz w:val="24"/>
        </w:rPr>
        <w:t>3</w:t>
      </w:r>
      <w:r w:rsidR="00C662BD" w:rsidRPr="00472CE1">
        <w:rPr>
          <w:sz w:val="24"/>
        </w:rPr>
        <w:t>个正电荷的颗粒分数，</w:t>
      </w:r>
      <w:r w:rsidR="00C662BD" w:rsidRPr="00472CE1">
        <w:rPr>
          <w:rFonts w:hint="eastAsia"/>
          <w:sz w:val="24"/>
        </w:rPr>
        <w:t>可</w:t>
      </w:r>
      <w:r w:rsidR="00C662BD" w:rsidRPr="00472CE1">
        <w:rPr>
          <w:sz w:val="24"/>
        </w:rPr>
        <w:t>由公式</w:t>
      </w:r>
      <w:r w:rsidR="00DD07FA" w:rsidRPr="00472CE1">
        <w:rPr>
          <w:rFonts w:hint="eastAsia"/>
          <w:sz w:val="24"/>
        </w:rPr>
        <w:t>（</w:t>
      </w:r>
      <w:r w:rsidR="00DD07FA" w:rsidRPr="00472CE1">
        <w:rPr>
          <w:sz w:val="24"/>
        </w:rPr>
        <w:t>1</w:t>
      </w:r>
      <w:r w:rsidR="00DD07FA" w:rsidRPr="00472CE1">
        <w:rPr>
          <w:rFonts w:hint="eastAsia"/>
          <w:sz w:val="24"/>
        </w:rPr>
        <w:t>）和（</w:t>
      </w:r>
      <w:r w:rsidR="00DD07FA" w:rsidRPr="00472CE1">
        <w:rPr>
          <w:rFonts w:hint="eastAsia"/>
          <w:sz w:val="24"/>
        </w:rPr>
        <w:t>3</w:t>
      </w:r>
      <w:r w:rsidR="00DD07FA" w:rsidRPr="00472CE1">
        <w:rPr>
          <w:rFonts w:hint="eastAsia"/>
          <w:sz w:val="24"/>
        </w:rPr>
        <w:t>）</w:t>
      </w:r>
      <w:r w:rsidR="00C662BD" w:rsidRPr="00472CE1">
        <w:rPr>
          <w:sz w:val="24"/>
        </w:rPr>
        <w:t>计算得到</w:t>
      </w:r>
      <w:r w:rsidR="00C662BD" w:rsidRPr="00472CE1">
        <w:rPr>
          <w:rFonts w:hint="eastAsia"/>
          <w:sz w:val="24"/>
        </w:rPr>
        <w:t>，</w:t>
      </w:r>
      <w:r w:rsidR="00DD07FA" w:rsidRPr="00472CE1">
        <w:rPr>
          <w:rFonts w:hint="eastAsia"/>
          <w:sz w:val="24"/>
        </w:rPr>
        <w:t>无量纲量</w:t>
      </w:r>
      <w:r w:rsidR="00306ACC">
        <w:rPr>
          <w:rFonts w:hint="eastAsia"/>
          <w:sz w:val="24"/>
        </w:rPr>
        <w:t>。</w:t>
      </w:r>
    </w:p>
    <w:p w14:paraId="1D848B85" w14:textId="534490BE" w:rsidR="00156C15" w:rsidRPr="00C662BD" w:rsidRDefault="00C13933" w:rsidP="00A40D43">
      <w:pPr>
        <w:spacing w:line="360" w:lineRule="auto"/>
        <w:rPr>
          <w:iCs/>
          <w:sz w:val="24"/>
        </w:rPr>
      </w:pPr>
      <w:r>
        <w:rPr>
          <w:rFonts w:hint="eastAsia"/>
          <w:iCs/>
          <w:sz w:val="24"/>
        </w:rPr>
        <w:t>A</w:t>
      </w:r>
      <w:r>
        <w:rPr>
          <w:iCs/>
          <w:sz w:val="24"/>
        </w:rPr>
        <w:t xml:space="preserve">.2.4 </w:t>
      </w:r>
      <w:r>
        <w:rPr>
          <w:rFonts w:hint="eastAsia"/>
          <w:iCs/>
          <w:sz w:val="24"/>
        </w:rPr>
        <w:t>将计算得到的</w:t>
      </w:r>
      <m:oMath>
        <m:sSub>
          <m:sSubPr>
            <m:ctrlPr>
              <w:rPr>
                <w:rFonts w:ascii="Cambria Math" w:hAnsi="Cambria Math"/>
                <w:i/>
                <w:sz w:val="24"/>
              </w:rPr>
            </m:ctrlPr>
          </m:sSubPr>
          <m:e>
            <m:r>
              <w:rPr>
                <w:rFonts w:ascii="Cambria Math"/>
                <w:sz w:val="24"/>
              </w:rPr>
              <m:t>C</m:t>
            </m:r>
          </m:e>
          <m:sub>
            <m:r>
              <w:rPr>
                <w:rFonts w:ascii="Cambria Math"/>
                <w:sz w:val="24"/>
              </w:rPr>
              <m:t>2</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U</m:t>
                </m:r>
              </m:e>
              <m:sub>
                <m:r>
                  <w:rPr>
                    <w:rFonts w:ascii="Cambria Math"/>
                    <w:sz w:val="24"/>
                  </w:rPr>
                  <m:t>0</m:t>
                </m:r>
              </m:sub>
            </m:sSub>
          </m:e>
        </m:d>
      </m:oMath>
      <w:r>
        <w:rPr>
          <w:rFonts w:hint="eastAsia"/>
          <w:sz w:val="24"/>
        </w:rPr>
        <w:t>、</w:t>
      </w:r>
      <m:oMath>
        <m:sSub>
          <m:sSubPr>
            <m:ctrlPr>
              <w:rPr>
                <w:rFonts w:ascii="Cambria Math" w:hAnsi="Cambria Math"/>
                <w:i/>
                <w:sz w:val="24"/>
              </w:rPr>
            </m:ctrlPr>
          </m:sSubPr>
          <m:e>
            <m:r>
              <w:rPr>
                <w:rFonts w:ascii="Cambria Math"/>
                <w:sz w:val="24"/>
              </w:rPr>
              <m:t>C</m:t>
            </m:r>
          </m:e>
          <m:sub>
            <m:r>
              <w:rPr>
                <w:rFonts w:ascii="Cambria Math"/>
                <w:sz w:val="24"/>
              </w:rPr>
              <m:t>3</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U</m:t>
                </m:r>
              </m:e>
              <m:sub>
                <m:r>
                  <w:rPr>
                    <w:rFonts w:ascii="Cambria Math"/>
                    <w:sz w:val="24"/>
                  </w:rPr>
                  <m:t>0</m:t>
                </m:r>
              </m:sub>
            </m:sSub>
          </m:e>
        </m:d>
      </m:oMath>
      <w:r>
        <w:rPr>
          <w:rFonts w:hint="eastAsia"/>
          <w:sz w:val="24"/>
        </w:rPr>
        <w:t>代如公式</w:t>
      </w:r>
      <w:r>
        <w:rPr>
          <w:rFonts w:hint="eastAsia"/>
          <w:sz w:val="24"/>
        </w:rPr>
        <w:t>A</w:t>
      </w:r>
      <w:r>
        <w:rPr>
          <w:sz w:val="24"/>
        </w:rPr>
        <w:t>.</w:t>
      </w:r>
      <w:r w:rsidR="009906CD">
        <w:rPr>
          <w:sz w:val="24"/>
        </w:rPr>
        <w:t>3</w:t>
      </w:r>
      <w:r w:rsidR="009906CD">
        <w:rPr>
          <w:rFonts w:hint="eastAsia"/>
          <w:sz w:val="24"/>
        </w:rPr>
        <w:t>中，计算得到</w:t>
      </w:r>
      <m:oMath>
        <m:sSub>
          <m:sSubPr>
            <m:ctrlPr>
              <w:rPr>
                <w:rFonts w:ascii="Cambria Math" w:hAnsi="Cambria Math"/>
                <w:i/>
                <w:sz w:val="24"/>
              </w:rPr>
            </m:ctrlPr>
          </m:sSubPr>
          <m:e>
            <m:r>
              <w:rPr>
                <w:rFonts w:ascii="Cambria Math"/>
                <w:sz w:val="24"/>
              </w:rPr>
              <m:t>C</m:t>
            </m:r>
          </m:e>
          <m:sub>
            <m:r>
              <w:rPr>
                <w:rFonts w:ascii="Cambria Math"/>
                <w:sz w:val="24"/>
              </w:rPr>
              <m:t>1</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U</m:t>
                </m:r>
              </m:e>
              <m:sub>
                <m:r>
                  <w:rPr>
                    <w:rFonts w:ascii="Cambria Math"/>
                    <w:sz w:val="24"/>
                  </w:rPr>
                  <m:t>0</m:t>
                </m:r>
              </m:sub>
            </m:sSub>
          </m:e>
        </m:d>
      </m:oMath>
      <w:r w:rsidR="00E672F5">
        <w:rPr>
          <w:rFonts w:hint="eastAsia"/>
          <w:sz w:val="24"/>
        </w:rPr>
        <w:t>，</w:t>
      </w:r>
      <w:r w:rsidR="00E248C2">
        <w:rPr>
          <w:rFonts w:hint="eastAsia"/>
          <w:sz w:val="24"/>
        </w:rPr>
        <w:t>依据公式（</w:t>
      </w:r>
      <w:r w:rsidR="00E248C2">
        <w:rPr>
          <w:rFonts w:hint="eastAsia"/>
          <w:sz w:val="24"/>
        </w:rPr>
        <w:t>A</w:t>
      </w:r>
      <w:r w:rsidR="00E248C2">
        <w:rPr>
          <w:sz w:val="24"/>
        </w:rPr>
        <w:t>.8</w:t>
      </w:r>
      <w:r w:rsidR="00E248C2">
        <w:rPr>
          <w:rFonts w:hint="eastAsia"/>
          <w:sz w:val="24"/>
        </w:rPr>
        <w:t>）可计算得到</w:t>
      </w:r>
      <w:r w:rsidR="003E3DC0" w:rsidRPr="003E3DC0">
        <w:rPr>
          <w:rFonts w:hint="eastAsia"/>
          <w:iCs/>
          <w:sz w:val="24"/>
        </w:rPr>
        <w:t>携带</w:t>
      </w:r>
      <w:r w:rsidR="003E3DC0" w:rsidRPr="003E3DC0">
        <w:rPr>
          <w:rFonts w:hint="eastAsia"/>
          <w:iCs/>
          <w:sz w:val="24"/>
        </w:rPr>
        <w:t>p</w:t>
      </w:r>
      <w:r w:rsidR="003E3DC0" w:rsidRPr="003E3DC0">
        <w:rPr>
          <w:rFonts w:hint="eastAsia"/>
          <w:iCs/>
          <w:sz w:val="24"/>
        </w:rPr>
        <w:t>（</w:t>
      </w:r>
      <w:r w:rsidR="003E3DC0" w:rsidRPr="003E3DC0">
        <w:rPr>
          <w:iCs/>
          <w:sz w:val="24"/>
        </w:rPr>
        <w:t>=</w:t>
      </w:r>
      <w:r w:rsidR="003E3DC0" w:rsidRPr="003E3DC0">
        <w:rPr>
          <w:rFonts w:hint="eastAsia"/>
          <w:iCs/>
          <w:sz w:val="24"/>
        </w:rPr>
        <w:t>1,</w:t>
      </w:r>
      <w:r w:rsidR="003E3DC0" w:rsidRPr="003E3DC0">
        <w:rPr>
          <w:iCs/>
          <w:sz w:val="24"/>
        </w:rPr>
        <w:t>2</w:t>
      </w:r>
      <w:r w:rsidR="003E3DC0" w:rsidRPr="003E3DC0">
        <w:rPr>
          <w:rFonts w:hint="eastAsia"/>
          <w:iCs/>
          <w:sz w:val="24"/>
        </w:rPr>
        <w:t>,</w:t>
      </w:r>
      <w:r w:rsidR="003E3DC0" w:rsidRPr="003E3DC0">
        <w:rPr>
          <w:iCs/>
          <w:sz w:val="24"/>
        </w:rPr>
        <w:t>3</w:t>
      </w:r>
      <w:r w:rsidR="003E3DC0" w:rsidRPr="003E3DC0">
        <w:rPr>
          <w:rFonts w:hint="eastAsia"/>
          <w:iCs/>
          <w:sz w:val="24"/>
        </w:rPr>
        <w:t>）个正电荷的颗粒分数</w:t>
      </w:r>
    </w:p>
    <w:p w14:paraId="0DA6DA60" w14:textId="319BD95F" w:rsidR="00156C15" w:rsidRDefault="00000000" w:rsidP="00E672F5">
      <w:pPr>
        <w:spacing w:line="360" w:lineRule="auto"/>
        <w:jc w:val="right"/>
        <w:rPr>
          <w:iCs/>
          <w:sz w:val="24"/>
        </w:rPr>
      </w:pPr>
      <m:oMath>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C</m:t>
                </m:r>
              </m:e>
              <m:sub>
                <m:r>
                  <w:rPr>
                    <w:rFonts w:ascii="Cambria Math"/>
                    <w:sz w:val="24"/>
                  </w:rPr>
                  <m:t>p</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U</m:t>
                    </m:r>
                  </m:e>
                  <m:sub>
                    <m:r>
                      <w:rPr>
                        <w:rFonts w:ascii="Cambria Math"/>
                        <w:sz w:val="24"/>
                      </w:rPr>
                      <m:t>0</m:t>
                    </m:r>
                  </m:sub>
                </m:sSub>
              </m:e>
            </m:d>
          </m:num>
          <m:den>
            <m:sSub>
              <m:sSubPr>
                <m:ctrlPr>
                  <w:rPr>
                    <w:rFonts w:ascii="Cambria Math" w:hAnsi="Cambria Math"/>
                    <w:i/>
                    <w:sz w:val="24"/>
                  </w:rPr>
                </m:ctrlPr>
              </m:sSubPr>
              <m:e>
                <m:sSub>
                  <m:sSubPr>
                    <m:ctrlPr>
                      <w:rPr>
                        <w:rFonts w:ascii="Cambria Math" w:hAnsi="Cambria Math"/>
                        <w:i/>
                        <w:sz w:val="24"/>
                      </w:rPr>
                    </m:ctrlPr>
                  </m:sSubPr>
                  <m:e>
                    <m:r>
                      <w:rPr>
                        <w:rFonts w:ascii="Cambria Math"/>
                        <w:sz w:val="24"/>
                      </w:rPr>
                      <m:t>C</m:t>
                    </m:r>
                  </m:e>
                  <m:sub>
                    <m:r>
                      <w:rPr>
                        <w:rFonts w:ascii="Cambria Math"/>
                        <w:sz w:val="24"/>
                      </w:rPr>
                      <m:t>N</m:t>
                    </m:r>
                  </m:sub>
                </m:sSub>
                <m:d>
                  <m:dPr>
                    <m:ctrlPr>
                      <w:rPr>
                        <w:rFonts w:ascii="Cambria Math" w:hAnsi="Cambria Math"/>
                        <w:i/>
                        <w:sz w:val="24"/>
                      </w:rPr>
                    </m:ctrlPr>
                  </m:dPr>
                  <m:e>
                    <m:sSub>
                      <m:sSubPr>
                        <m:ctrlPr>
                          <w:rPr>
                            <w:rFonts w:ascii="Cambria Math" w:hAnsi="Cambria Math"/>
                            <w:i/>
                            <w:sz w:val="24"/>
                          </w:rPr>
                        </m:ctrlPr>
                      </m:sSubPr>
                      <m:e>
                        <m:r>
                          <w:rPr>
                            <w:rFonts w:ascii="Cambria Math"/>
                            <w:sz w:val="24"/>
                          </w:rPr>
                          <m:t>d</m:t>
                        </m:r>
                      </m:e>
                      <m:sub>
                        <m:r>
                          <w:rPr>
                            <w:rFonts w:ascii="Cambria Math"/>
                            <w:sz w:val="24"/>
                          </w:rPr>
                          <m:t>0</m:t>
                        </m:r>
                      </m:sub>
                    </m:sSub>
                  </m:e>
                </m:d>
                <m:r>
                  <w:rPr>
                    <w:rFonts w:ascii="Cambria Math"/>
                    <w:sz w:val="24"/>
                  </w:rPr>
                  <m:t>/η</m:t>
                </m:r>
              </m:e>
              <m:sub>
                <m:r>
                  <m:rPr>
                    <m:sty m:val="p"/>
                  </m:rPr>
                  <w:rPr>
                    <w:rFonts w:ascii="Cambria Math"/>
                    <w:sz w:val="24"/>
                  </w:rPr>
                  <m:t>C</m:t>
                </m:r>
              </m:sub>
            </m:sSub>
          </m:den>
        </m:f>
        <m:r>
          <w:rPr>
            <w:rFonts w:ascii="Cambria Math" w:hAnsi="Cambria Math"/>
            <w:sz w:val="24"/>
          </w:rPr>
          <m:t>×100</m:t>
        </m:r>
        <m:r>
          <w:rPr>
            <w:rFonts w:ascii="Cambria Math" w:hAnsi="Cambria Math" w:hint="eastAsia"/>
            <w:sz w:val="24"/>
          </w:rPr>
          <m:t>%</m:t>
        </m:r>
        <m:r>
          <w:rPr>
            <w:rFonts w:ascii="Cambria Math" w:hAnsi="Cambria Math"/>
            <w:sz w:val="24"/>
          </w:rPr>
          <m:t xml:space="preserve"> </m:t>
        </m:r>
      </m:oMath>
      <w:r w:rsidR="000E51C0">
        <w:rPr>
          <w:rFonts w:hint="eastAsia"/>
          <w:sz w:val="24"/>
        </w:rPr>
        <w:t xml:space="preserve"> </w:t>
      </w:r>
      <w:r w:rsidR="000E51C0">
        <w:rPr>
          <w:sz w:val="24"/>
        </w:rPr>
        <w:t xml:space="preserve">  </w:t>
      </w:r>
      <w:r w:rsidR="00E672F5">
        <w:rPr>
          <w:sz w:val="24"/>
        </w:rPr>
        <w:t xml:space="preserve">                    </w:t>
      </w:r>
      <w:r w:rsidR="000E51C0">
        <w:rPr>
          <w:rFonts w:hint="eastAsia"/>
          <w:sz w:val="24"/>
        </w:rPr>
        <w:t>（</w:t>
      </w:r>
      <w:r w:rsidR="000E51C0">
        <w:rPr>
          <w:rFonts w:hint="eastAsia"/>
          <w:sz w:val="24"/>
        </w:rPr>
        <w:t>A</w:t>
      </w:r>
      <w:r w:rsidR="000E51C0">
        <w:rPr>
          <w:sz w:val="24"/>
        </w:rPr>
        <w:t>.8</w:t>
      </w:r>
      <w:r w:rsidR="000E51C0">
        <w:rPr>
          <w:rFonts w:hint="eastAsia"/>
          <w:sz w:val="24"/>
        </w:rPr>
        <w:t>）</w:t>
      </w:r>
    </w:p>
    <w:p w14:paraId="552FE6EB" w14:textId="3E327E36" w:rsidR="000E51C0" w:rsidRPr="00472CE1" w:rsidRDefault="000E51C0" w:rsidP="00E672F5">
      <w:pPr>
        <w:spacing w:line="360" w:lineRule="auto"/>
        <w:ind w:firstLineChars="200" w:firstLine="480"/>
        <w:jc w:val="left"/>
        <w:rPr>
          <w:sz w:val="24"/>
        </w:rPr>
      </w:pPr>
      <w:r w:rsidRPr="00472CE1">
        <w:rPr>
          <w:rFonts w:hint="eastAsia"/>
          <w:sz w:val="24"/>
        </w:rPr>
        <w:t>式中：</w:t>
      </w:r>
    </w:p>
    <w:p w14:paraId="7B38F86A" w14:textId="41DC9858" w:rsidR="00E672F5" w:rsidRPr="00472CE1" w:rsidRDefault="00000000" w:rsidP="00E672F5">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oMath>
      <w:r w:rsidR="00E672F5" w:rsidRPr="00472CE1">
        <w:rPr>
          <w:sz w:val="24"/>
        </w:rPr>
        <w:t>—</w:t>
      </w:r>
      <w:r w:rsidR="00E672F5" w:rsidRPr="00472CE1">
        <w:rPr>
          <w:rFonts w:hint="eastAsia"/>
          <w:iCs/>
          <w:sz w:val="24"/>
        </w:rPr>
        <w:t>携带</w:t>
      </w:r>
      <w:r w:rsidR="00E672F5" w:rsidRPr="00472CE1">
        <w:rPr>
          <w:rFonts w:hint="eastAsia"/>
          <w:iCs/>
          <w:sz w:val="24"/>
        </w:rPr>
        <w:t>p</w:t>
      </w:r>
      <w:r w:rsidR="00E672F5" w:rsidRPr="00472CE1">
        <w:rPr>
          <w:rFonts w:hint="eastAsia"/>
          <w:iCs/>
          <w:sz w:val="24"/>
        </w:rPr>
        <w:t>（</w:t>
      </w:r>
      <w:r w:rsidR="00E672F5" w:rsidRPr="00472CE1">
        <w:rPr>
          <w:iCs/>
          <w:sz w:val="24"/>
        </w:rPr>
        <w:t>=</w:t>
      </w:r>
      <w:r w:rsidR="00E672F5" w:rsidRPr="00472CE1">
        <w:rPr>
          <w:rFonts w:hint="eastAsia"/>
          <w:iCs/>
          <w:sz w:val="24"/>
        </w:rPr>
        <w:t>1,</w:t>
      </w:r>
      <w:r w:rsidR="00E672F5" w:rsidRPr="00472CE1">
        <w:rPr>
          <w:iCs/>
          <w:sz w:val="24"/>
        </w:rPr>
        <w:t>2</w:t>
      </w:r>
      <w:r w:rsidR="00E672F5" w:rsidRPr="00472CE1">
        <w:rPr>
          <w:rFonts w:hint="eastAsia"/>
          <w:iCs/>
          <w:sz w:val="24"/>
        </w:rPr>
        <w:t>,</w:t>
      </w:r>
      <w:r w:rsidR="00E672F5" w:rsidRPr="00472CE1">
        <w:rPr>
          <w:iCs/>
          <w:sz w:val="24"/>
        </w:rPr>
        <w:t>3</w:t>
      </w:r>
      <w:r w:rsidR="00E672F5" w:rsidRPr="00472CE1">
        <w:rPr>
          <w:rFonts w:hint="eastAsia"/>
          <w:iCs/>
          <w:sz w:val="24"/>
        </w:rPr>
        <w:t>）个正电荷的颗粒分数，无量纲量</w:t>
      </w:r>
      <w:r w:rsidR="00472CE1">
        <w:rPr>
          <w:rFonts w:hint="eastAsia"/>
          <w:iCs/>
          <w:sz w:val="24"/>
        </w:rPr>
        <w:t>；</w:t>
      </w:r>
    </w:p>
    <w:p w14:paraId="574378EC" w14:textId="40684557" w:rsidR="00E672F5" w:rsidRPr="00472CE1" w:rsidRDefault="00000000" w:rsidP="00E672F5">
      <w:pPr>
        <w:spacing w:line="360" w:lineRule="auto"/>
        <w:ind w:firstLineChars="200" w:firstLine="480"/>
        <w:rPr>
          <w:iCs/>
          <w:sz w:val="24"/>
        </w:rPr>
      </w:pPr>
      <m:oMath>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0</m:t>
            </m:r>
          </m:sub>
        </m:sSub>
        <m:r>
          <w:rPr>
            <w:rFonts w:ascii="Cambria Math"/>
            <w:sz w:val="24"/>
          </w:rPr>
          <m:t>)</m:t>
        </m:r>
      </m:oMath>
      <w:r w:rsidR="00E672F5" w:rsidRPr="00472CE1">
        <w:rPr>
          <w:sz w:val="24"/>
        </w:rPr>
        <w:t>—</w:t>
      </w:r>
      <w:r w:rsidR="00E672F5" w:rsidRPr="00472CE1">
        <w:rPr>
          <w:iCs/>
          <w:sz w:val="24"/>
        </w:rPr>
        <w:t>DEMC</w:t>
      </w:r>
      <w:r w:rsidR="00E672F5" w:rsidRPr="00472CE1">
        <w:rPr>
          <w:rFonts w:hint="eastAsia"/>
          <w:sz w:val="24"/>
        </w:rPr>
        <w:t>电压设定为</w:t>
      </w:r>
      <w:r w:rsidR="00E672F5" w:rsidRPr="00472CE1">
        <w:rPr>
          <w:rFonts w:hint="eastAsia"/>
          <w:iCs/>
          <w:sz w:val="24"/>
        </w:rPr>
        <w:t>U</w:t>
      </w:r>
      <w:r w:rsidR="00E672F5" w:rsidRPr="00472CE1">
        <w:rPr>
          <w:iCs/>
          <w:sz w:val="24"/>
          <w:vertAlign w:val="subscript"/>
        </w:rPr>
        <w:t>0</w:t>
      </w:r>
      <w:r w:rsidR="00E672F5" w:rsidRPr="00472CE1">
        <w:rPr>
          <w:rFonts w:hint="eastAsia"/>
          <w:iCs/>
          <w:sz w:val="24"/>
        </w:rPr>
        <w:t>后，</w:t>
      </w:r>
      <w:r w:rsidR="00E672F5" w:rsidRPr="00472CE1">
        <w:rPr>
          <w:rFonts w:hint="eastAsia"/>
          <w:iCs/>
          <w:sz w:val="24"/>
        </w:rPr>
        <w:t>C</w:t>
      </w:r>
      <w:r w:rsidR="00E672F5" w:rsidRPr="00472CE1">
        <w:rPr>
          <w:iCs/>
          <w:sz w:val="24"/>
        </w:rPr>
        <w:t>PC</w:t>
      </w:r>
      <w:r w:rsidR="00E672F5" w:rsidRPr="00472CE1">
        <w:rPr>
          <w:rFonts w:hint="eastAsia"/>
          <w:iCs/>
          <w:sz w:val="24"/>
        </w:rPr>
        <w:t>测得的颗粒数量浓度值，个</w:t>
      </w:r>
      <w:r w:rsidR="00E672F5" w:rsidRPr="00472CE1">
        <w:rPr>
          <w:rFonts w:hint="eastAsia"/>
          <w:iCs/>
          <w:sz w:val="24"/>
        </w:rPr>
        <w:t>/</w:t>
      </w:r>
      <w:r w:rsidR="00E672F5" w:rsidRPr="00472CE1">
        <w:rPr>
          <w:iCs/>
          <w:sz w:val="24"/>
        </w:rPr>
        <w:t>cm</w:t>
      </w:r>
      <w:r w:rsidR="00E672F5" w:rsidRPr="00472CE1">
        <w:rPr>
          <w:iCs/>
          <w:sz w:val="24"/>
          <w:vertAlign w:val="superscript"/>
        </w:rPr>
        <w:t>3</w:t>
      </w:r>
      <w:r w:rsidR="00E672F5" w:rsidRPr="00472CE1">
        <w:rPr>
          <w:rFonts w:hint="eastAsia"/>
          <w:iCs/>
          <w:sz w:val="24"/>
        </w:rPr>
        <w:t>；</w:t>
      </w:r>
    </w:p>
    <w:p w14:paraId="50B5971D" w14:textId="77777777" w:rsidR="00FA2BAB" w:rsidRDefault="00000000" w:rsidP="00FA2BAB">
      <w:pPr>
        <w:spacing w:line="360" w:lineRule="auto"/>
        <w:ind w:firstLineChars="200" w:firstLine="480"/>
        <w:rPr>
          <w:iCs/>
          <w:sz w:val="24"/>
        </w:rPr>
      </w:pPr>
      <m:oMath>
        <m:sSub>
          <m:sSubPr>
            <m:ctrlPr>
              <w:rPr>
                <w:rFonts w:ascii="Cambria Math" w:hAnsi="Cambria Math"/>
                <w:i/>
                <w:sz w:val="24"/>
              </w:rPr>
            </m:ctrlPr>
          </m:sSubPr>
          <m:e>
            <m:r>
              <w:rPr>
                <w:rFonts w:ascii="Cambria Math" w:hAnsi="Cambria Math"/>
                <w:sz w:val="24"/>
              </w:rPr>
              <m:t>C</m:t>
            </m:r>
          </m:e>
          <m:sub>
            <m:r>
              <w:rPr>
                <w:rFonts w:ascii="Cambria Math" w:hAnsi="Cambria Math"/>
                <w:sz w:val="24"/>
              </w:rPr>
              <m:t>p</m:t>
            </m:r>
          </m:sub>
        </m:sSub>
        <m:r>
          <w:rPr>
            <w:rFonts w:ascii="Cambria Math" w:hAnsi="Cambria Math"/>
            <w:sz w:val="24"/>
          </w:rPr>
          <m:t>(</m:t>
        </m:r>
        <m:sSub>
          <m:sSubPr>
            <m:ctrlPr>
              <w:rPr>
                <w:rFonts w:ascii="Cambria Math" w:hAnsi="Cambria Math"/>
                <w:i/>
                <w:sz w:val="24"/>
              </w:rPr>
            </m:ctrlPr>
          </m:sSubPr>
          <m:e>
            <m:r>
              <w:rPr>
                <w:rFonts w:ascii="Cambria Math" w:hAnsi="Cambria Math"/>
                <w:sz w:val="24"/>
              </w:rPr>
              <m:t>U</m:t>
            </m:r>
          </m:e>
          <m:sub>
            <m:r>
              <w:rPr>
                <w:rFonts w:ascii="Cambria Math" w:hAnsi="Cambria Math"/>
                <w:sz w:val="24"/>
              </w:rPr>
              <m:t>0</m:t>
            </m:r>
          </m:sub>
        </m:sSub>
        <m:r>
          <w:rPr>
            <w:rFonts w:ascii="Cambria Math" w:hAnsi="Cambria Math"/>
            <w:sz w:val="24"/>
          </w:rPr>
          <m:t>)</m:t>
        </m:r>
      </m:oMath>
      <w:r w:rsidR="00E672F5" w:rsidRPr="00472CE1">
        <w:rPr>
          <w:sz w:val="24"/>
        </w:rPr>
        <w:t>—</w:t>
      </w:r>
      <w:r w:rsidR="00E672F5" w:rsidRPr="00472CE1">
        <w:rPr>
          <w:iCs/>
          <w:sz w:val="24"/>
        </w:rPr>
        <w:t>DEMC</w:t>
      </w:r>
      <w:r w:rsidR="00E672F5" w:rsidRPr="00472CE1">
        <w:rPr>
          <w:rFonts w:hint="eastAsia"/>
          <w:sz w:val="24"/>
        </w:rPr>
        <w:t>电压设定为</w:t>
      </w:r>
      <w:r w:rsidR="00E672F5" w:rsidRPr="00472CE1">
        <w:rPr>
          <w:rFonts w:hint="eastAsia"/>
          <w:iCs/>
          <w:sz w:val="24"/>
        </w:rPr>
        <w:t>U</w:t>
      </w:r>
      <w:r w:rsidR="00E672F5" w:rsidRPr="00472CE1">
        <w:rPr>
          <w:iCs/>
          <w:sz w:val="24"/>
          <w:vertAlign w:val="subscript"/>
        </w:rPr>
        <w:t>0</w:t>
      </w:r>
      <w:r w:rsidR="00E672F5" w:rsidRPr="00472CE1">
        <w:rPr>
          <w:rFonts w:hint="eastAsia"/>
          <w:iCs/>
          <w:sz w:val="24"/>
        </w:rPr>
        <w:t>后，分别携带</w:t>
      </w:r>
      <w:r w:rsidR="00E672F5" w:rsidRPr="00472CE1">
        <w:rPr>
          <w:rFonts w:hint="eastAsia"/>
          <w:iCs/>
          <w:sz w:val="24"/>
        </w:rPr>
        <w:t>p</w:t>
      </w:r>
      <w:r w:rsidR="00E672F5" w:rsidRPr="00472CE1">
        <w:rPr>
          <w:rFonts w:hint="eastAsia"/>
          <w:iCs/>
          <w:sz w:val="24"/>
        </w:rPr>
        <w:t>（</w:t>
      </w:r>
      <w:r w:rsidR="00E672F5" w:rsidRPr="00472CE1">
        <w:rPr>
          <w:iCs/>
          <w:sz w:val="24"/>
        </w:rPr>
        <w:t>=</w:t>
      </w:r>
      <w:r w:rsidR="00E672F5" w:rsidRPr="00472CE1">
        <w:rPr>
          <w:rFonts w:hint="eastAsia"/>
          <w:iCs/>
          <w:sz w:val="24"/>
        </w:rPr>
        <w:t>1,</w:t>
      </w:r>
      <w:r w:rsidR="00E672F5" w:rsidRPr="00472CE1">
        <w:rPr>
          <w:iCs/>
          <w:sz w:val="24"/>
        </w:rPr>
        <w:t>2</w:t>
      </w:r>
      <w:r w:rsidR="00E672F5" w:rsidRPr="00472CE1">
        <w:rPr>
          <w:rFonts w:hint="eastAsia"/>
          <w:iCs/>
          <w:sz w:val="24"/>
        </w:rPr>
        <w:t>,</w:t>
      </w:r>
      <w:r w:rsidR="00FA2BAB">
        <w:rPr>
          <w:iCs/>
          <w:sz w:val="24"/>
        </w:rPr>
        <w:t>……n</w:t>
      </w:r>
      <w:r w:rsidR="00E672F5" w:rsidRPr="00472CE1">
        <w:rPr>
          <w:rFonts w:hint="eastAsia"/>
          <w:iCs/>
          <w:sz w:val="24"/>
        </w:rPr>
        <w:t>）个正电荷的颗粒数</w:t>
      </w:r>
    </w:p>
    <w:p w14:paraId="29BA9745" w14:textId="0563620F" w:rsidR="000E51C0" w:rsidRPr="00472CE1" w:rsidRDefault="00E672F5" w:rsidP="00FA2BAB">
      <w:pPr>
        <w:spacing w:line="360" w:lineRule="auto"/>
        <w:ind w:firstLineChars="600" w:firstLine="1440"/>
        <w:rPr>
          <w:iCs/>
          <w:sz w:val="24"/>
        </w:rPr>
      </w:pPr>
      <w:r w:rsidRPr="00472CE1">
        <w:rPr>
          <w:rFonts w:hint="eastAsia"/>
          <w:iCs/>
          <w:sz w:val="24"/>
        </w:rPr>
        <w:t>量浓度值，个</w:t>
      </w:r>
      <w:r w:rsidRPr="00472CE1">
        <w:rPr>
          <w:rFonts w:hint="eastAsia"/>
          <w:iCs/>
          <w:sz w:val="24"/>
        </w:rPr>
        <w:t>/</w:t>
      </w:r>
      <w:r w:rsidRPr="00472CE1">
        <w:rPr>
          <w:iCs/>
          <w:sz w:val="24"/>
        </w:rPr>
        <w:t>cm</w:t>
      </w:r>
      <w:r w:rsidRPr="00472CE1">
        <w:rPr>
          <w:iCs/>
          <w:sz w:val="24"/>
          <w:vertAlign w:val="superscript"/>
        </w:rPr>
        <w:t>3</w:t>
      </w:r>
      <w:r w:rsidRPr="00472CE1">
        <w:rPr>
          <w:rFonts w:hint="eastAsia"/>
          <w:iCs/>
          <w:sz w:val="24"/>
        </w:rPr>
        <w:t>；</w:t>
      </w:r>
    </w:p>
    <w:p w14:paraId="7649F9FF" w14:textId="0E5E734A" w:rsidR="000E51C0" w:rsidRPr="00472CE1" w:rsidRDefault="00000000" w:rsidP="000E51C0">
      <w:pPr>
        <w:spacing w:line="360" w:lineRule="auto"/>
        <w:ind w:firstLineChars="200" w:firstLine="480"/>
        <w:rPr>
          <w:iCs/>
          <w:sz w:val="24"/>
        </w:rPr>
      </w:pPr>
      <m:oMath>
        <m:sSub>
          <m:sSubPr>
            <m:ctrlPr>
              <w:rPr>
                <w:rFonts w:ascii="Cambria Math" w:hAnsi="Cambria Math"/>
                <w:i/>
                <w:sz w:val="24"/>
              </w:rPr>
            </m:ctrlPr>
          </m:sSubPr>
          <m:e>
            <m:r>
              <w:rPr>
                <w:rFonts w:ascii="Cambria Math"/>
                <w:sz w:val="24"/>
              </w:rPr>
              <m:t>η</m:t>
            </m:r>
          </m:e>
          <m:sub>
            <m:r>
              <m:rPr>
                <m:sty m:val="p"/>
              </m:rPr>
              <w:rPr>
                <w:rFonts w:ascii="Cambria Math"/>
                <w:sz w:val="24"/>
              </w:rPr>
              <m:t>C</m:t>
            </m:r>
          </m:sub>
        </m:sSub>
      </m:oMath>
      <w:r w:rsidR="000E51C0" w:rsidRPr="00472CE1">
        <w:rPr>
          <w:sz w:val="24"/>
        </w:rPr>
        <w:t>—</w:t>
      </w:r>
      <w:r w:rsidR="000E51C0" w:rsidRPr="00472CE1">
        <w:rPr>
          <w:iCs/>
          <w:sz w:val="24"/>
        </w:rPr>
        <w:t>CPC</w:t>
      </w:r>
      <w:r w:rsidR="000E51C0" w:rsidRPr="00472CE1">
        <w:rPr>
          <w:rFonts w:hint="eastAsia"/>
          <w:iCs/>
          <w:sz w:val="24"/>
        </w:rPr>
        <w:t>的颗粒计数效率，无量纲量</w:t>
      </w:r>
      <w:r w:rsidR="00306ACC">
        <w:rPr>
          <w:rFonts w:hint="eastAsia"/>
          <w:iCs/>
          <w:sz w:val="24"/>
        </w:rPr>
        <w:t>。</w:t>
      </w:r>
    </w:p>
    <w:p w14:paraId="05736A05" w14:textId="77777777" w:rsidR="00156C15" w:rsidRPr="000E51C0" w:rsidRDefault="00156C15" w:rsidP="00A40D43">
      <w:pPr>
        <w:spacing w:line="360" w:lineRule="auto"/>
        <w:rPr>
          <w:iCs/>
          <w:sz w:val="24"/>
        </w:rPr>
      </w:pPr>
    </w:p>
    <w:p w14:paraId="675C2B78" w14:textId="68E62C74" w:rsidR="00B47DCA" w:rsidRDefault="00B47DCA" w:rsidP="00B47DCA">
      <w:pPr>
        <w:pStyle w:val="3"/>
        <w:rPr>
          <w:iCs/>
        </w:rPr>
      </w:pPr>
      <w:bookmarkStart w:id="49" w:name="_Toc107827280"/>
      <w:r>
        <w:rPr>
          <w:rFonts w:hint="eastAsia"/>
          <w:color w:val="000000" w:themeColor="text1"/>
        </w:rPr>
        <w:t>A</w:t>
      </w:r>
      <w:r>
        <w:rPr>
          <w:color w:val="000000" w:themeColor="text1"/>
        </w:rPr>
        <w:t xml:space="preserve">.3 </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rPr>
          <w:rFonts w:hint="eastAsia"/>
          <w:iCs/>
        </w:rPr>
        <w:t>的校准不确定度分析</w:t>
      </w:r>
      <w:bookmarkEnd w:id="49"/>
    </w:p>
    <w:p w14:paraId="614443D1" w14:textId="15594BEA" w:rsidR="00304D08" w:rsidRPr="00304D08" w:rsidRDefault="00304D08" w:rsidP="00304D08">
      <w:pPr>
        <w:spacing w:line="360" w:lineRule="auto"/>
        <w:rPr>
          <w:iCs/>
          <w:sz w:val="24"/>
        </w:rPr>
      </w:pPr>
      <w:r w:rsidRPr="00304D08">
        <w:rPr>
          <w:rFonts w:hint="eastAsia"/>
          <w:iCs/>
          <w:sz w:val="24"/>
        </w:rPr>
        <w:t>A</w:t>
      </w:r>
      <w:r w:rsidRPr="00304D08">
        <w:rPr>
          <w:iCs/>
          <w:sz w:val="24"/>
        </w:rPr>
        <w:t>.3.1</w:t>
      </w:r>
      <w:r w:rsidRPr="00304D08">
        <w:rPr>
          <w:rFonts w:hint="eastAsia"/>
          <w:iCs/>
          <w:sz w:val="24"/>
        </w:rPr>
        <w:t>校准方法简述及测量模型</w:t>
      </w:r>
    </w:p>
    <w:p w14:paraId="2E00A6B8" w14:textId="3421860F" w:rsidR="00BF6006" w:rsidRDefault="00582806" w:rsidP="00304D08">
      <w:pPr>
        <w:spacing w:line="360" w:lineRule="auto"/>
        <w:ind w:firstLineChars="200" w:firstLine="480"/>
        <w:rPr>
          <w:sz w:val="24"/>
        </w:rPr>
      </w:pPr>
      <w:r>
        <w:rPr>
          <w:rFonts w:hint="eastAsia"/>
          <w:sz w:val="24"/>
        </w:rPr>
        <w:t>由</w:t>
      </w:r>
      <w:r w:rsidR="00BF6006">
        <w:rPr>
          <w:rFonts w:hint="eastAsia"/>
          <w:sz w:val="24"/>
        </w:rPr>
        <w:t>公式（</w:t>
      </w:r>
      <w:r w:rsidR="00BF6006">
        <w:rPr>
          <w:rFonts w:hint="eastAsia"/>
          <w:sz w:val="24"/>
        </w:rPr>
        <w:t>A</w:t>
      </w:r>
      <w:r w:rsidR="00BF6006">
        <w:rPr>
          <w:sz w:val="24"/>
        </w:rPr>
        <w:t>.4</w:t>
      </w:r>
      <w:r w:rsidR="00BF6006">
        <w:rPr>
          <w:rFonts w:hint="eastAsia"/>
          <w:sz w:val="24"/>
        </w:rPr>
        <w:t>）、（</w:t>
      </w:r>
      <w:r w:rsidR="00BF6006">
        <w:rPr>
          <w:rFonts w:hint="eastAsia"/>
          <w:sz w:val="24"/>
        </w:rPr>
        <w:t>A</w:t>
      </w:r>
      <w:r w:rsidR="00BF6006">
        <w:rPr>
          <w:sz w:val="24"/>
        </w:rPr>
        <w:t>.5</w:t>
      </w:r>
      <w:r w:rsidR="00BF6006">
        <w:rPr>
          <w:rFonts w:hint="eastAsia"/>
          <w:sz w:val="24"/>
        </w:rPr>
        <w:t>）和（</w:t>
      </w:r>
      <w:r w:rsidR="00BF6006">
        <w:rPr>
          <w:rFonts w:hint="eastAsia"/>
          <w:sz w:val="24"/>
        </w:rPr>
        <w:t>A</w:t>
      </w:r>
      <w:r w:rsidR="00BF6006">
        <w:rPr>
          <w:sz w:val="24"/>
        </w:rPr>
        <w:t>.8</w:t>
      </w:r>
      <w:r w:rsidR="00BF6006">
        <w:rPr>
          <w:rFonts w:hint="eastAsia"/>
          <w:sz w:val="24"/>
        </w:rPr>
        <w:t>）可以得到公式（</w:t>
      </w:r>
      <w:r w:rsidR="00BF6006">
        <w:rPr>
          <w:rFonts w:hint="eastAsia"/>
          <w:sz w:val="24"/>
        </w:rPr>
        <w:t>A</w:t>
      </w:r>
      <w:r w:rsidR="00BF6006">
        <w:rPr>
          <w:sz w:val="24"/>
        </w:rPr>
        <w:t>.9</w:t>
      </w:r>
      <w:r w:rsidR="00BF6006">
        <w:rPr>
          <w:rFonts w:hint="eastAsia"/>
          <w:sz w:val="24"/>
        </w:rPr>
        <w:t>）</w:t>
      </w:r>
    </w:p>
    <w:p w14:paraId="69E654A7" w14:textId="282BB8CD" w:rsidR="00BF6006" w:rsidRPr="00304D08" w:rsidRDefault="00000000" w:rsidP="00582806">
      <w:pPr>
        <w:spacing w:line="360" w:lineRule="auto"/>
        <w:rPr>
          <w:sz w:val="24"/>
        </w:rPr>
      </w:pPr>
      <m:oMathPara>
        <m:oMathParaPr>
          <m:jc m:val="right"/>
        </m:oMathParaPr>
        <m:oMath>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C</m:t>
                  </m:r>
                </m:e>
                <m:sub>
                  <m:r>
                    <w:rPr>
                      <w:rFonts w:ascii="Cambria Math"/>
                      <w:sz w:val="24"/>
                    </w:rPr>
                    <m:t>N</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P</m:t>
                      </m:r>
                    </m:sub>
                  </m:sSub>
                </m:e>
              </m:d>
            </m:num>
            <m:den>
              <m:sSub>
                <m:sSubPr>
                  <m:ctrlPr>
                    <w:rPr>
                      <w:rFonts w:ascii="Cambria Math" w:hAnsi="Cambria Math"/>
                      <w:i/>
                      <w:sz w:val="24"/>
                    </w:rPr>
                  </m:ctrlPr>
                </m:sSubPr>
                <m:e>
                  <m:r>
                    <w:rPr>
                      <w:rFonts w:ascii="Cambria Math"/>
                      <w:sz w:val="24"/>
                    </w:rPr>
                    <m:t>C</m:t>
                  </m:r>
                </m:e>
                <m:sub>
                  <m:r>
                    <w:rPr>
                      <w:rFonts w:ascii="Cambria Math"/>
                      <w:sz w:val="24"/>
                    </w:rPr>
                    <m:t>N</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1</m:t>
                      </m:r>
                    </m:sub>
                  </m:sSub>
                </m:e>
              </m:d>
            </m:den>
          </m:f>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f</m:t>
                  </m:r>
                </m:e>
                <m:sub>
                  <m:r>
                    <w:rPr>
                      <w:rFonts w:ascii="Cambria Math"/>
                      <w:sz w:val="24"/>
                    </w:rPr>
                    <m:t>P</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P</m:t>
                      </m:r>
                    </m:sub>
                  </m:sSub>
                </m:e>
              </m:d>
            </m:num>
            <m:den>
              <m:sSub>
                <m:sSubPr>
                  <m:ctrlPr>
                    <w:rPr>
                      <w:rFonts w:ascii="Cambria Math" w:hAnsi="Cambria Math"/>
                      <w:i/>
                      <w:sz w:val="24"/>
                    </w:rPr>
                  </m:ctrlPr>
                </m:sSubPr>
                <m:e>
                  <m:r>
                    <w:rPr>
                      <w:rFonts w:ascii="Cambria Math"/>
                      <w:sz w:val="24"/>
                    </w:rPr>
                    <m:t>f</m:t>
                  </m:r>
                </m:e>
                <m:sub>
                  <m:r>
                    <w:rPr>
                      <w:rFonts w:ascii="Cambria Math"/>
                      <w:sz w:val="24"/>
                    </w:rPr>
                    <m:t>1</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P</m:t>
                      </m:r>
                    </m:sub>
                  </m:sSub>
                </m:e>
              </m:d>
            </m:den>
          </m:f>
          <m:r>
            <w:rPr>
              <w:rFonts w:ascii="Cambria Math" w:hAnsi="Cambria Math"/>
              <w:sz w:val="24"/>
            </w:rPr>
            <m:t>×100</m:t>
          </m:r>
          <m:r>
            <w:rPr>
              <w:rFonts w:ascii="Cambria Math" w:hAnsi="Cambria Math" w:hint="eastAsia"/>
              <w:sz w:val="24"/>
            </w:rPr>
            <m:t>%</m:t>
          </m:r>
          <m:r>
            <w:rPr>
              <w:rFonts w:ascii="Cambria Math" w:hAnsi="Cambria Math"/>
              <w:sz w:val="24"/>
            </w:rPr>
            <m:t>=k×</m:t>
          </m:r>
          <m:f>
            <m:fPr>
              <m:ctrlPr>
                <w:rPr>
                  <w:rFonts w:ascii="Cambria Math" w:hAnsi="Cambria Math"/>
                  <w:i/>
                  <w:sz w:val="24"/>
                </w:rPr>
              </m:ctrlPr>
            </m:fPr>
            <m:num>
              <m:sSub>
                <m:sSubPr>
                  <m:ctrlPr>
                    <w:rPr>
                      <w:rFonts w:ascii="Cambria Math" w:hAnsi="Cambria Math"/>
                      <w:i/>
                      <w:sz w:val="24"/>
                    </w:rPr>
                  </m:ctrlPr>
                </m:sSubPr>
                <m:e>
                  <m:r>
                    <w:rPr>
                      <w:rFonts w:ascii="Cambria Math"/>
                      <w:sz w:val="24"/>
                    </w:rPr>
                    <m:t>C</m:t>
                  </m:r>
                </m:e>
                <m:sub>
                  <m:r>
                    <w:rPr>
                      <w:rFonts w:ascii="Cambria Math"/>
                      <w:sz w:val="24"/>
                    </w:rPr>
                    <m:t>N</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P</m:t>
                      </m:r>
                    </m:sub>
                  </m:sSub>
                </m:e>
              </m:d>
            </m:num>
            <m:den>
              <m:sSub>
                <m:sSubPr>
                  <m:ctrlPr>
                    <w:rPr>
                      <w:rFonts w:ascii="Cambria Math" w:hAnsi="Cambria Math"/>
                      <w:i/>
                      <w:sz w:val="24"/>
                    </w:rPr>
                  </m:ctrlPr>
                </m:sSubPr>
                <m:e>
                  <m:r>
                    <w:rPr>
                      <w:rFonts w:ascii="Cambria Math"/>
                      <w:sz w:val="24"/>
                    </w:rPr>
                    <m:t>C</m:t>
                  </m:r>
                </m:e>
                <m:sub>
                  <m:r>
                    <w:rPr>
                      <w:rFonts w:ascii="Cambria Math"/>
                      <w:sz w:val="24"/>
                    </w:rPr>
                    <m:t>N</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1</m:t>
                      </m:r>
                    </m:sub>
                  </m:sSub>
                </m:e>
              </m:d>
            </m:den>
          </m:f>
          <m:r>
            <w:rPr>
              <w:rFonts w:ascii="Cambria Math" w:hAnsi="Cambria Math"/>
              <w:sz w:val="24"/>
            </w:rPr>
            <m:t>×100</m:t>
          </m:r>
          <m:r>
            <w:rPr>
              <w:rFonts w:ascii="Cambria Math" w:hAnsi="Cambria Math" w:hint="eastAsia"/>
              <w:sz w:val="24"/>
            </w:rPr>
            <m:t>%</m:t>
          </m:r>
          <m:r>
            <w:rPr>
              <w:rFonts w:ascii="Cambria Math" w:hAnsi="Cambria Math"/>
              <w:sz w:val="24"/>
            </w:rPr>
            <m:t xml:space="preserve">      </m:t>
          </m:r>
          <m:r>
            <m:rPr>
              <m:sty m:val="p"/>
            </m:rPr>
            <w:rPr>
              <w:rFonts w:ascii="Cambria Math" w:hAnsi="Cambria Math"/>
              <w:sz w:val="24"/>
            </w:rPr>
            <m:t xml:space="preserve">        </m:t>
          </m:r>
          <m:r>
            <m:rPr>
              <m:sty m:val="p"/>
            </m:rPr>
            <w:rPr>
              <w:rFonts w:ascii="Cambria Math" w:hAnsi="Cambria Math" w:hint="eastAsia"/>
              <w:sz w:val="24"/>
            </w:rPr>
            <m:t>（</m:t>
          </m:r>
          <m:r>
            <m:rPr>
              <m:sty m:val="p"/>
            </m:rPr>
            <w:rPr>
              <w:rFonts w:ascii="Cambria Math" w:hAnsi="Cambria Math"/>
              <w:sz w:val="24"/>
            </w:rPr>
            <m:t>A.9</m:t>
          </m:r>
          <m:r>
            <m:rPr>
              <m:sty m:val="p"/>
            </m:rPr>
            <w:rPr>
              <w:rFonts w:ascii="Cambria Math" w:hAnsi="Cambria Math" w:hint="eastAsia"/>
              <w:sz w:val="24"/>
            </w:rPr>
            <m:t>）</m:t>
          </m:r>
        </m:oMath>
      </m:oMathPara>
    </w:p>
    <w:p w14:paraId="48E3F2FE" w14:textId="77777777" w:rsidR="003354B3" w:rsidRPr="00472CE1" w:rsidRDefault="003354B3" w:rsidP="003354B3">
      <w:pPr>
        <w:spacing w:line="360" w:lineRule="auto"/>
        <w:ind w:firstLineChars="200" w:firstLine="480"/>
        <w:jc w:val="left"/>
        <w:rPr>
          <w:sz w:val="24"/>
        </w:rPr>
      </w:pPr>
      <w:r w:rsidRPr="00472CE1">
        <w:rPr>
          <w:rFonts w:hint="eastAsia"/>
          <w:sz w:val="24"/>
        </w:rPr>
        <w:t>式中：</w:t>
      </w:r>
    </w:p>
    <w:p w14:paraId="6BEDC606" w14:textId="17820E8E" w:rsidR="003354B3" w:rsidRPr="00472CE1" w:rsidRDefault="00000000" w:rsidP="003354B3">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oMath>
      <w:r w:rsidR="003354B3" w:rsidRPr="00472CE1">
        <w:rPr>
          <w:sz w:val="24"/>
        </w:rPr>
        <w:t>—</w:t>
      </w:r>
      <w:r w:rsidR="003354B3" w:rsidRPr="00472CE1">
        <w:rPr>
          <w:rFonts w:hint="eastAsia"/>
          <w:iCs/>
          <w:sz w:val="24"/>
        </w:rPr>
        <w:t>携带</w:t>
      </w:r>
      <w:r w:rsidR="003354B3" w:rsidRPr="00472CE1">
        <w:rPr>
          <w:rFonts w:hint="eastAsia"/>
          <w:iCs/>
          <w:sz w:val="24"/>
        </w:rPr>
        <w:t>p</w:t>
      </w:r>
      <w:r w:rsidR="003354B3" w:rsidRPr="00472CE1">
        <w:rPr>
          <w:rFonts w:hint="eastAsia"/>
          <w:iCs/>
          <w:sz w:val="24"/>
        </w:rPr>
        <w:t>（</w:t>
      </w:r>
      <w:r w:rsidR="003354B3" w:rsidRPr="00472CE1">
        <w:rPr>
          <w:iCs/>
          <w:sz w:val="24"/>
        </w:rPr>
        <w:t>=</w:t>
      </w:r>
      <w:r w:rsidR="003354B3" w:rsidRPr="00472CE1">
        <w:rPr>
          <w:rFonts w:hint="eastAsia"/>
          <w:iCs/>
          <w:sz w:val="24"/>
        </w:rPr>
        <w:t>1,</w:t>
      </w:r>
      <w:r w:rsidR="003354B3" w:rsidRPr="00472CE1">
        <w:rPr>
          <w:iCs/>
          <w:sz w:val="24"/>
        </w:rPr>
        <w:t>2</w:t>
      </w:r>
      <w:r w:rsidR="003354B3" w:rsidRPr="00472CE1">
        <w:rPr>
          <w:rFonts w:hint="eastAsia"/>
          <w:iCs/>
          <w:sz w:val="24"/>
        </w:rPr>
        <w:t>,</w:t>
      </w:r>
      <w:r w:rsidR="003354B3">
        <w:rPr>
          <w:iCs/>
          <w:sz w:val="24"/>
        </w:rPr>
        <w:t>……</w:t>
      </w:r>
      <w:r w:rsidR="003354B3">
        <w:rPr>
          <w:rFonts w:hint="eastAsia"/>
          <w:iCs/>
          <w:sz w:val="24"/>
        </w:rPr>
        <w:t>n</w:t>
      </w:r>
      <w:r w:rsidR="003354B3" w:rsidRPr="00472CE1">
        <w:rPr>
          <w:rFonts w:hint="eastAsia"/>
          <w:iCs/>
          <w:sz w:val="24"/>
        </w:rPr>
        <w:t>）个电荷的颗粒分数，无量纲量</w:t>
      </w:r>
      <w:r w:rsidR="003354B3">
        <w:rPr>
          <w:rFonts w:hint="eastAsia"/>
          <w:iCs/>
          <w:sz w:val="24"/>
        </w:rPr>
        <w:t>；</w:t>
      </w:r>
    </w:p>
    <w:p w14:paraId="1BD2C686" w14:textId="75B713EF" w:rsidR="003354B3" w:rsidRPr="00472CE1" w:rsidRDefault="00000000" w:rsidP="003354B3">
      <w:pPr>
        <w:spacing w:line="360" w:lineRule="auto"/>
        <w:ind w:firstLineChars="200" w:firstLine="480"/>
        <w:rPr>
          <w:iCs/>
          <w:sz w:val="24"/>
        </w:rPr>
      </w:pPr>
      <m:oMath>
        <m:sSub>
          <m:sSubPr>
            <m:ctrlPr>
              <w:rPr>
                <w:rFonts w:ascii="Cambria Math" w:hAnsi="Cambria Math"/>
                <w:i/>
                <w:sz w:val="24"/>
              </w:rPr>
            </m:ctrlPr>
          </m:sSubPr>
          <m:e>
            <m:r>
              <w:rPr>
                <w:rFonts w:ascii="Cambria Math"/>
                <w:sz w:val="24"/>
              </w:rPr>
              <m:t>C</m:t>
            </m:r>
          </m:e>
          <m:sub>
            <m:r>
              <w:rPr>
                <w:rFonts w:ascii="Cambria Math"/>
                <w:sz w:val="24"/>
              </w:rPr>
              <m:t>N</m:t>
            </m:r>
          </m:sub>
        </m:sSub>
        <m:r>
          <w:rPr>
            <w:rFonts w:ascii="Cambria Math"/>
            <w:sz w:val="24"/>
          </w:rPr>
          <m:t>(</m:t>
        </m:r>
        <m:sSub>
          <m:sSubPr>
            <m:ctrlPr>
              <w:rPr>
                <w:rFonts w:ascii="Cambria Math" w:hAnsi="Cambria Math"/>
                <w:i/>
                <w:sz w:val="24"/>
              </w:rPr>
            </m:ctrlPr>
          </m:sSubPr>
          <m:e>
            <m:r>
              <w:rPr>
                <w:rFonts w:ascii="Cambria Math"/>
                <w:sz w:val="24"/>
              </w:rPr>
              <m:t>d</m:t>
            </m:r>
          </m:e>
          <m:sub>
            <m:r>
              <w:rPr>
                <w:rFonts w:ascii="Cambria Math"/>
                <w:sz w:val="24"/>
              </w:rPr>
              <m:t>1</m:t>
            </m:r>
          </m:sub>
        </m:sSub>
        <m:r>
          <w:rPr>
            <w:rFonts w:ascii="Cambria Math"/>
            <w:sz w:val="24"/>
          </w:rPr>
          <m:t>)</m:t>
        </m:r>
      </m:oMath>
      <w:r w:rsidR="003354B3" w:rsidRPr="00472CE1">
        <w:rPr>
          <w:sz w:val="24"/>
        </w:rPr>
        <w:t>—</w:t>
      </w:r>
      <w:r w:rsidR="003354B3" w:rsidRPr="00472CE1">
        <w:rPr>
          <w:iCs/>
          <w:sz w:val="24"/>
        </w:rPr>
        <w:t>DEMC</w:t>
      </w:r>
      <w:r w:rsidR="003354B3" w:rsidRPr="00472CE1">
        <w:rPr>
          <w:rFonts w:hint="eastAsia"/>
          <w:sz w:val="24"/>
        </w:rPr>
        <w:t>电压设定为</w:t>
      </w:r>
      <w:r w:rsidR="003354B3" w:rsidRPr="00472CE1">
        <w:rPr>
          <w:rFonts w:hint="eastAsia"/>
          <w:iCs/>
          <w:sz w:val="24"/>
        </w:rPr>
        <w:t>U</w:t>
      </w:r>
      <w:r w:rsidR="00113769">
        <w:rPr>
          <w:iCs/>
          <w:sz w:val="24"/>
          <w:vertAlign w:val="subscript"/>
        </w:rPr>
        <w:t>1</w:t>
      </w:r>
      <w:r w:rsidR="003354B3" w:rsidRPr="00472CE1">
        <w:rPr>
          <w:rFonts w:hint="eastAsia"/>
          <w:iCs/>
          <w:sz w:val="24"/>
        </w:rPr>
        <w:t>后，</w:t>
      </w:r>
      <w:r w:rsidR="003354B3" w:rsidRPr="00472CE1">
        <w:rPr>
          <w:rFonts w:hint="eastAsia"/>
          <w:iCs/>
          <w:sz w:val="24"/>
        </w:rPr>
        <w:t>C</w:t>
      </w:r>
      <w:r w:rsidR="003354B3" w:rsidRPr="00472CE1">
        <w:rPr>
          <w:iCs/>
          <w:sz w:val="24"/>
        </w:rPr>
        <w:t>PC</w:t>
      </w:r>
      <w:r w:rsidR="003354B3" w:rsidRPr="00472CE1">
        <w:rPr>
          <w:rFonts w:hint="eastAsia"/>
          <w:iCs/>
          <w:sz w:val="24"/>
        </w:rPr>
        <w:t>测得的颗粒数量浓度值，个</w:t>
      </w:r>
      <w:r w:rsidR="003354B3" w:rsidRPr="00472CE1">
        <w:rPr>
          <w:rFonts w:hint="eastAsia"/>
          <w:iCs/>
          <w:sz w:val="24"/>
        </w:rPr>
        <w:t>/</w:t>
      </w:r>
      <w:r w:rsidR="003354B3" w:rsidRPr="00472CE1">
        <w:rPr>
          <w:iCs/>
          <w:sz w:val="24"/>
        </w:rPr>
        <w:t>cm</w:t>
      </w:r>
      <w:r w:rsidR="003354B3" w:rsidRPr="00472CE1">
        <w:rPr>
          <w:iCs/>
          <w:sz w:val="24"/>
          <w:vertAlign w:val="superscript"/>
        </w:rPr>
        <w:t>3</w:t>
      </w:r>
      <w:r w:rsidR="003354B3" w:rsidRPr="00472CE1">
        <w:rPr>
          <w:rFonts w:hint="eastAsia"/>
          <w:iCs/>
          <w:sz w:val="24"/>
        </w:rPr>
        <w:t>；</w:t>
      </w:r>
    </w:p>
    <w:p w14:paraId="35BD4C06" w14:textId="5AC8B10B" w:rsidR="00113769" w:rsidRPr="00113769" w:rsidRDefault="00000000" w:rsidP="00113769">
      <w:pPr>
        <w:spacing w:line="360" w:lineRule="auto"/>
        <w:ind w:firstLineChars="200" w:firstLine="480"/>
        <w:rPr>
          <w:iCs/>
          <w:sz w:val="24"/>
        </w:rPr>
      </w:pPr>
      <m:oMath>
        <m:sSub>
          <m:sSubPr>
            <m:ctrlPr>
              <w:rPr>
                <w:rFonts w:ascii="Cambria Math" w:hAnsi="Cambria Math"/>
                <w:i/>
                <w:sz w:val="24"/>
              </w:rPr>
            </m:ctrlPr>
          </m:sSubPr>
          <m:e>
            <m:r>
              <w:rPr>
                <w:rFonts w:ascii="Cambria Math" w:hAnsi="Cambria Math"/>
                <w:sz w:val="24"/>
              </w:rPr>
              <m:t>C</m:t>
            </m:r>
          </m:e>
          <m:sub>
            <m:r>
              <w:rPr>
                <w:rFonts w:ascii="Cambria Math" w:hAnsi="Cambria Math"/>
                <w:sz w:val="24"/>
              </w:rPr>
              <m:t>p</m:t>
            </m:r>
          </m:sub>
        </m:sSub>
        <m:r>
          <w:rPr>
            <w:rFonts w:ascii="Cambria Math" w:hAnsi="Cambria Math"/>
            <w:sz w:val="24"/>
          </w:rPr>
          <m:t>(</m:t>
        </m:r>
        <m:sSub>
          <m:sSubPr>
            <m:ctrlPr>
              <w:rPr>
                <w:rFonts w:ascii="Cambria Math" w:hAnsi="Cambria Math"/>
                <w:i/>
                <w:sz w:val="24"/>
              </w:rPr>
            </m:ctrlPr>
          </m:sSubPr>
          <m:e>
            <m:r>
              <w:rPr>
                <w:rFonts w:ascii="Cambria Math" w:hAnsi="Cambria Math"/>
                <w:sz w:val="24"/>
              </w:rPr>
              <m:t>U</m:t>
            </m:r>
          </m:e>
          <m:sub>
            <m:r>
              <w:rPr>
                <w:rFonts w:ascii="Cambria Math" w:hAnsi="Cambria Math"/>
                <w:sz w:val="24"/>
              </w:rPr>
              <m:t>0</m:t>
            </m:r>
          </m:sub>
        </m:sSub>
        <m:r>
          <w:rPr>
            <w:rFonts w:ascii="Cambria Math" w:hAnsi="Cambria Math"/>
            <w:sz w:val="24"/>
          </w:rPr>
          <m:t>)</m:t>
        </m:r>
      </m:oMath>
      <w:r w:rsidR="003354B3" w:rsidRPr="00472CE1">
        <w:rPr>
          <w:sz w:val="24"/>
        </w:rPr>
        <w:t>—</w:t>
      </w:r>
      <w:r w:rsidR="003354B3" w:rsidRPr="00472CE1">
        <w:rPr>
          <w:iCs/>
          <w:sz w:val="24"/>
        </w:rPr>
        <w:t>DEMC</w:t>
      </w:r>
      <w:r w:rsidR="003354B3" w:rsidRPr="00472CE1">
        <w:rPr>
          <w:rFonts w:hint="eastAsia"/>
          <w:sz w:val="24"/>
        </w:rPr>
        <w:t>电压设定为</w:t>
      </w:r>
      <m:oMath>
        <m:r>
          <w:rPr>
            <w:rFonts w:ascii="Cambria Math" w:hAnsi="Cambria Math"/>
            <w:sz w:val="24"/>
          </w:rPr>
          <m:t>p×</m:t>
        </m:r>
      </m:oMath>
      <w:r w:rsidR="00113769" w:rsidRPr="00472CE1">
        <w:rPr>
          <w:rFonts w:hint="eastAsia"/>
          <w:iCs/>
          <w:sz w:val="24"/>
        </w:rPr>
        <w:t>U</w:t>
      </w:r>
      <w:r w:rsidR="00113769">
        <w:rPr>
          <w:iCs/>
          <w:sz w:val="24"/>
          <w:vertAlign w:val="subscript"/>
        </w:rPr>
        <w:t>1</w:t>
      </w:r>
      <w:r w:rsidR="003354B3" w:rsidRPr="00472CE1">
        <w:rPr>
          <w:rFonts w:hint="eastAsia"/>
          <w:iCs/>
          <w:sz w:val="24"/>
        </w:rPr>
        <w:t>后，</w:t>
      </w:r>
      <w:r w:rsidR="00113769" w:rsidRPr="00472CE1">
        <w:rPr>
          <w:rFonts w:hint="eastAsia"/>
          <w:iCs/>
          <w:sz w:val="24"/>
        </w:rPr>
        <w:t>C</w:t>
      </w:r>
      <w:r w:rsidR="00113769" w:rsidRPr="00472CE1">
        <w:rPr>
          <w:iCs/>
          <w:sz w:val="24"/>
        </w:rPr>
        <w:t>PC</w:t>
      </w:r>
      <w:r w:rsidR="00113769" w:rsidRPr="00472CE1">
        <w:rPr>
          <w:rFonts w:hint="eastAsia"/>
          <w:iCs/>
          <w:sz w:val="24"/>
        </w:rPr>
        <w:t>测得的颗粒数量浓度值，个</w:t>
      </w:r>
      <w:r w:rsidR="00113769" w:rsidRPr="00472CE1">
        <w:rPr>
          <w:rFonts w:hint="eastAsia"/>
          <w:iCs/>
          <w:sz w:val="24"/>
        </w:rPr>
        <w:t>/</w:t>
      </w:r>
      <w:r w:rsidR="00113769" w:rsidRPr="00472CE1">
        <w:rPr>
          <w:iCs/>
          <w:sz w:val="24"/>
        </w:rPr>
        <w:t>cm</w:t>
      </w:r>
      <w:r w:rsidR="00113769" w:rsidRPr="00472CE1">
        <w:rPr>
          <w:iCs/>
          <w:sz w:val="24"/>
          <w:vertAlign w:val="superscript"/>
        </w:rPr>
        <w:t>3</w:t>
      </w:r>
      <w:r w:rsidR="003354B3" w:rsidRPr="00472CE1">
        <w:rPr>
          <w:rFonts w:hint="eastAsia"/>
          <w:iCs/>
          <w:sz w:val="24"/>
        </w:rPr>
        <w:t>；</w:t>
      </w:r>
    </w:p>
    <w:p w14:paraId="3664CFC9" w14:textId="75B0AEFE" w:rsidR="003354B3" w:rsidRPr="00472CE1" w:rsidRDefault="00113769" w:rsidP="003354B3">
      <w:pPr>
        <w:spacing w:line="360" w:lineRule="auto"/>
        <w:ind w:firstLineChars="200" w:firstLine="480"/>
        <w:rPr>
          <w:iCs/>
          <w:sz w:val="24"/>
        </w:rPr>
      </w:pPr>
      <m:oMath>
        <m:r>
          <w:rPr>
            <w:rFonts w:ascii="Cambria Math" w:hAnsi="Cambria Math"/>
            <w:sz w:val="24"/>
          </w:rPr>
          <m:t>k</m:t>
        </m:r>
      </m:oMath>
      <w:r w:rsidR="003354B3" w:rsidRPr="00472CE1">
        <w:rPr>
          <w:sz w:val="24"/>
        </w:rPr>
        <w:t>—</w:t>
      </w:r>
      <w:r w:rsidR="002843AF">
        <w:rPr>
          <w:rFonts w:hint="eastAsia"/>
          <w:sz w:val="24"/>
        </w:rPr>
        <w:t>为</w:t>
      </w:r>
      <m:oMath>
        <m:sSub>
          <m:sSubPr>
            <m:ctrlPr>
              <w:rPr>
                <w:rFonts w:ascii="Cambria Math" w:hAnsi="Cambria Math"/>
                <w:i/>
                <w:sz w:val="24"/>
              </w:rPr>
            </m:ctrlPr>
          </m:sSubPr>
          <m:e>
            <m:r>
              <w:rPr>
                <w:rFonts w:ascii="Cambria Math"/>
                <w:sz w:val="24"/>
              </w:rPr>
              <m:t>f</m:t>
            </m:r>
          </m:e>
          <m:sub>
            <m:r>
              <w:rPr>
                <w:rFonts w:ascii="Cambria Math"/>
                <w:sz w:val="24"/>
              </w:rPr>
              <m:t>P</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P</m:t>
                </m:r>
              </m:sub>
            </m:sSub>
          </m:e>
        </m:d>
        <m:sSub>
          <m:sSubPr>
            <m:ctrlPr>
              <w:rPr>
                <w:rFonts w:ascii="Cambria Math" w:hAnsi="Cambria Math"/>
                <w:i/>
                <w:sz w:val="24"/>
              </w:rPr>
            </m:ctrlPr>
          </m:sSubPr>
          <m:e>
            <m:r>
              <w:rPr>
                <w:rFonts w:ascii="Cambria Math"/>
                <w:sz w:val="24"/>
              </w:rPr>
              <m:t>/f</m:t>
            </m:r>
          </m:e>
          <m:sub>
            <m:r>
              <w:rPr>
                <w:rFonts w:ascii="Cambria Math"/>
                <w:sz w:val="24"/>
              </w:rPr>
              <m:t>1</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P</m:t>
                </m:r>
              </m:sub>
            </m:sSub>
          </m:e>
        </m:d>
      </m:oMath>
      <w:r w:rsidR="002843AF">
        <w:rPr>
          <w:rFonts w:hint="eastAsia"/>
          <w:sz w:val="24"/>
        </w:rPr>
        <w:t>比值</w:t>
      </w:r>
      <w:r w:rsidR="003354B3" w:rsidRPr="00472CE1">
        <w:rPr>
          <w:rFonts w:hint="eastAsia"/>
          <w:iCs/>
          <w:sz w:val="24"/>
        </w:rPr>
        <w:t>，无量纲量</w:t>
      </w:r>
      <w:r w:rsidR="006D5938">
        <w:rPr>
          <w:rFonts w:hint="eastAsia"/>
          <w:iCs/>
          <w:sz w:val="24"/>
        </w:rPr>
        <w:t>。</w:t>
      </w:r>
    </w:p>
    <w:p w14:paraId="7779E450" w14:textId="06B2A30B" w:rsidR="00BF6006" w:rsidRPr="00113769" w:rsidRDefault="00B37C39" w:rsidP="00582806">
      <w:pPr>
        <w:spacing w:line="360" w:lineRule="auto"/>
        <w:rPr>
          <w:sz w:val="24"/>
        </w:rPr>
      </w:pPr>
      <w:r>
        <w:rPr>
          <w:rFonts w:hint="eastAsia"/>
          <w:sz w:val="24"/>
        </w:rPr>
        <w:t>A</w:t>
      </w:r>
      <w:r>
        <w:rPr>
          <w:sz w:val="24"/>
        </w:rPr>
        <w:t xml:space="preserve">.3.2 </w:t>
      </w:r>
      <w:r>
        <w:rPr>
          <w:rFonts w:hint="eastAsia"/>
          <w:sz w:val="24"/>
        </w:rPr>
        <w:t>不确定度来源及分析</w:t>
      </w:r>
    </w:p>
    <w:p w14:paraId="77C998B3" w14:textId="6D5DFD7B" w:rsidR="00F41711" w:rsidRDefault="00F41711" w:rsidP="00F41711">
      <w:pPr>
        <w:spacing w:line="360" w:lineRule="auto"/>
        <w:ind w:firstLine="465"/>
        <w:rPr>
          <w:color w:val="000000" w:themeColor="text1"/>
          <w:sz w:val="24"/>
        </w:rPr>
      </w:pPr>
      <w:r w:rsidRPr="00C53B7C">
        <w:rPr>
          <w:rFonts w:hint="eastAsia"/>
          <w:color w:val="000000" w:themeColor="text1"/>
          <w:sz w:val="24"/>
        </w:rPr>
        <w:t>从公式（</w:t>
      </w:r>
      <w:r>
        <w:rPr>
          <w:color w:val="000000" w:themeColor="text1"/>
          <w:sz w:val="24"/>
        </w:rPr>
        <w:t>A.9</w:t>
      </w:r>
      <w:r w:rsidRPr="00C53B7C">
        <w:rPr>
          <w:rFonts w:hint="eastAsia"/>
          <w:color w:val="000000" w:themeColor="text1"/>
          <w:sz w:val="24"/>
        </w:rPr>
        <w:t>）</w:t>
      </w:r>
      <w:r>
        <w:rPr>
          <w:rFonts w:hint="eastAsia"/>
          <w:color w:val="000000" w:themeColor="text1"/>
          <w:sz w:val="24"/>
        </w:rPr>
        <w:t>和校准过程可以看出，</w:t>
      </w:r>
      <w:r w:rsidRPr="00472CE1">
        <w:rPr>
          <w:rFonts w:hint="eastAsia"/>
          <w:iCs/>
          <w:sz w:val="24"/>
        </w:rPr>
        <w:t>携带</w:t>
      </w:r>
      <w:r w:rsidRPr="00472CE1">
        <w:rPr>
          <w:rFonts w:hint="eastAsia"/>
          <w:iCs/>
          <w:sz w:val="24"/>
        </w:rPr>
        <w:t>p</w:t>
      </w:r>
      <w:r w:rsidRPr="00472CE1">
        <w:rPr>
          <w:rFonts w:hint="eastAsia"/>
          <w:iCs/>
          <w:sz w:val="24"/>
        </w:rPr>
        <w:t>（</w:t>
      </w:r>
      <w:r w:rsidRPr="00472CE1">
        <w:rPr>
          <w:iCs/>
          <w:sz w:val="24"/>
        </w:rPr>
        <w:t>=</w:t>
      </w:r>
      <w:r w:rsidRPr="00472CE1">
        <w:rPr>
          <w:rFonts w:hint="eastAsia"/>
          <w:iCs/>
          <w:sz w:val="24"/>
        </w:rPr>
        <w:t>1,</w:t>
      </w:r>
      <w:r w:rsidRPr="00472CE1">
        <w:rPr>
          <w:iCs/>
          <w:sz w:val="24"/>
        </w:rPr>
        <w:t>2</w:t>
      </w:r>
      <w:r w:rsidRPr="00472CE1">
        <w:rPr>
          <w:rFonts w:hint="eastAsia"/>
          <w:iCs/>
          <w:sz w:val="24"/>
        </w:rPr>
        <w:t>,</w:t>
      </w:r>
      <w:r>
        <w:rPr>
          <w:iCs/>
          <w:sz w:val="24"/>
        </w:rPr>
        <w:t>……</w:t>
      </w:r>
      <w:r>
        <w:rPr>
          <w:rFonts w:hint="eastAsia"/>
          <w:iCs/>
          <w:sz w:val="24"/>
        </w:rPr>
        <w:t>n</w:t>
      </w:r>
      <w:r w:rsidRPr="00472CE1">
        <w:rPr>
          <w:rFonts w:hint="eastAsia"/>
          <w:iCs/>
          <w:sz w:val="24"/>
        </w:rPr>
        <w:t>）个电荷的颗粒分数</w:t>
      </w:r>
      <w:r>
        <w:rPr>
          <w:rFonts w:hint="eastAsia"/>
          <w:color w:val="000000" w:themeColor="text1"/>
          <w:sz w:val="24"/>
        </w:rPr>
        <w:t>校准的不确定度来源主要包括：</w:t>
      </w:r>
      <w:r w:rsidR="00DC3834">
        <w:rPr>
          <w:rFonts w:hint="eastAsia"/>
          <w:color w:val="000000" w:themeColor="text1"/>
          <w:sz w:val="24"/>
        </w:rPr>
        <w:t>两次</w:t>
      </w:r>
      <w:r w:rsidR="00DC3834">
        <w:rPr>
          <w:rFonts w:hint="eastAsia"/>
          <w:color w:val="000000" w:themeColor="text1"/>
          <w:sz w:val="24"/>
        </w:rPr>
        <w:t>C</w:t>
      </w:r>
      <w:r w:rsidR="00DC3834">
        <w:rPr>
          <w:color w:val="000000" w:themeColor="text1"/>
          <w:sz w:val="24"/>
        </w:rPr>
        <w:t>PC</w:t>
      </w:r>
      <w:r w:rsidR="00DC3834">
        <w:rPr>
          <w:rFonts w:hint="eastAsia"/>
          <w:color w:val="000000" w:themeColor="text1"/>
          <w:sz w:val="24"/>
        </w:rPr>
        <w:t>测量结果的不确定度</w:t>
      </w:r>
      <w:r w:rsidR="007E58DE">
        <w:rPr>
          <w:rFonts w:hint="eastAsia"/>
          <w:color w:val="000000" w:themeColor="text1"/>
          <w:sz w:val="24"/>
        </w:rPr>
        <w:t>，</w:t>
      </w:r>
      <w:r>
        <w:rPr>
          <w:rFonts w:hint="eastAsia"/>
          <w:color w:val="000000" w:themeColor="text1"/>
          <w:sz w:val="24"/>
        </w:rPr>
        <w:t>因此合成标准</w:t>
      </w:r>
      <w:r w:rsidRPr="00C53B7C">
        <w:rPr>
          <w:rFonts w:hint="eastAsia"/>
          <w:color w:val="000000" w:themeColor="text1"/>
          <w:sz w:val="24"/>
        </w:rPr>
        <w:t>不确定度</w:t>
      </w:r>
      <w:r>
        <w:rPr>
          <w:rFonts w:hint="eastAsia"/>
          <w:color w:val="000000" w:themeColor="text1"/>
          <w:sz w:val="24"/>
        </w:rPr>
        <w:lastRenderedPageBreak/>
        <w:t>见公式（</w:t>
      </w:r>
      <w:r w:rsidR="00B2613B">
        <w:rPr>
          <w:color w:val="000000" w:themeColor="text1"/>
          <w:sz w:val="24"/>
        </w:rPr>
        <w:t>A.10</w:t>
      </w:r>
      <w:r>
        <w:rPr>
          <w:rFonts w:hint="eastAsia"/>
          <w:color w:val="000000" w:themeColor="text1"/>
          <w:sz w:val="24"/>
        </w:rPr>
        <w:t>）</w:t>
      </w:r>
      <w:r w:rsidRPr="00C53B7C">
        <w:rPr>
          <w:rFonts w:hint="eastAsia"/>
          <w:color w:val="000000" w:themeColor="text1"/>
          <w:sz w:val="24"/>
        </w:rPr>
        <w:t>：</w:t>
      </w:r>
    </w:p>
    <w:p w14:paraId="0BF3F847" w14:textId="342E8B8D" w:rsidR="00F41711" w:rsidRPr="00E55C56" w:rsidRDefault="00000000" w:rsidP="00F41711">
      <w:pPr>
        <w:spacing w:line="360" w:lineRule="auto"/>
        <w:jc w:val="right"/>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u</m:t>
            </m:r>
          </m:e>
          <m:sub>
            <m:r>
              <m:rPr>
                <m:sty m:val="p"/>
              </m:rPr>
              <w:rPr>
                <w:rFonts w:ascii="Cambria Math" w:hAnsi="Cambria Math"/>
                <w:color w:val="000000" w:themeColor="text1"/>
                <w:szCs w:val="21"/>
              </w:rPr>
              <m:t>rel</m:t>
            </m:r>
          </m:sub>
        </m:sSub>
        <m:d>
          <m:dPr>
            <m:ctrlPr>
              <w:rPr>
                <w:rFonts w:ascii="Cambria Math" w:eastAsia="Cambria Math" w:hAnsi="Cambria Math" w:cs="Cambria Math"/>
                <w:i/>
                <w:color w:val="000000" w:themeColor="text1"/>
                <w:szCs w:val="21"/>
              </w:rPr>
            </m:ctrlPr>
          </m:dPr>
          <m:e>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e>
        </m:d>
        <m:r>
          <w:rPr>
            <w:rFonts w:ascii="Cambria Math" w:eastAsia="Cambria Math" w:hAnsi="Cambria Math" w:cs="Cambria Math"/>
            <w:color w:val="000000" w:themeColor="text1"/>
            <w:szCs w:val="21"/>
          </w:rPr>
          <m:t>=</m:t>
        </m:r>
        <m:rad>
          <m:radPr>
            <m:degHide m:val="1"/>
            <m:ctrlPr>
              <w:rPr>
                <w:rFonts w:ascii="Cambria Math" w:hAnsi="Cambria Math"/>
                <w:color w:val="000000" w:themeColor="text1"/>
                <w:szCs w:val="21"/>
              </w:rPr>
            </m:ctrlPr>
          </m:radPr>
          <m:deg/>
          <m:e>
            <m:sSubSup>
              <m:sSubSupPr>
                <m:ctrlPr>
                  <w:rPr>
                    <w:rFonts w:ascii="Cambria Math" w:hAnsi="Cambria Math"/>
                    <w:color w:val="000000" w:themeColor="text1"/>
                    <w:szCs w:val="21"/>
                  </w:rPr>
                </m:ctrlPr>
              </m:sSubSupPr>
              <m:e>
                <m:r>
                  <w:rPr>
                    <w:rFonts w:ascii="Cambria Math" w:hAnsi="Cambria Math"/>
                    <w:color w:val="000000" w:themeColor="text1"/>
                    <w:szCs w:val="21"/>
                  </w:rPr>
                  <m:t>u</m:t>
                </m:r>
              </m:e>
              <m:sub>
                <m:r>
                  <m:rPr>
                    <m:sty m:val="p"/>
                  </m:rPr>
                  <w:rPr>
                    <w:rFonts w:ascii="Cambria Math" w:hAnsi="Cambria Math"/>
                    <w:color w:val="000000" w:themeColor="text1"/>
                    <w:szCs w:val="21"/>
                  </w:rPr>
                  <m:t>rel</m:t>
                </m:r>
              </m:sub>
              <m:sup>
                <m:r>
                  <w:rPr>
                    <w:rFonts w:ascii="Cambria Math" w:hAnsi="Cambria Math"/>
                    <w:color w:val="000000" w:themeColor="text1"/>
                    <w:szCs w:val="21"/>
                  </w:rPr>
                  <m:t>2</m:t>
                </m:r>
              </m:sup>
            </m:sSubSup>
            <m:d>
              <m:dPr>
                <m:ctrlPr>
                  <w:rPr>
                    <w:rFonts w:ascii="Cambria Math" w:hAnsi="Cambria Math"/>
                    <w:color w:val="000000" w:themeColor="text1"/>
                    <w:szCs w:val="21"/>
                  </w:rPr>
                </m:ctrlPr>
              </m:dPr>
              <m:e>
                <m:sSub>
                  <m:sSubPr>
                    <m:ctrlPr>
                      <w:rPr>
                        <w:rFonts w:ascii="Cambria Math" w:hAnsi="Cambria Math"/>
                        <w:i/>
                        <w:sz w:val="24"/>
                      </w:rPr>
                    </m:ctrlPr>
                  </m:sSubPr>
                  <m:e>
                    <m:r>
                      <w:rPr>
                        <w:rFonts w:ascii="Cambria Math"/>
                        <w:sz w:val="24"/>
                      </w:rPr>
                      <m:t>C</m:t>
                    </m:r>
                  </m:e>
                  <m:sub>
                    <m:r>
                      <w:rPr>
                        <w:rFonts w:ascii="Cambria Math"/>
                        <w:sz w:val="24"/>
                      </w:rPr>
                      <m:t>N</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P</m:t>
                        </m:r>
                      </m:sub>
                    </m:sSub>
                  </m:e>
                </m:d>
              </m:e>
            </m:d>
            <m:r>
              <m:rPr>
                <m:sty m:val="p"/>
              </m:rPr>
              <w:rPr>
                <w:rFonts w:ascii="Cambria Math" w:hAnsi="Cambria Math"/>
                <w:color w:val="000000" w:themeColor="text1"/>
                <w:szCs w:val="21"/>
              </w:rPr>
              <m:t>+</m:t>
            </m:r>
            <m:sSubSup>
              <m:sSubSupPr>
                <m:ctrlPr>
                  <w:rPr>
                    <w:rFonts w:ascii="Cambria Math" w:hAnsi="Cambria Math"/>
                    <w:color w:val="000000" w:themeColor="text1"/>
                    <w:szCs w:val="21"/>
                  </w:rPr>
                </m:ctrlPr>
              </m:sSubSupPr>
              <m:e>
                <m:r>
                  <w:rPr>
                    <w:rFonts w:ascii="Cambria Math" w:hAnsi="Cambria Math"/>
                    <w:color w:val="000000" w:themeColor="text1"/>
                    <w:szCs w:val="21"/>
                  </w:rPr>
                  <m:t>u</m:t>
                </m:r>
              </m:e>
              <m:sub>
                <m:r>
                  <m:rPr>
                    <m:sty m:val="p"/>
                  </m:rPr>
                  <w:rPr>
                    <w:rFonts w:ascii="Cambria Math" w:hAnsi="Cambria Math"/>
                    <w:color w:val="000000" w:themeColor="text1"/>
                    <w:szCs w:val="21"/>
                  </w:rPr>
                  <m:t>rel</m:t>
                </m:r>
              </m:sub>
              <m:sup>
                <m:r>
                  <w:rPr>
                    <w:rFonts w:ascii="Cambria Math" w:hAnsi="Cambria Math"/>
                    <w:color w:val="000000" w:themeColor="text1"/>
                    <w:szCs w:val="21"/>
                  </w:rPr>
                  <m:t>2</m:t>
                </m:r>
              </m:sup>
            </m:sSubSup>
            <m:d>
              <m:dPr>
                <m:ctrlPr>
                  <w:rPr>
                    <w:rFonts w:ascii="Cambria Math" w:hAnsi="Cambria Math"/>
                    <w:color w:val="000000" w:themeColor="text1"/>
                    <w:szCs w:val="21"/>
                  </w:rPr>
                </m:ctrlPr>
              </m:dPr>
              <m:e>
                <m:sSub>
                  <m:sSubPr>
                    <m:ctrlPr>
                      <w:rPr>
                        <w:rFonts w:ascii="Cambria Math" w:hAnsi="Cambria Math"/>
                        <w:i/>
                        <w:sz w:val="24"/>
                      </w:rPr>
                    </m:ctrlPr>
                  </m:sSubPr>
                  <m:e>
                    <m:r>
                      <w:rPr>
                        <w:rFonts w:ascii="Cambria Math"/>
                        <w:sz w:val="24"/>
                      </w:rPr>
                      <m:t>C</m:t>
                    </m:r>
                  </m:e>
                  <m:sub>
                    <m:r>
                      <w:rPr>
                        <w:rFonts w:ascii="Cambria Math"/>
                        <w:sz w:val="24"/>
                      </w:rPr>
                      <m:t>N</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d</m:t>
                        </m:r>
                      </m:e>
                      <m:sub>
                        <m:r>
                          <w:rPr>
                            <w:rFonts w:ascii="Cambria Math"/>
                            <w:sz w:val="24"/>
                          </w:rPr>
                          <m:t>1</m:t>
                        </m:r>
                      </m:sub>
                    </m:sSub>
                  </m:e>
                </m:d>
              </m:e>
            </m:d>
          </m:e>
        </m:rad>
      </m:oMath>
      <w:r w:rsidR="00F41711">
        <w:rPr>
          <w:rFonts w:hint="eastAsia"/>
          <w:color w:val="000000" w:themeColor="text1"/>
          <w:szCs w:val="21"/>
        </w:rPr>
        <w:t xml:space="preserve">               </w:t>
      </w:r>
      <w:r w:rsidR="00973E32" w:rsidRPr="00973E32">
        <w:rPr>
          <w:rFonts w:hint="eastAsia"/>
          <w:color w:val="000000" w:themeColor="text1"/>
          <w:sz w:val="24"/>
        </w:rPr>
        <w:t>（</w:t>
      </w:r>
      <w:r w:rsidR="00973E32" w:rsidRPr="00973E32">
        <w:rPr>
          <w:rFonts w:hint="eastAsia"/>
          <w:color w:val="000000" w:themeColor="text1"/>
          <w:sz w:val="24"/>
        </w:rPr>
        <w:t>A</w:t>
      </w:r>
      <w:r w:rsidR="00973E32" w:rsidRPr="00973E32">
        <w:rPr>
          <w:color w:val="000000" w:themeColor="text1"/>
          <w:sz w:val="24"/>
        </w:rPr>
        <w:t>.10</w:t>
      </w:r>
      <w:r w:rsidR="00973E32" w:rsidRPr="00973E32">
        <w:rPr>
          <w:rFonts w:hint="eastAsia"/>
          <w:color w:val="000000" w:themeColor="text1"/>
          <w:sz w:val="24"/>
        </w:rPr>
        <w:t>）</w:t>
      </w:r>
    </w:p>
    <w:p w14:paraId="1EE72887" w14:textId="7C27E0A0" w:rsidR="00582806" w:rsidRPr="008A7BD2" w:rsidRDefault="007E0A3C" w:rsidP="007E0A3C">
      <w:pPr>
        <w:spacing w:line="360" w:lineRule="auto"/>
        <w:ind w:firstLineChars="200" w:firstLine="480"/>
        <w:rPr>
          <w:sz w:val="24"/>
        </w:rPr>
      </w:pPr>
      <w:r>
        <w:rPr>
          <w:rFonts w:hint="eastAsia"/>
          <w:sz w:val="24"/>
        </w:rPr>
        <w:t>所用</w:t>
      </w:r>
      <w:r>
        <w:rPr>
          <w:rFonts w:hint="eastAsia"/>
          <w:sz w:val="24"/>
        </w:rPr>
        <w:t>C</w:t>
      </w:r>
      <w:r>
        <w:rPr>
          <w:sz w:val="24"/>
        </w:rPr>
        <w:t>PC</w:t>
      </w:r>
      <w:r>
        <w:rPr>
          <w:rFonts w:hint="eastAsia"/>
          <w:sz w:val="24"/>
        </w:rPr>
        <w:t>的重复性校准中，</w:t>
      </w:r>
      <w:r>
        <w:rPr>
          <w:rFonts w:hint="eastAsia"/>
          <w:sz w:val="24"/>
        </w:rPr>
        <w:t>1</w:t>
      </w:r>
      <w:r>
        <w:rPr>
          <w:sz w:val="24"/>
        </w:rPr>
        <w:t>0</w:t>
      </w:r>
      <w:r>
        <w:rPr>
          <w:rFonts w:hint="eastAsia"/>
          <w:sz w:val="24"/>
        </w:rPr>
        <w:t>次测量的相对标准偏差</w:t>
      </w:r>
      <w:r w:rsidR="00DA1181">
        <w:rPr>
          <w:rFonts w:hint="eastAsia"/>
          <w:sz w:val="24"/>
        </w:rPr>
        <w:t>为</w:t>
      </w:r>
      <m:oMath>
        <m:sSub>
          <m:sSubPr>
            <m:ctrlPr>
              <w:rPr>
                <w:rFonts w:ascii="Cambria Math" w:hAnsi="Cambria Math"/>
                <w:color w:val="000000" w:themeColor="text1"/>
                <w:szCs w:val="21"/>
              </w:rPr>
            </m:ctrlPr>
          </m:sSubPr>
          <m:e>
            <m:r>
              <m:rPr>
                <m:sty m:val="p"/>
              </m:rPr>
              <w:rPr>
                <w:rFonts w:ascii="Cambria Math" w:hAnsi="Cambria Math"/>
                <w:color w:val="000000" w:themeColor="text1"/>
                <w:szCs w:val="21"/>
              </w:rPr>
              <m:t>s</m:t>
            </m:r>
          </m:e>
          <m:sub>
            <m:r>
              <w:rPr>
                <w:rFonts w:ascii="Cambria Math" w:hAnsi="Cambria Math"/>
                <w:color w:val="000000" w:themeColor="text1"/>
                <w:szCs w:val="21"/>
              </w:rPr>
              <m:t>r</m:t>
            </m:r>
          </m:sub>
        </m:sSub>
      </m:oMath>
      <w:r>
        <w:rPr>
          <w:rFonts w:hint="eastAsia"/>
          <w:sz w:val="24"/>
        </w:rPr>
        <w:t>，因此</w:t>
      </w:r>
      <m:oMath>
        <m:sSub>
          <m:sSubPr>
            <m:ctrlPr>
              <w:rPr>
                <w:rFonts w:ascii="Cambria Math" w:hAnsi="Cambria Math"/>
                <w:i/>
                <w:color w:val="000000" w:themeColor="text1"/>
                <w:szCs w:val="21"/>
              </w:rPr>
            </m:ctrlPr>
          </m:sSubPr>
          <m:e>
            <m:r>
              <w:rPr>
                <w:rFonts w:ascii="Cambria Math" w:hAnsi="Cambria Math"/>
                <w:color w:val="000000" w:themeColor="text1"/>
                <w:szCs w:val="21"/>
              </w:rPr>
              <m:t>u</m:t>
            </m:r>
          </m:e>
          <m:sub>
            <m:r>
              <m:rPr>
                <m:sty m:val="p"/>
              </m:rPr>
              <w:rPr>
                <w:rFonts w:ascii="Cambria Math" w:hAnsi="Cambria Math"/>
                <w:color w:val="000000" w:themeColor="text1"/>
                <w:szCs w:val="21"/>
              </w:rPr>
              <m:t>rel</m:t>
            </m:r>
          </m:sub>
        </m:sSub>
        <m:d>
          <m:dPr>
            <m:ctrlPr>
              <w:rPr>
                <w:rFonts w:ascii="Cambria Math" w:eastAsia="Cambria Math" w:hAnsi="Cambria Math" w:cs="Cambria Math"/>
                <w:i/>
                <w:color w:val="000000" w:themeColor="text1"/>
                <w:szCs w:val="21"/>
              </w:rPr>
            </m:ctrlPr>
          </m:dPr>
          <m:e>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e>
        </m:d>
      </m:oMath>
      <w:r w:rsidR="008A7BD2" w:rsidRPr="008A7BD2">
        <w:rPr>
          <w:rFonts w:hint="eastAsia"/>
          <w:color w:val="000000" w:themeColor="text1"/>
          <w:sz w:val="24"/>
        </w:rPr>
        <w:t>可由公式</w:t>
      </w:r>
      <w:r w:rsidR="008A7BD2" w:rsidRPr="008A7BD2">
        <w:rPr>
          <w:rFonts w:hint="eastAsia"/>
          <w:color w:val="000000" w:themeColor="text1"/>
          <w:sz w:val="24"/>
        </w:rPr>
        <w:t>A</w:t>
      </w:r>
      <w:r w:rsidR="008A7BD2" w:rsidRPr="008A7BD2">
        <w:rPr>
          <w:color w:val="000000" w:themeColor="text1"/>
          <w:sz w:val="24"/>
        </w:rPr>
        <w:t>.11</w:t>
      </w:r>
      <w:r w:rsidR="008A7BD2" w:rsidRPr="008A7BD2">
        <w:rPr>
          <w:rFonts w:hint="eastAsia"/>
          <w:color w:val="000000" w:themeColor="text1"/>
          <w:sz w:val="24"/>
        </w:rPr>
        <w:t>计算得到。</w:t>
      </w:r>
    </w:p>
    <w:p w14:paraId="1F7FA653" w14:textId="5B5FA243" w:rsidR="00582806" w:rsidRPr="008A7BD2" w:rsidRDefault="008F70B0" w:rsidP="00582806">
      <w:pPr>
        <w:spacing w:line="360" w:lineRule="auto"/>
        <w:rPr>
          <w:sz w:val="24"/>
        </w:rPr>
      </w:pPr>
      <w:bookmarkStart w:id="50" w:name="_Hlk107921363"/>
      <m:oMathPara>
        <m:oMathParaPr>
          <m:jc m:val="right"/>
        </m:oMathParaPr>
        <m:oMath>
          <m:r>
            <w:rPr>
              <w:rFonts w:ascii="Cambria Math" w:hAnsi="Cambria Math"/>
              <w:color w:val="000000" w:themeColor="text1"/>
              <w:szCs w:val="21"/>
            </w:rPr>
            <m:t xml:space="preserve">  </m:t>
          </m:r>
          <m:sSub>
            <m:sSubPr>
              <m:ctrlPr>
                <w:rPr>
                  <w:rFonts w:ascii="Cambria Math" w:hAnsi="Cambria Math"/>
                  <w:i/>
                  <w:color w:val="000000" w:themeColor="text1"/>
                  <w:szCs w:val="21"/>
                </w:rPr>
              </m:ctrlPr>
            </m:sSubPr>
            <m:e>
              <m:r>
                <w:rPr>
                  <w:rFonts w:ascii="Cambria Math" w:hAnsi="Cambria Math"/>
                  <w:color w:val="000000" w:themeColor="text1"/>
                  <w:szCs w:val="21"/>
                </w:rPr>
                <m:t>u</m:t>
              </m:r>
            </m:e>
            <m:sub>
              <m:r>
                <m:rPr>
                  <m:sty m:val="p"/>
                </m:rPr>
                <w:rPr>
                  <w:rFonts w:ascii="Cambria Math" w:hAnsi="Cambria Math"/>
                  <w:color w:val="000000" w:themeColor="text1"/>
                  <w:szCs w:val="21"/>
                </w:rPr>
                <m:t>rel</m:t>
              </m:r>
            </m:sub>
          </m:sSub>
          <m:d>
            <m:dPr>
              <m:ctrlPr>
                <w:rPr>
                  <w:rFonts w:ascii="Cambria Math" w:eastAsia="Cambria Math" w:hAnsi="Cambria Math"/>
                  <w:i/>
                  <w:color w:val="000000" w:themeColor="text1"/>
                  <w:szCs w:val="21"/>
                </w:rPr>
              </m:ctrlPr>
            </m:dPr>
            <m:e>
              <m:sSub>
                <m:sSubPr>
                  <m:ctrlPr>
                    <w:rPr>
                      <w:rFonts w:ascii="Cambria Math" w:hAnsi="Cambria Math"/>
                      <w:i/>
                      <w:szCs w:val="21"/>
                    </w:rPr>
                  </m:ctrlPr>
                </m:sSubPr>
                <m:e>
                  <m:r>
                    <w:rPr>
                      <w:rFonts w:ascii="Cambria Math" w:hAnsi="Cambria Math"/>
                      <w:szCs w:val="21"/>
                    </w:rPr>
                    <m:t>φ</m:t>
                  </m:r>
                </m:e>
                <m:sub>
                  <m:r>
                    <w:rPr>
                      <w:rFonts w:ascii="Cambria Math" w:hAnsi="Cambria Math"/>
                      <w:szCs w:val="21"/>
                    </w:rPr>
                    <m:t>P</m:t>
                  </m:r>
                </m:sub>
              </m:sSub>
            </m:e>
          </m:d>
          <m:r>
            <w:rPr>
              <w:rFonts w:ascii="Cambria Math" w:eastAsia="Cambria Math" w:hAnsi="Cambria Math"/>
              <w:color w:val="000000" w:themeColor="text1"/>
              <w:szCs w:val="21"/>
            </w:rPr>
            <m:t>=</m:t>
          </m:r>
          <m:rad>
            <m:radPr>
              <m:degHide m:val="1"/>
              <m:ctrlPr>
                <w:rPr>
                  <w:rFonts w:ascii="Cambria Math" w:hAnsi="Cambria Math"/>
                  <w:color w:val="000000" w:themeColor="text1"/>
                  <w:szCs w:val="21"/>
                </w:rPr>
              </m:ctrlPr>
            </m:radPr>
            <m:deg/>
            <m:e>
              <m:sSup>
                <m:sSupPr>
                  <m:ctrlPr>
                    <w:rPr>
                      <w:rFonts w:ascii="Cambria Math" w:hAnsi="Cambria Math"/>
                      <w:iCs/>
                      <w:color w:val="000000" w:themeColor="text1"/>
                      <w:szCs w:val="21"/>
                    </w:rPr>
                  </m:ctrlPr>
                </m:sSupPr>
                <m:e>
                  <m:d>
                    <m:dPr>
                      <m:begChr m:val="（"/>
                      <m:endChr m:val="）"/>
                      <m:ctrlPr>
                        <w:rPr>
                          <w:rFonts w:ascii="Cambria Math" w:hAnsi="Cambria Math"/>
                          <w:iCs/>
                          <w:color w:val="000000" w:themeColor="text1"/>
                          <w:szCs w:val="21"/>
                        </w:rPr>
                      </m:ctrlPr>
                    </m:dPr>
                    <m:e>
                      <m:f>
                        <m:fPr>
                          <m:ctrlPr>
                            <w:rPr>
                              <w:rFonts w:ascii="Cambria Math" w:hAnsi="Cambria Math"/>
                              <w:i/>
                              <w:color w:val="000000" w:themeColor="text1"/>
                              <w:szCs w:val="21"/>
                            </w:rPr>
                          </m:ctrlPr>
                        </m:fPr>
                        <m:num>
                          <m:sSub>
                            <m:sSubPr>
                              <m:ctrlPr>
                                <w:rPr>
                                  <w:rFonts w:ascii="Cambria Math" w:hAnsi="Cambria Math"/>
                                  <w:color w:val="000000" w:themeColor="text1"/>
                                  <w:szCs w:val="21"/>
                                </w:rPr>
                              </m:ctrlPr>
                            </m:sSubPr>
                            <m:e>
                              <m:r>
                                <m:rPr>
                                  <m:sty m:val="p"/>
                                </m:rPr>
                                <w:rPr>
                                  <w:rFonts w:ascii="Cambria Math" w:hAnsi="Cambria Math"/>
                                  <w:color w:val="000000" w:themeColor="text1"/>
                                  <w:szCs w:val="21"/>
                                </w:rPr>
                                <m:t>s</m:t>
                              </m:r>
                            </m:e>
                            <m:sub>
                              <m:r>
                                <w:rPr>
                                  <w:rFonts w:ascii="Cambria Math" w:hAnsi="Cambria Math"/>
                                  <w:color w:val="000000" w:themeColor="text1"/>
                                  <w:szCs w:val="21"/>
                                </w:rPr>
                                <m:t>r</m:t>
                              </m:r>
                            </m:sub>
                          </m:sSub>
                        </m:num>
                        <m:den>
                          <m:rad>
                            <m:radPr>
                              <m:degHide m:val="1"/>
                              <m:ctrlPr>
                                <w:rPr>
                                  <w:rFonts w:ascii="Cambria Math" w:hAnsi="Cambria Math"/>
                                  <w:i/>
                                  <w:color w:val="000000" w:themeColor="text1"/>
                                  <w:szCs w:val="21"/>
                                </w:rPr>
                              </m:ctrlPr>
                            </m:radPr>
                            <m:deg/>
                            <m:e>
                              <m:r>
                                <w:rPr>
                                  <w:rFonts w:ascii="Cambria Math" w:hAnsi="Cambria Math"/>
                                  <w:color w:val="000000" w:themeColor="text1"/>
                                  <w:szCs w:val="21"/>
                                </w:rPr>
                                <m:t>10</m:t>
                              </m:r>
                            </m:e>
                          </m:rad>
                        </m:den>
                      </m:f>
                    </m:e>
                  </m:d>
                </m:e>
                <m:sup>
                  <m:r>
                    <w:rPr>
                      <w:rFonts w:ascii="Cambria Math" w:hAnsi="Cambria Math"/>
                      <w:color w:val="000000" w:themeColor="text1"/>
                      <w:szCs w:val="21"/>
                    </w:rPr>
                    <m:t>2</m:t>
                  </m:r>
                </m:sup>
              </m:sSup>
              <m:r>
                <m:rPr>
                  <m:sty m:val="p"/>
                </m:rPr>
                <w:rPr>
                  <w:rFonts w:ascii="Cambria Math" w:hAnsi="Cambria Math"/>
                  <w:color w:val="000000" w:themeColor="text1"/>
                  <w:szCs w:val="21"/>
                </w:rPr>
                <m:t>+</m:t>
              </m:r>
              <m:sSup>
                <m:sSupPr>
                  <m:ctrlPr>
                    <w:rPr>
                      <w:rFonts w:ascii="Cambria Math" w:hAnsi="Cambria Math"/>
                      <w:iCs/>
                      <w:color w:val="000000" w:themeColor="text1"/>
                      <w:szCs w:val="21"/>
                    </w:rPr>
                  </m:ctrlPr>
                </m:sSupPr>
                <m:e>
                  <m:d>
                    <m:dPr>
                      <m:begChr m:val="（"/>
                      <m:endChr m:val="）"/>
                      <m:ctrlPr>
                        <w:rPr>
                          <w:rFonts w:ascii="Cambria Math" w:hAnsi="Cambria Math"/>
                          <w:iCs/>
                          <w:color w:val="000000" w:themeColor="text1"/>
                          <w:szCs w:val="21"/>
                        </w:rPr>
                      </m:ctrlPr>
                    </m:dPr>
                    <m:e>
                      <m:f>
                        <m:fPr>
                          <m:ctrlPr>
                            <w:rPr>
                              <w:rFonts w:ascii="Cambria Math" w:hAnsi="Cambria Math"/>
                              <w:i/>
                              <w:color w:val="000000" w:themeColor="text1"/>
                              <w:szCs w:val="21"/>
                            </w:rPr>
                          </m:ctrlPr>
                        </m:fPr>
                        <m:num>
                          <m:sSub>
                            <m:sSubPr>
                              <m:ctrlPr>
                                <w:rPr>
                                  <w:rFonts w:ascii="Cambria Math" w:hAnsi="Cambria Math"/>
                                  <w:color w:val="000000" w:themeColor="text1"/>
                                  <w:szCs w:val="21"/>
                                </w:rPr>
                              </m:ctrlPr>
                            </m:sSubPr>
                            <m:e>
                              <m:r>
                                <m:rPr>
                                  <m:sty m:val="p"/>
                                </m:rPr>
                                <w:rPr>
                                  <w:rFonts w:ascii="Cambria Math" w:hAnsi="Cambria Math"/>
                                  <w:color w:val="000000" w:themeColor="text1"/>
                                  <w:szCs w:val="21"/>
                                </w:rPr>
                                <m:t>s</m:t>
                              </m:r>
                            </m:e>
                            <m:sub>
                              <m:r>
                                <w:rPr>
                                  <w:rFonts w:ascii="Cambria Math" w:hAnsi="Cambria Math"/>
                                  <w:color w:val="000000" w:themeColor="text1"/>
                                  <w:szCs w:val="21"/>
                                </w:rPr>
                                <m:t>r</m:t>
                              </m:r>
                            </m:sub>
                          </m:sSub>
                        </m:num>
                        <m:den>
                          <m:rad>
                            <m:radPr>
                              <m:degHide m:val="1"/>
                              <m:ctrlPr>
                                <w:rPr>
                                  <w:rFonts w:ascii="Cambria Math" w:hAnsi="Cambria Math"/>
                                  <w:i/>
                                  <w:color w:val="000000" w:themeColor="text1"/>
                                  <w:szCs w:val="21"/>
                                </w:rPr>
                              </m:ctrlPr>
                            </m:radPr>
                            <m:deg/>
                            <m:e>
                              <m:r>
                                <w:rPr>
                                  <w:rFonts w:ascii="Cambria Math" w:hAnsi="Cambria Math"/>
                                  <w:color w:val="000000" w:themeColor="text1"/>
                                  <w:szCs w:val="21"/>
                                </w:rPr>
                                <m:t>10</m:t>
                              </m:r>
                            </m:e>
                          </m:rad>
                        </m:den>
                      </m:f>
                    </m:e>
                  </m:d>
                </m:e>
                <m:sup>
                  <m:r>
                    <w:rPr>
                      <w:rFonts w:ascii="Cambria Math" w:hAnsi="Cambria Math"/>
                      <w:color w:val="000000" w:themeColor="text1"/>
                      <w:szCs w:val="21"/>
                    </w:rPr>
                    <m:t>2</m:t>
                  </m:r>
                </m:sup>
              </m:sSup>
            </m:e>
          </m:rad>
          <m:r>
            <w:rPr>
              <w:rFonts w:ascii="Cambria Math" w:hAnsi="Cambria Math"/>
              <w:color w:val="000000" w:themeColor="text1"/>
              <w:szCs w:val="21"/>
            </w:rPr>
            <m:t xml:space="preserve">                                               </m:t>
          </m:r>
          <m:r>
            <m:rPr>
              <m:sty m:val="p"/>
            </m:rPr>
            <w:rPr>
              <w:rFonts w:ascii="Cambria Math" w:hAnsi="Cambria Math"/>
              <w:color w:val="000000" w:themeColor="text1"/>
              <w:szCs w:val="21"/>
            </w:rPr>
            <m:t>（</m:t>
          </m:r>
          <m:r>
            <m:rPr>
              <m:sty m:val="p"/>
            </m:rPr>
            <w:rPr>
              <w:rFonts w:ascii="Cambria Math" w:hAnsi="Cambria Math"/>
              <w:color w:val="000000" w:themeColor="text1"/>
              <w:szCs w:val="21"/>
            </w:rPr>
            <m:t>A.11</m:t>
          </m:r>
          <m:r>
            <m:rPr>
              <m:sty m:val="p"/>
            </m:rPr>
            <w:rPr>
              <w:rFonts w:ascii="Cambria Math" w:hAnsi="Cambria Math"/>
              <w:color w:val="000000" w:themeColor="text1"/>
              <w:szCs w:val="21"/>
            </w:rPr>
            <m:t>）</m:t>
          </m:r>
        </m:oMath>
      </m:oMathPara>
    </w:p>
    <w:bookmarkEnd w:id="50"/>
    <w:p w14:paraId="2B3E7336" w14:textId="77777777" w:rsidR="00573D62" w:rsidRDefault="00573D62" w:rsidP="001A0DA9">
      <w:pPr>
        <w:widowControl/>
        <w:spacing w:line="360" w:lineRule="auto"/>
        <w:jc w:val="left"/>
        <w:rPr>
          <w:rFonts w:eastAsia="黑体"/>
          <w:b/>
          <w:color w:val="000000" w:themeColor="text1"/>
          <w:kern w:val="44"/>
          <w:sz w:val="24"/>
          <w:szCs w:val="20"/>
        </w:rPr>
      </w:pPr>
    </w:p>
    <w:p w14:paraId="3CD07AD0" w14:textId="77777777" w:rsidR="00FF2500" w:rsidRDefault="00FF2500">
      <w:pPr>
        <w:widowControl/>
        <w:jc w:val="left"/>
        <w:rPr>
          <w:rFonts w:eastAsia="黑体"/>
          <w:b/>
          <w:color w:val="000000" w:themeColor="text1"/>
          <w:kern w:val="44"/>
          <w:sz w:val="24"/>
          <w:szCs w:val="20"/>
        </w:rPr>
      </w:pPr>
      <w:r>
        <w:rPr>
          <w:color w:val="000000" w:themeColor="text1"/>
        </w:rPr>
        <w:br w:type="page"/>
      </w:r>
    </w:p>
    <w:p w14:paraId="2EAAB80A" w14:textId="41256085" w:rsidR="007B57DD" w:rsidRPr="00C53B7C" w:rsidRDefault="00573D62" w:rsidP="005B3DD5">
      <w:pPr>
        <w:pStyle w:val="1"/>
        <w:rPr>
          <w:color w:val="000000" w:themeColor="text1"/>
        </w:rPr>
      </w:pPr>
      <w:bookmarkStart w:id="51" w:name="_Toc107827281"/>
      <w:r w:rsidRPr="00C53B7C">
        <w:rPr>
          <w:rFonts w:hint="eastAsia"/>
          <w:color w:val="000000" w:themeColor="text1"/>
        </w:rPr>
        <w:lastRenderedPageBreak/>
        <w:t>附录</w:t>
      </w:r>
      <w:r w:rsidR="0035266A">
        <w:rPr>
          <w:color w:val="000000" w:themeColor="text1"/>
        </w:rPr>
        <w:t>B</w:t>
      </w:r>
      <w:r w:rsidRPr="00C53B7C">
        <w:rPr>
          <w:rFonts w:hint="eastAsia"/>
          <w:color w:val="000000" w:themeColor="text1"/>
        </w:rPr>
        <w:t xml:space="preserve"> </w:t>
      </w:r>
      <w:r>
        <w:rPr>
          <w:color w:val="000000" w:themeColor="text1"/>
        </w:rPr>
        <w:t xml:space="preserve"> </w:t>
      </w:r>
      <w:r>
        <w:rPr>
          <w:rFonts w:hint="eastAsia"/>
          <w:color w:val="000000" w:themeColor="text1"/>
        </w:rPr>
        <w:t>颗粒计数效率校准的不确定度评定示例</w:t>
      </w:r>
      <w:bookmarkEnd w:id="51"/>
    </w:p>
    <w:p w14:paraId="3614FF26" w14:textId="617FDAA9" w:rsidR="00592410" w:rsidRPr="00376396" w:rsidRDefault="00375D0A" w:rsidP="00592410">
      <w:pPr>
        <w:autoSpaceDE w:val="0"/>
        <w:autoSpaceDN w:val="0"/>
        <w:adjustRightInd w:val="0"/>
        <w:snapToGrid w:val="0"/>
        <w:spacing w:line="360" w:lineRule="auto"/>
        <w:rPr>
          <w:rFonts w:ascii="宋体" w:hAnsi="宋体"/>
          <w:sz w:val="24"/>
        </w:rPr>
      </w:pPr>
      <w:bookmarkStart w:id="52" w:name="_Hlk107920915"/>
      <w:r>
        <w:rPr>
          <w:rFonts w:ascii="宋体" w:hAnsi="宋体"/>
          <w:sz w:val="24"/>
        </w:rPr>
        <w:t>B</w:t>
      </w:r>
      <w:r w:rsidR="00592410" w:rsidRPr="00376396">
        <w:rPr>
          <w:rFonts w:ascii="宋体" w:hAnsi="宋体"/>
          <w:sz w:val="24"/>
        </w:rPr>
        <w:t>.1</w:t>
      </w:r>
      <w:r>
        <w:rPr>
          <w:rFonts w:ascii="宋体" w:hAnsi="宋体" w:hint="eastAsia"/>
          <w:sz w:val="24"/>
        </w:rPr>
        <w:t>校准方法简述及测量模型</w:t>
      </w:r>
    </w:p>
    <w:p w14:paraId="5E8D36CF" w14:textId="5496315B" w:rsidR="00592410" w:rsidRPr="00376396" w:rsidRDefault="00375D0A" w:rsidP="00592410">
      <w:pPr>
        <w:autoSpaceDE w:val="0"/>
        <w:autoSpaceDN w:val="0"/>
        <w:adjustRightInd w:val="0"/>
        <w:snapToGrid w:val="0"/>
        <w:spacing w:line="360" w:lineRule="auto"/>
        <w:ind w:firstLineChars="200" w:firstLine="480"/>
        <w:rPr>
          <w:rFonts w:ascii="宋体" w:hAnsi="宋体"/>
          <w:sz w:val="24"/>
        </w:rPr>
      </w:pPr>
      <w:r>
        <w:rPr>
          <w:rFonts w:hint="eastAsia"/>
          <w:color w:val="000000" w:themeColor="text1"/>
          <w:sz w:val="24"/>
        </w:rPr>
        <w:t>使用经校准的</w:t>
      </w:r>
      <w:r>
        <w:rPr>
          <w:rFonts w:hint="eastAsia"/>
          <w:color w:val="000000" w:themeColor="text1"/>
          <w:sz w:val="24"/>
        </w:rPr>
        <w:t>F</w:t>
      </w:r>
      <w:r>
        <w:rPr>
          <w:color w:val="000000" w:themeColor="text1"/>
          <w:sz w:val="24"/>
        </w:rPr>
        <w:t>CAE</w:t>
      </w:r>
      <w:r>
        <w:rPr>
          <w:rFonts w:hint="eastAsia"/>
          <w:color w:val="000000" w:themeColor="text1"/>
          <w:sz w:val="24"/>
        </w:rPr>
        <w:t>（</w:t>
      </w:r>
      <w:r>
        <w:rPr>
          <w:rFonts w:hint="eastAsia"/>
          <w:color w:val="000000" w:themeColor="text1"/>
          <w:sz w:val="24"/>
        </w:rPr>
        <w:t>G</w:t>
      </w:r>
      <w:r>
        <w:rPr>
          <w:color w:val="000000" w:themeColor="text1"/>
          <w:sz w:val="24"/>
        </w:rPr>
        <w:t>RIMM</w:t>
      </w:r>
      <w:r w:rsidRPr="00487B92">
        <w:rPr>
          <w:rFonts w:hint="eastAsia"/>
          <w:sz w:val="24"/>
        </w:rPr>
        <w:t>5</w:t>
      </w:r>
      <w:r w:rsidRPr="00487B92">
        <w:rPr>
          <w:sz w:val="24"/>
        </w:rPr>
        <w:t>.705</w:t>
      </w:r>
      <w:r>
        <w:rPr>
          <w:rFonts w:hint="eastAsia"/>
          <w:color w:val="000000" w:themeColor="text1"/>
          <w:sz w:val="24"/>
        </w:rPr>
        <w:t>）对</w:t>
      </w:r>
      <w:r>
        <w:rPr>
          <w:rFonts w:hint="eastAsia"/>
          <w:color w:val="000000" w:themeColor="text1"/>
          <w:sz w:val="24"/>
        </w:rPr>
        <w:t>H</w:t>
      </w:r>
      <w:r>
        <w:rPr>
          <w:color w:val="000000" w:themeColor="text1"/>
          <w:sz w:val="24"/>
        </w:rPr>
        <w:t>ORIBA</w:t>
      </w:r>
      <w:r>
        <w:rPr>
          <w:rFonts w:hint="eastAsia"/>
          <w:color w:val="000000" w:themeColor="text1"/>
          <w:sz w:val="24"/>
        </w:rPr>
        <w:t>台架式</w:t>
      </w:r>
      <w:r>
        <w:rPr>
          <w:rFonts w:hint="eastAsia"/>
          <w:color w:val="000000" w:themeColor="text1"/>
          <w:sz w:val="24"/>
        </w:rPr>
        <w:t>P</w:t>
      </w:r>
      <w:r>
        <w:rPr>
          <w:color w:val="000000" w:themeColor="text1"/>
          <w:sz w:val="24"/>
        </w:rPr>
        <w:t>N</w:t>
      </w:r>
      <w:r>
        <w:rPr>
          <w:rFonts w:hint="eastAsia"/>
          <w:color w:val="000000" w:themeColor="text1"/>
          <w:sz w:val="24"/>
        </w:rPr>
        <w:t>检测仪</w:t>
      </w:r>
      <w:r w:rsidR="00AB3D5E" w:rsidRPr="000A321E">
        <w:rPr>
          <w:color w:val="FF0000"/>
          <w:sz w:val="24"/>
        </w:rPr>
        <w:t>70</w:t>
      </w:r>
      <w:r w:rsidR="00AB3D5E">
        <w:rPr>
          <w:color w:val="000000" w:themeColor="text1"/>
          <w:sz w:val="24"/>
        </w:rPr>
        <w:t>nm</w:t>
      </w:r>
      <w:r w:rsidR="00AB3D5E">
        <w:rPr>
          <w:rFonts w:hint="eastAsia"/>
          <w:color w:val="000000" w:themeColor="text1"/>
          <w:sz w:val="24"/>
        </w:rPr>
        <w:t>的颗粒计数效率</w:t>
      </w:r>
      <w:r>
        <w:rPr>
          <w:rFonts w:hint="eastAsia"/>
          <w:color w:val="000000" w:themeColor="text1"/>
          <w:sz w:val="24"/>
        </w:rPr>
        <w:t>进行校准。</w:t>
      </w:r>
      <w:r w:rsidRPr="00C53B7C">
        <w:rPr>
          <w:rFonts w:hint="eastAsia"/>
          <w:color w:val="000000" w:themeColor="text1"/>
          <w:sz w:val="24"/>
        </w:rPr>
        <w:t>按本规范</w:t>
      </w:r>
      <w:r>
        <w:rPr>
          <w:color w:val="000000" w:themeColor="text1"/>
          <w:sz w:val="24"/>
        </w:rPr>
        <w:t>7</w:t>
      </w:r>
      <w:r>
        <w:rPr>
          <w:rFonts w:hint="eastAsia"/>
          <w:color w:val="000000" w:themeColor="text1"/>
          <w:sz w:val="24"/>
        </w:rPr>
        <w:t>.</w:t>
      </w:r>
      <w:r>
        <w:rPr>
          <w:color w:val="000000" w:themeColor="text1"/>
          <w:sz w:val="24"/>
        </w:rPr>
        <w:t>3</w:t>
      </w:r>
      <w:r w:rsidRPr="00C53B7C">
        <w:rPr>
          <w:rFonts w:hint="eastAsia"/>
          <w:color w:val="000000" w:themeColor="text1"/>
          <w:sz w:val="24"/>
        </w:rPr>
        <w:t>部分进行</w:t>
      </w:r>
      <w:r>
        <w:rPr>
          <w:rFonts w:hint="eastAsia"/>
          <w:color w:val="000000" w:themeColor="text1"/>
          <w:sz w:val="24"/>
        </w:rPr>
        <w:t>颗粒计数效率</w:t>
      </w:r>
      <w:r w:rsidRPr="00C53B7C">
        <w:rPr>
          <w:rFonts w:hint="eastAsia"/>
          <w:color w:val="000000" w:themeColor="text1"/>
          <w:sz w:val="24"/>
        </w:rPr>
        <w:t>的校准</w:t>
      </w:r>
      <w:r>
        <w:rPr>
          <w:rFonts w:hint="eastAsia"/>
          <w:color w:val="000000" w:themeColor="text1"/>
          <w:sz w:val="24"/>
        </w:rPr>
        <w:t>，</w:t>
      </w:r>
      <w:r w:rsidRPr="00C53B7C">
        <w:rPr>
          <w:rFonts w:ascii="宋体" w:hAnsi="宋体" w:hint="eastAsia"/>
          <w:color w:val="000000" w:themeColor="text1"/>
          <w:sz w:val="24"/>
        </w:rPr>
        <w:t>按公式</w:t>
      </w:r>
      <w:r w:rsidRPr="00C53B7C">
        <w:rPr>
          <w:rFonts w:hAnsi="宋体"/>
          <w:color w:val="000000" w:themeColor="text1"/>
          <w:sz w:val="24"/>
        </w:rPr>
        <w:t>（</w:t>
      </w:r>
      <w:r>
        <w:rPr>
          <w:color w:val="000000" w:themeColor="text1"/>
          <w:sz w:val="24"/>
        </w:rPr>
        <w:t>B</w:t>
      </w:r>
      <w:r w:rsidRPr="00C53B7C">
        <w:rPr>
          <w:color w:val="000000" w:themeColor="text1"/>
          <w:sz w:val="24"/>
        </w:rPr>
        <w:t>.</w:t>
      </w:r>
      <w:r w:rsidRPr="00C53B7C">
        <w:rPr>
          <w:rFonts w:hint="eastAsia"/>
          <w:color w:val="000000" w:themeColor="text1"/>
          <w:sz w:val="24"/>
        </w:rPr>
        <w:t>1</w:t>
      </w:r>
      <w:r w:rsidRPr="00C53B7C">
        <w:rPr>
          <w:rFonts w:hAnsi="宋体"/>
          <w:color w:val="000000" w:themeColor="text1"/>
          <w:sz w:val="24"/>
        </w:rPr>
        <w:t>）</w:t>
      </w:r>
      <w:r>
        <w:rPr>
          <w:rFonts w:ascii="宋体" w:hAnsi="宋体" w:hint="eastAsia"/>
          <w:color w:val="000000" w:themeColor="text1"/>
          <w:sz w:val="24"/>
        </w:rPr>
        <w:t>计算</w:t>
      </w:r>
      <w:r>
        <w:rPr>
          <w:rFonts w:ascii="宋体" w:hAnsi="宋体"/>
          <w:color w:val="000000" w:themeColor="text1"/>
          <w:sz w:val="24"/>
        </w:rPr>
        <w:t>PN</w:t>
      </w:r>
      <w:r>
        <w:rPr>
          <w:rFonts w:ascii="宋体" w:hAnsi="宋体" w:hint="eastAsia"/>
          <w:color w:val="000000" w:themeColor="text1"/>
          <w:sz w:val="24"/>
        </w:rPr>
        <w:t>检测仪</w:t>
      </w:r>
      <w:r w:rsidRPr="00C53B7C">
        <w:rPr>
          <w:rFonts w:ascii="宋体" w:hAnsi="宋体" w:hint="eastAsia"/>
          <w:color w:val="000000" w:themeColor="text1"/>
          <w:sz w:val="24"/>
        </w:rPr>
        <w:t>的</w:t>
      </w:r>
      <w:r>
        <w:rPr>
          <w:rFonts w:ascii="宋体" w:hAnsi="宋体" w:hint="eastAsia"/>
          <w:sz w:val="24"/>
        </w:rPr>
        <w:t>颗粒计数效率</w:t>
      </w:r>
      <w:r w:rsidR="00592410" w:rsidRPr="00376396">
        <w:rPr>
          <w:rFonts w:ascii="宋体" w:hAnsi="宋体" w:hint="eastAsia"/>
          <w:sz w:val="24"/>
        </w:rPr>
        <w:t>。</w:t>
      </w:r>
    </w:p>
    <w:p w14:paraId="10F779A1" w14:textId="4F9E6EF7" w:rsidR="00592410" w:rsidRPr="00AD6E6B" w:rsidRDefault="00000000" w:rsidP="00AD6E6B">
      <w:pPr>
        <w:spacing w:line="360" w:lineRule="auto"/>
        <w:rPr>
          <w:rFonts w:ascii="宋体" w:hAnsi="宋体"/>
          <w:sz w:val="24"/>
        </w:rPr>
      </w:pPr>
      <m:oMathPara>
        <m:oMathParaPr>
          <m:jc m:val="right"/>
        </m:oMathParaPr>
        <m:oMath>
          <m:sSub>
            <m:sSubPr>
              <m:ctrlPr>
                <w:rPr>
                  <w:rFonts w:ascii="Cambria Math" w:hAnsi="Cambria Math"/>
                  <w:i/>
                  <w:sz w:val="24"/>
                </w:rPr>
              </m:ctrlPr>
            </m:sSubPr>
            <m:e>
              <m:r>
                <w:rPr>
                  <w:rFonts w:ascii="Cambria Math" w:hAnsi="Cambria Math"/>
                  <w:sz w:val="24"/>
                </w:rPr>
                <m:t>η</m:t>
              </m:r>
            </m:e>
            <m:sub>
              <m:r>
                <m:rPr>
                  <m:nor/>
                </m:rPr>
                <w:rPr>
                  <w:sz w:val="24"/>
                </w:rPr>
                <m:t>P</m:t>
              </m:r>
              <m:ctrlPr>
                <w:rPr>
                  <w:rFonts w:ascii="Cambria Math" w:hAnsi="Cambria Math"/>
                  <w:sz w:val="24"/>
                </w:rPr>
              </m:ctrlPr>
            </m:sub>
          </m:sSub>
          <m:r>
            <w:rPr>
              <w:rFonts w:ascii="Cambria Math" w:hAnsi="Cambria Math"/>
              <w:sz w:val="24"/>
            </w:rPr>
            <m:t>=</m:t>
          </m:r>
          <m:f>
            <m:fPr>
              <m:ctrlPr>
                <w:rPr>
                  <w:rFonts w:ascii="Cambria Math" w:hAnsi="Cambria Math"/>
                  <w:i/>
                  <w:sz w:val="24"/>
                </w:rPr>
              </m:ctrlPr>
            </m:fPr>
            <m:num>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num>
            <m:den>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den>
          </m:f>
          <m:r>
            <w:rPr>
              <w:rFonts w:ascii="Cambria Math" w:hAnsi="Cambria Math"/>
              <w:sz w:val="24"/>
            </w:rPr>
            <m:t>×</m:t>
          </m:r>
          <m:sSub>
            <m:sSubPr>
              <m:ctrlPr>
                <w:rPr>
                  <w:rFonts w:ascii="Cambria Math" w:hAnsi="Cambria Math"/>
                  <w:i/>
                  <w:sz w:val="24"/>
                </w:rPr>
              </m:ctrlPr>
            </m:sSubPr>
            <m:e>
              <m:r>
                <w:rPr>
                  <w:rFonts w:ascii="Cambria Math" w:hAnsi="Cambria Math"/>
                  <w:sz w:val="24"/>
                </w:rPr>
                <m:t>η</m:t>
              </m:r>
            </m:e>
            <m:sub>
              <m:r>
                <m:rPr>
                  <m:nor/>
                </m:rPr>
                <w:rPr>
                  <w:sz w:val="24"/>
                </w:rPr>
                <m:t>F</m:t>
              </m:r>
              <m:ctrlPr>
                <w:rPr>
                  <w:rFonts w:ascii="Cambria Math" w:hAnsi="Cambria Math"/>
                  <w:sz w:val="24"/>
                </w:rPr>
              </m:ctrlPr>
            </m:sub>
          </m:sSub>
          <m:r>
            <w:rPr>
              <w:rFonts w:ascii="Cambria Math" w:hAnsi="Cambria Math"/>
              <w:sz w:val="24"/>
            </w:rPr>
            <m:t>×</m:t>
          </m:r>
          <m:nary>
            <m:naryPr>
              <m:chr m:val="∑"/>
              <m:ctrlPr>
                <w:rPr>
                  <w:rFonts w:ascii="Cambria Math" w:hAnsi="Cambria Math"/>
                  <w:i/>
                  <w:sz w:val="24"/>
                </w:rPr>
              </m:ctrlPr>
            </m:naryPr>
            <m:sub>
              <m:r>
                <w:rPr>
                  <w:rFonts w:ascii="Cambria Math" w:hAnsi="Cambria Math"/>
                  <w:sz w:val="24"/>
                </w:rPr>
                <m:t>p=1</m:t>
              </m:r>
            </m:sub>
            <m:sup>
              <m:r>
                <w:rPr>
                  <w:rFonts w:ascii="Cambria Math" w:hAnsi="Cambria Math"/>
                  <w:sz w:val="24"/>
                </w:rPr>
                <m:t>n</m:t>
              </m:r>
            </m:sup>
            <m:e>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r>
                <w:rPr>
                  <w:rFonts w:ascii="Cambria Math" w:hAnsi="Cambria Math"/>
                  <w:sz w:val="24"/>
                </w:rPr>
                <m:t>P×100%</m:t>
              </m:r>
            </m:e>
          </m:nary>
          <m:r>
            <w:rPr>
              <w:rFonts w:ascii="Cambria Math" w:hAnsi="Cambria Math"/>
              <w:sz w:val="24"/>
            </w:rPr>
            <m:t xml:space="preserve">                                </m:t>
          </m:r>
          <m:r>
            <m:rPr>
              <m:sty m:val="p"/>
            </m:rPr>
            <w:rPr>
              <w:rFonts w:ascii="Cambria Math" w:hAnsi="Cambria Math"/>
              <w:sz w:val="24"/>
            </w:rPr>
            <m:t>（</m:t>
          </m:r>
          <m:r>
            <m:rPr>
              <m:sty m:val="p"/>
            </m:rPr>
            <w:rPr>
              <w:rFonts w:ascii="Cambria Math" w:hAnsi="Cambria Math"/>
              <w:sz w:val="24"/>
            </w:rPr>
            <m:t>B.1</m:t>
          </m:r>
          <m:r>
            <m:rPr>
              <m:sty m:val="p"/>
            </m:rPr>
            <w:rPr>
              <w:rFonts w:ascii="Cambria Math" w:hAnsi="Cambria Math"/>
              <w:sz w:val="24"/>
            </w:rPr>
            <m:t>）</m:t>
          </m:r>
        </m:oMath>
      </m:oMathPara>
    </w:p>
    <w:p w14:paraId="727F0C5D" w14:textId="77777777" w:rsidR="00DD07FA" w:rsidRPr="00376396" w:rsidRDefault="00592410" w:rsidP="00DD07FA">
      <w:pPr>
        <w:pStyle w:val="afb"/>
        <w:spacing w:line="360" w:lineRule="auto"/>
        <w:ind w:firstLine="480"/>
        <w:rPr>
          <w:sz w:val="24"/>
        </w:rPr>
      </w:pPr>
      <w:r w:rsidRPr="00376396">
        <w:rPr>
          <w:rFonts w:ascii="宋体" w:hAnsi="宋体" w:hint="eastAsia"/>
          <w:sz w:val="24"/>
        </w:rPr>
        <w:t>式中：</w:t>
      </w:r>
      <m:oMath>
        <m:sSub>
          <m:sSubPr>
            <m:ctrlPr>
              <w:rPr>
                <w:rFonts w:ascii="Cambria Math" w:hAnsi="Cambria Math"/>
                <w:i/>
                <w:sz w:val="24"/>
              </w:rPr>
            </m:ctrlPr>
          </m:sSubPr>
          <m:e>
            <m:r>
              <w:rPr>
                <w:rFonts w:ascii="Cambria Math"/>
                <w:sz w:val="24"/>
              </w:rPr>
              <m:t>η</m:t>
            </m:r>
          </m:e>
          <m:sub>
            <m:r>
              <m:rPr>
                <m:nor/>
              </m:rPr>
              <w:rPr>
                <w:rFonts w:ascii="Cambria Math"/>
                <w:sz w:val="24"/>
              </w:rPr>
              <m:t>P</m:t>
            </m:r>
            <m:ctrlPr>
              <w:rPr>
                <w:rFonts w:ascii="Cambria Math" w:hAnsi="Cambria Math"/>
                <w:sz w:val="24"/>
              </w:rPr>
            </m:ctrlPr>
          </m:sub>
        </m:sSub>
      </m:oMath>
      <w:r w:rsidR="00DD07FA" w:rsidRPr="00376396">
        <w:rPr>
          <w:rFonts w:hint="eastAsia"/>
          <w:sz w:val="24"/>
        </w:rPr>
        <w:t>—</w:t>
      </w:r>
      <w:r w:rsidR="00DD07FA">
        <w:rPr>
          <w:rFonts w:hint="eastAsia"/>
          <w:sz w:val="24"/>
        </w:rPr>
        <w:t>被校</w:t>
      </w:r>
      <w:r w:rsidR="00DD07FA" w:rsidRPr="00376396">
        <w:rPr>
          <w:rFonts w:hint="eastAsia"/>
          <w:sz w:val="24"/>
        </w:rPr>
        <w:t>P</w:t>
      </w:r>
      <w:r w:rsidR="00DD07FA" w:rsidRPr="00376396">
        <w:rPr>
          <w:sz w:val="24"/>
        </w:rPr>
        <w:t>N</w:t>
      </w:r>
      <w:r w:rsidR="00DD07FA">
        <w:rPr>
          <w:rFonts w:hint="eastAsia"/>
          <w:sz w:val="24"/>
        </w:rPr>
        <w:t>检测仪</w:t>
      </w:r>
      <w:r w:rsidR="00DD07FA" w:rsidRPr="00376396">
        <w:rPr>
          <w:rFonts w:hint="eastAsia"/>
          <w:sz w:val="24"/>
        </w:rPr>
        <w:t>的颗粒计数效率；</w:t>
      </w:r>
    </w:p>
    <w:p w14:paraId="0F0A4459" w14:textId="77777777" w:rsidR="00DD07FA" w:rsidRPr="00376396" w:rsidRDefault="00000000" w:rsidP="00DD07FA">
      <w:pPr>
        <w:pStyle w:val="afb"/>
        <w:spacing w:line="360" w:lineRule="auto"/>
        <w:ind w:firstLineChars="500" w:firstLine="1200"/>
        <w:rPr>
          <w:sz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rPr>
                  <m:t>C</m:t>
                </m:r>
              </m:e>
              <m:sub>
                <m:r>
                  <m:rPr>
                    <m:sty m:val="p"/>
                  </m:rPr>
                  <w:rPr>
                    <w:rFonts w:ascii="Cambria Math" w:hAnsi="Cambria Math"/>
                    <w:sz w:val="24"/>
                  </w:rPr>
                  <m:t>P</m:t>
                </m:r>
              </m:sub>
            </m:sSub>
          </m:e>
        </m:acc>
      </m:oMath>
      <w:r w:rsidR="00DD07FA" w:rsidRPr="00376396">
        <w:rPr>
          <w:rFonts w:hint="eastAsia"/>
          <w:sz w:val="24"/>
        </w:rPr>
        <w:t>—</w:t>
      </w:r>
      <w:r w:rsidR="00DD07FA">
        <w:rPr>
          <w:rFonts w:hint="eastAsia"/>
          <w:sz w:val="24"/>
        </w:rPr>
        <w:t>被校</w:t>
      </w:r>
      <w:r w:rsidR="00DD07FA" w:rsidRPr="00376396">
        <w:rPr>
          <w:rFonts w:hint="eastAsia"/>
          <w:sz w:val="24"/>
        </w:rPr>
        <w:t>P</w:t>
      </w:r>
      <w:r w:rsidR="00DD07FA" w:rsidRPr="00376396">
        <w:rPr>
          <w:sz w:val="24"/>
        </w:rPr>
        <w:t>N</w:t>
      </w:r>
      <w:r w:rsidR="00DD07FA">
        <w:rPr>
          <w:rFonts w:hint="eastAsia"/>
          <w:sz w:val="24"/>
        </w:rPr>
        <w:t>检测仪</w:t>
      </w:r>
      <w:r w:rsidR="00DD07FA" w:rsidRPr="00376396">
        <w:rPr>
          <w:rFonts w:hint="eastAsia"/>
          <w:sz w:val="24"/>
        </w:rPr>
        <w:t>的</w:t>
      </w:r>
      <w:r w:rsidR="00DD07FA">
        <w:rPr>
          <w:sz w:val="24"/>
        </w:rPr>
        <w:t>10</w:t>
      </w:r>
      <w:r w:rsidR="00DD07FA" w:rsidRPr="00376396">
        <w:rPr>
          <w:rFonts w:hint="eastAsia"/>
          <w:sz w:val="24"/>
        </w:rPr>
        <w:t>次测量结果平均值，</w:t>
      </w:r>
      <w:r w:rsidR="00DD07FA">
        <w:rPr>
          <w:rFonts w:hint="eastAsia"/>
          <w:sz w:val="24"/>
        </w:rPr>
        <w:t>个</w:t>
      </w:r>
      <w:r w:rsidR="00DD07FA" w:rsidRPr="00376396">
        <w:rPr>
          <w:rFonts w:hint="eastAsia"/>
          <w:sz w:val="24"/>
        </w:rPr>
        <w:t>/cm</w:t>
      </w:r>
      <w:r w:rsidR="00DD07FA" w:rsidRPr="00376396">
        <w:rPr>
          <w:rFonts w:hint="eastAsia"/>
          <w:sz w:val="24"/>
          <w:vertAlign w:val="superscript"/>
        </w:rPr>
        <w:t>3</w:t>
      </w:r>
      <w:r w:rsidR="00DD07FA" w:rsidRPr="00376396">
        <w:rPr>
          <w:rFonts w:hint="eastAsia"/>
          <w:sz w:val="24"/>
        </w:rPr>
        <w:t>；</w:t>
      </w:r>
    </w:p>
    <w:p w14:paraId="17ECC7DA" w14:textId="77777777" w:rsidR="00DD07FA" w:rsidRPr="00376396" w:rsidRDefault="00000000" w:rsidP="00DD07FA">
      <w:pPr>
        <w:pStyle w:val="afb"/>
        <w:spacing w:line="360" w:lineRule="auto"/>
        <w:ind w:firstLineChars="500" w:firstLine="1200"/>
        <w:rPr>
          <w:sz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rPr>
                  <m:t>C</m:t>
                </m:r>
              </m:e>
              <m:sub>
                <m:r>
                  <m:rPr>
                    <m:sty m:val="p"/>
                  </m:rPr>
                  <w:rPr>
                    <w:rFonts w:ascii="Cambria Math" w:hAnsi="Cambria Math"/>
                    <w:sz w:val="24"/>
                  </w:rPr>
                  <m:t>F</m:t>
                </m:r>
              </m:sub>
            </m:sSub>
          </m:e>
        </m:acc>
      </m:oMath>
      <w:r w:rsidR="00DD07FA" w:rsidRPr="00376396">
        <w:rPr>
          <w:rFonts w:hint="eastAsia"/>
          <w:sz w:val="24"/>
        </w:rPr>
        <w:t>—</w:t>
      </w:r>
      <w:r w:rsidR="00DD07FA">
        <w:rPr>
          <w:rFonts w:hint="eastAsia"/>
          <w:sz w:val="24"/>
        </w:rPr>
        <w:t>F</w:t>
      </w:r>
      <w:r w:rsidR="00DD07FA">
        <w:rPr>
          <w:sz w:val="24"/>
        </w:rPr>
        <w:t>CAE</w:t>
      </w:r>
      <w:r w:rsidR="00DD07FA">
        <w:rPr>
          <w:rFonts w:hint="eastAsia"/>
          <w:sz w:val="24"/>
        </w:rPr>
        <w:t>的</w:t>
      </w:r>
      <w:r w:rsidR="00DD07FA">
        <w:rPr>
          <w:sz w:val="24"/>
        </w:rPr>
        <w:t>10</w:t>
      </w:r>
      <w:r w:rsidR="00DD07FA" w:rsidRPr="00376396">
        <w:rPr>
          <w:rFonts w:hint="eastAsia"/>
          <w:sz w:val="24"/>
        </w:rPr>
        <w:t>次测量结果平均值，</w:t>
      </w:r>
      <w:r w:rsidR="00DD07FA">
        <w:rPr>
          <w:rFonts w:hint="eastAsia"/>
          <w:sz w:val="24"/>
        </w:rPr>
        <w:t>个</w:t>
      </w:r>
      <w:r w:rsidR="00DD07FA" w:rsidRPr="00376396">
        <w:rPr>
          <w:rFonts w:hint="eastAsia"/>
          <w:sz w:val="24"/>
        </w:rPr>
        <w:t>/cm</w:t>
      </w:r>
      <w:r w:rsidR="00DD07FA" w:rsidRPr="00376396">
        <w:rPr>
          <w:rFonts w:hint="eastAsia"/>
          <w:sz w:val="24"/>
          <w:vertAlign w:val="superscript"/>
        </w:rPr>
        <w:t>3</w:t>
      </w:r>
      <w:r w:rsidR="00DD07FA" w:rsidRPr="00376396">
        <w:rPr>
          <w:rFonts w:hint="eastAsia"/>
          <w:sz w:val="24"/>
        </w:rPr>
        <w:t>；</w:t>
      </w:r>
    </w:p>
    <w:p w14:paraId="4823D4C0" w14:textId="77777777" w:rsidR="00DD07FA" w:rsidRDefault="00000000" w:rsidP="00DD07FA">
      <w:pPr>
        <w:pStyle w:val="afb"/>
        <w:spacing w:line="360" w:lineRule="auto"/>
        <w:ind w:firstLineChars="500" w:firstLine="1200"/>
        <w:rPr>
          <w:sz w:val="24"/>
        </w:rPr>
      </w:pPr>
      <m:oMath>
        <m:sSub>
          <m:sSubPr>
            <m:ctrlPr>
              <w:rPr>
                <w:rFonts w:ascii="Cambria Math" w:hAnsi="Cambria Math"/>
                <w:i/>
                <w:sz w:val="24"/>
                <w:szCs w:val="24"/>
              </w:rPr>
            </m:ctrlPr>
          </m:sSubPr>
          <m:e>
            <m:r>
              <w:rPr>
                <w:rFonts w:ascii="Cambria Math"/>
                <w:sz w:val="24"/>
                <w:szCs w:val="24"/>
              </w:rPr>
              <m:t>η</m:t>
            </m:r>
          </m:e>
          <m:sub>
            <m:r>
              <m:rPr>
                <m:nor/>
              </m:rPr>
              <w:rPr>
                <w:rFonts w:ascii="Cambria Math"/>
                <w:sz w:val="24"/>
                <w:szCs w:val="24"/>
              </w:rPr>
              <m:t>F</m:t>
            </m:r>
            <m:ctrlPr>
              <w:rPr>
                <w:rFonts w:ascii="Cambria Math" w:hAnsi="Cambria Math"/>
                <w:sz w:val="24"/>
                <w:szCs w:val="24"/>
              </w:rPr>
            </m:ctrlPr>
          </m:sub>
        </m:sSub>
      </m:oMath>
      <w:r w:rsidR="00DD07FA" w:rsidRPr="00376396">
        <w:rPr>
          <w:rFonts w:hint="eastAsia"/>
          <w:sz w:val="24"/>
        </w:rPr>
        <w:t>—</w:t>
      </w:r>
      <w:r w:rsidR="00DD07FA">
        <w:rPr>
          <w:rFonts w:hint="eastAsia"/>
          <w:sz w:val="24"/>
        </w:rPr>
        <w:t>F</w:t>
      </w:r>
      <w:r w:rsidR="00DD07FA">
        <w:rPr>
          <w:sz w:val="24"/>
        </w:rPr>
        <w:t>CAE</w:t>
      </w:r>
      <w:r w:rsidR="00DD07FA" w:rsidRPr="00376396">
        <w:rPr>
          <w:rFonts w:hint="eastAsia"/>
          <w:sz w:val="24"/>
        </w:rPr>
        <w:t>的</w:t>
      </w:r>
      <w:r w:rsidR="00DD07FA">
        <w:rPr>
          <w:rFonts w:hint="eastAsia"/>
          <w:sz w:val="24"/>
        </w:rPr>
        <w:t>颗粒</w:t>
      </w:r>
      <w:r w:rsidR="00DD07FA" w:rsidRPr="00376396">
        <w:rPr>
          <w:rFonts w:hint="eastAsia"/>
          <w:sz w:val="24"/>
        </w:rPr>
        <w:t>计数效率，无量纲量；</w:t>
      </w:r>
    </w:p>
    <w:p w14:paraId="6A8D2902" w14:textId="455C83F9" w:rsidR="00DD07FA" w:rsidRPr="00376396" w:rsidRDefault="00000000" w:rsidP="00DD07FA">
      <w:pPr>
        <w:pStyle w:val="afb"/>
        <w:spacing w:line="360" w:lineRule="auto"/>
        <w:ind w:firstLineChars="500" w:firstLine="1200"/>
        <w:rPr>
          <w:sz w:val="24"/>
        </w:rPr>
      </w:pPr>
      <m:oMath>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oMath>
      <w:r w:rsidR="00DD07FA" w:rsidRPr="00376396">
        <w:rPr>
          <w:rFonts w:hint="eastAsia"/>
          <w:sz w:val="24"/>
        </w:rPr>
        <w:t>—气溶胶颗粒中携带</w:t>
      </w:r>
      <w:r w:rsidR="00DD07FA" w:rsidRPr="00376396">
        <w:rPr>
          <w:rFonts w:hint="eastAsia"/>
          <w:i/>
          <w:sz w:val="24"/>
        </w:rPr>
        <w:t>P</w:t>
      </w:r>
      <w:r w:rsidR="00DD07FA" w:rsidRPr="00376396">
        <w:rPr>
          <w:rFonts w:hint="eastAsia"/>
          <w:sz w:val="24"/>
        </w:rPr>
        <w:t>个电荷颗粒的分数，无量纲量；</w:t>
      </w:r>
      <w:r w:rsidR="00DD07FA">
        <w:rPr>
          <w:rFonts w:hint="eastAsia"/>
          <w:sz w:val="24"/>
        </w:rPr>
        <w:t xml:space="preserve"> </w:t>
      </w:r>
    </w:p>
    <w:p w14:paraId="446B20FF" w14:textId="77777777" w:rsidR="00DD07FA" w:rsidRPr="00376396" w:rsidRDefault="00DD07FA" w:rsidP="00DD07FA">
      <w:pPr>
        <w:pStyle w:val="afb"/>
        <w:spacing w:line="360" w:lineRule="auto"/>
        <w:ind w:firstLineChars="500" w:firstLine="1200"/>
        <w:rPr>
          <w:sz w:val="24"/>
        </w:rPr>
      </w:pPr>
      <w:r w:rsidRPr="00376396">
        <w:rPr>
          <w:rFonts w:ascii="Times New Roman" w:hAnsi="Times New Roman"/>
          <w:i/>
          <w:sz w:val="24"/>
        </w:rPr>
        <w:t>P</w:t>
      </w:r>
      <w:r w:rsidRPr="00376396">
        <w:rPr>
          <w:rFonts w:hint="eastAsia"/>
          <w:sz w:val="24"/>
        </w:rPr>
        <w:t>—颗粒所带的电荷数，无量纲量。</w:t>
      </w:r>
    </w:p>
    <w:p w14:paraId="0FAB0670" w14:textId="5CDDA65C" w:rsidR="00592410" w:rsidRPr="00DD07FA" w:rsidRDefault="00592410" w:rsidP="00DD07FA">
      <w:pPr>
        <w:pStyle w:val="afb"/>
        <w:spacing w:line="360" w:lineRule="auto"/>
        <w:ind w:firstLine="480"/>
        <w:rPr>
          <w:sz w:val="24"/>
        </w:rPr>
      </w:pPr>
    </w:p>
    <w:p w14:paraId="2F22A2BF" w14:textId="24577535" w:rsidR="00592410" w:rsidRPr="00376396" w:rsidRDefault="005F34D7" w:rsidP="00592410">
      <w:pPr>
        <w:spacing w:line="360" w:lineRule="auto"/>
        <w:rPr>
          <w:sz w:val="24"/>
        </w:rPr>
      </w:pPr>
      <w:r>
        <w:rPr>
          <w:sz w:val="24"/>
        </w:rPr>
        <w:t>B</w:t>
      </w:r>
      <w:r w:rsidR="00592410" w:rsidRPr="00376396">
        <w:rPr>
          <w:rFonts w:hint="eastAsia"/>
          <w:sz w:val="24"/>
        </w:rPr>
        <w:t>.</w:t>
      </w:r>
      <w:r>
        <w:rPr>
          <w:sz w:val="24"/>
        </w:rPr>
        <w:t>2</w:t>
      </w:r>
      <w:r w:rsidR="00592410" w:rsidRPr="00376396">
        <w:rPr>
          <w:rFonts w:hint="eastAsia"/>
          <w:sz w:val="24"/>
        </w:rPr>
        <w:t xml:space="preserve"> </w:t>
      </w:r>
      <w:r w:rsidR="00592410" w:rsidRPr="00376396">
        <w:rPr>
          <w:rFonts w:hint="eastAsia"/>
          <w:sz w:val="24"/>
        </w:rPr>
        <w:t>不确定度来源</w:t>
      </w:r>
      <w:r>
        <w:rPr>
          <w:rFonts w:hint="eastAsia"/>
          <w:sz w:val="24"/>
        </w:rPr>
        <w:t>及分析</w:t>
      </w:r>
    </w:p>
    <w:p w14:paraId="5ECA573C" w14:textId="6C956A15" w:rsidR="00592410" w:rsidRDefault="00592410" w:rsidP="00592410">
      <w:pPr>
        <w:spacing w:line="360" w:lineRule="auto"/>
        <w:ind w:firstLine="465"/>
        <w:rPr>
          <w:sz w:val="24"/>
        </w:rPr>
      </w:pPr>
      <w:r w:rsidRPr="00376396">
        <w:rPr>
          <w:rFonts w:hint="eastAsia"/>
          <w:sz w:val="24"/>
        </w:rPr>
        <w:t>从公式（</w:t>
      </w:r>
      <w:r w:rsidR="003A2124">
        <w:rPr>
          <w:rFonts w:hint="eastAsia"/>
          <w:sz w:val="24"/>
        </w:rPr>
        <w:t>B</w:t>
      </w:r>
      <w:r w:rsidRPr="00376396">
        <w:rPr>
          <w:rFonts w:hint="eastAsia"/>
          <w:sz w:val="24"/>
        </w:rPr>
        <w:t>.1</w:t>
      </w:r>
      <w:r w:rsidRPr="00376396">
        <w:rPr>
          <w:rFonts w:hint="eastAsia"/>
          <w:sz w:val="24"/>
        </w:rPr>
        <w:t>）可以看出，影响测量结果不确定度的因素主要有：</w:t>
      </w:r>
      <w:r w:rsidRPr="00376396">
        <w:rPr>
          <w:sz w:val="24"/>
        </w:rPr>
        <w:t>PN</w:t>
      </w:r>
      <w:r w:rsidR="00FF6F39">
        <w:rPr>
          <w:rFonts w:hint="eastAsia"/>
          <w:sz w:val="24"/>
        </w:rPr>
        <w:t>检测仪</w:t>
      </w:r>
      <w:r w:rsidRPr="00376396">
        <w:rPr>
          <w:rFonts w:hint="eastAsia"/>
          <w:sz w:val="24"/>
        </w:rPr>
        <w:t>测量结果、</w:t>
      </w:r>
      <w:r w:rsidRPr="00376396">
        <w:rPr>
          <w:rFonts w:hint="eastAsia"/>
          <w:sz w:val="24"/>
        </w:rPr>
        <w:t>F</w:t>
      </w:r>
      <w:r w:rsidRPr="00376396">
        <w:rPr>
          <w:sz w:val="24"/>
        </w:rPr>
        <w:t>CAE</w:t>
      </w:r>
      <w:r w:rsidRPr="00376396">
        <w:rPr>
          <w:rFonts w:hint="eastAsia"/>
          <w:sz w:val="24"/>
        </w:rPr>
        <w:t>测量结果、</w:t>
      </w:r>
      <w:r w:rsidRPr="00376396">
        <w:rPr>
          <w:rFonts w:hint="eastAsia"/>
          <w:sz w:val="24"/>
        </w:rPr>
        <w:t>FCAE</w:t>
      </w:r>
      <w:r w:rsidRPr="00376396">
        <w:rPr>
          <w:rFonts w:hint="eastAsia"/>
          <w:sz w:val="24"/>
        </w:rPr>
        <w:t>的计数效率、</w:t>
      </w:r>
      <w:r w:rsidR="005F34D7" w:rsidRPr="00D86449">
        <w:rPr>
          <w:rFonts w:hint="eastAsia"/>
          <w:color w:val="000000" w:themeColor="text1"/>
          <w:sz w:val="24"/>
        </w:rPr>
        <w:t>电荷颗粒分数</w:t>
      </w:r>
      <w:r w:rsidR="005F34D7">
        <w:rPr>
          <w:rFonts w:hint="eastAsia"/>
          <w:color w:val="000000" w:themeColor="text1"/>
          <w:sz w:val="24"/>
        </w:rPr>
        <w:t>测量</w:t>
      </w:r>
      <w:r w:rsidRPr="00376396">
        <w:rPr>
          <w:rFonts w:hint="eastAsia"/>
          <w:sz w:val="24"/>
        </w:rPr>
        <w:t>。不确定度计算公式可由公式（</w:t>
      </w:r>
      <w:r w:rsidR="003A2124">
        <w:rPr>
          <w:sz w:val="24"/>
        </w:rPr>
        <w:t>B</w:t>
      </w:r>
      <w:r w:rsidRPr="00376396">
        <w:rPr>
          <w:rFonts w:hint="eastAsia"/>
          <w:sz w:val="24"/>
        </w:rPr>
        <w:t>.1</w:t>
      </w:r>
      <w:r w:rsidRPr="00376396">
        <w:rPr>
          <w:rFonts w:hint="eastAsia"/>
          <w:sz w:val="24"/>
        </w:rPr>
        <w:t>）导出。</w:t>
      </w:r>
    </w:p>
    <w:p w14:paraId="23F3D7E4" w14:textId="4C0670F6" w:rsidR="0053782B" w:rsidRPr="004041D2" w:rsidRDefault="00703FAD" w:rsidP="00703FAD">
      <w:pPr>
        <w:spacing w:line="360" w:lineRule="auto"/>
        <w:rPr>
          <w:color w:val="000000" w:themeColor="text1"/>
          <w:szCs w:val="21"/>
        </w:rPr>
      </w:pPr>
      <w:bookmarkStart w:id="53" w:name="_Hlk105487400"/>
      <m:oMathPara>
        <m:oMathParaPr>
          <m:jc m:val="left"/>
        </m:oMathParaPr>
        <m:oMath>
          <m:r>
            <w:rPr>
              <w:rFonts w:ascii="Cambria Math" w:hAnsi="Cambria Math"/>
              <w:color w:val="000000" w:themeColor="text1"/>
              <w:szCs w:val="21"/>
            </w:rPr>
            <m:t>u</m:t>
          </m:r>
          <m:d>
            <m:dPr>
              <m:ctrlPr>
                <w:rPr>
                  <w:rFonts w:ascii="Cambria Math" w:eastAsia="Cambria Math" w:hAnsi="Cambria Math" w:cs="Cambria Math"/>
                  <w:i/>
                  <w:color w:val="000000" w:themeColor="text1"/>
                  <w:szCs w:val="21"/>
                </w:rPr>
              </m:ctrlPr>
            </m:dPr>
            <m:e>
              <m:sSub>
                <m:sSubPr>
                  <m:ctrlPr>
                    <w:rPr>
                      <w:rFonts w:ascii="Cambria Math" w:hAnsi="Cambria Math"/>
                      <w:sz w:val="24"/>
                    </w:rPr>
                  </m:ctrlPr>
                </m:sSubPr>
                <m:e>
                  <m:r>
                    <w:rPr>
                      <w:rFonts w:ascii="Cambria Math" w:hAnsi="Cambria Math"/>
                      <w:sz w:val="24"/>
                    </w:rPr>
                    <m:t>η</m:t>
                  </m:r>
                </m:e>
                <m:sub>
                  <m:r>
                    <m:rPr>
                      <m:sty m:val="p"/>
                    </m:rPr>
                    <w:rPr>
                      <w:rFonts w:ascii="Cambria Math" w:hAnsi="Cambria Math"/>
                      <w:sz w:val="24"/>
                    </w:rPr>
                    <m:t xml:space="preserve">p </m:t>
                  </m:r>
                </m:sub>
              </m:sSub>
            </m:e>
          </m:d>
          <m:r>
            <w:rPr>
              <w:rFonts w:ascii="Cambria Math" w:eastAsia="Cambria Math" w:hAnsi="Cambria Math" w:cs="Cambria Math"/>
              <w:color w:val="000000" w:themeColor="text1"/>
              <w:szCs w:val="21"/>
            </w:rPr>
            <m:t>=</m:t>
          </m:r>
          <m:rad>
            <m:radPr>
              <m:degHide m:val="1"/>
              <m:ctrlPr>
                <w:rPr>
                  <w:rFonts w:ascii="Cambria Math" w:hAnsi="Cambria Math"/>
                  <w:color w:val="000000" w:themeColor="text1"/>
                  <w:szCs w:val="21"/>
                </w:rPr>
              </m:ctrlPr>
            </m:radPr>
            <m:deg/>
            <m:e>
              <m:eqArr>
                <m:eqArrPr>
                  <m:ctrlPr>
                    <w:rPr>
                      <w:rFonts w:ascii="Cambria Math" w:hAnsi="Cambria Math"/>
                      <w:i/>
                      <w:color w:val="000000" w:themeColor="text1"/>
                      <w:szCs w:val="21"/>
                    </w:rPr>
                  </m:ctrlPr>
                </m:eqArrPr>
                <m:e>
                  <m:sSup>
                    <m:sSupPr>
                      <m:ctrlPr>
                        <w:rPr>
                          <w:rFonts w:ascii="Cambria Math" w:hAnsi="Cambria Math"/>
                          <w:color w:val="000000" w:themeColor="text1"/>
                          <w:szCs w:val="21"/>
                        </w:rPr>
                      </m:ctrlPr>
                    </m:sSupPr>
                    <m:e>
                      <m:d>
                        <m:dPr>
                          <m:ctrlPr>
                            <w:rPr>
                              <w:rFonts w:ascii="Cambria Math" w:hAnsi="Cambria Math"/>
                              <w:color w:val="000000" w:themeColor="text1"/>
                              <w:szCs w:val="21"/>
                            </w:rPr>
                          </m:ctrlPr>
                        </m:dPr>
                        <m:e>
                          <m:f>
                            <m:fPr>
                              <m:ctrlPr>
                                <w:rPr>
                                  <w:rFonts w:ascii="Cambria Math" w:hAnsi="Cambria Math"/>
                                  <w:color w:val="000000" w:themeColor="text1"/>
                                  <w:szCs w:val="21"/>
                                </w:rPr>
                              </m:ctrlPr>
                            </m:fPr>
                            <m:num>
                              <m:sSub>
                                <m:sSubPr>
                                  <m:ctrlPr>
                                    <w:rPr>
                                      <w:rFonts w:ascii="Cambria Math" w:hAnsi="Cambria Math"/>
                                      <w:color w:val="000000" w:themeColor="text1"/>
                                      <w:szCs w:val="21"/>
                                    </w:rPr>
                                  </m:ctrlPr>
                                </m:sSubPr>
                                <m:e>
                                  <m:r>
                                    <w:rPr>
                                      <w:rFonts w:ascii="Cambria Math" w:hAnsi="Cambria Math"/>
                                      <w:color w:val="000000" w:themeColor="text1"/>
                                      <w:szCs w:val="21"/>
                                    </w:rPr>
                                    <m:t>η</m:t>
                                  </m:r>
                                </m:e>
                                <m:sub>
                                  <m:r>
                                    <m:rPr>
                                      <m:sty m:val="p"/>
                                    </m:rPr>
                                    <w:rPr>
                                      <w:rFonts w:ascii="Cambria Math" w:hAnsi="Cambria Math"/>
                                      <w:color w:val="000000" w:themeColor="text1"/>
                                      <w:szCs w:val="21"/>
                                    </w:rPr>
                                    <m:t>F</m:t>
                                  </m:r>
                                </m:sub>
                              </m:sSub>
                            </m:num>
                            <m:den>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den>
                          </m:f>
                          <m:r>
                            <w:rPr>
                              <w:rFonts w:ascii="Cambria Math" w:hAnsi="Cambria Math"/>
                              <w:sz w:val="24"/>
                            </w:rPr>
                            <m:t>×</m:t>
                          </m:r>
                          <m:nary>
                            <m:naryPr>
                              <m:chr m:val="∑"/>
                              <m:ctrlPr>
                                <w:rPr>
                                  <w:rFonts w:ascii="Cambria Math" w:hAnsi="Cambria Math"/>
                                  <w:i/>
                                  <w:sz w:val="24"/>
                                </w:rPr>
                              </m:ctrlPr>
                            </m:naryPr>
                            <m:sub>
                              <m:r>
                                <w:rPr>
                                  <w:rFonts w:ascii="Cambria Math"/>
                                  <w:sz w:val="24"/>
                                </w:rPr>
                                <m:t>p=1</m:t>
                              </m:r>
                            </m:sub>
                            <m:sup>
                              <m:r>
                                <w:rPr>
                                  <w:rFonts w:ascii="Cambria Math"/>
                                  <w:sz w:val="24"/>
                                </w:rPr>
                                <m:t>n</m:t>
                              </m:r>
                            </m:sup>
                            <m:e>
                              <m:sSub>
                                <m:sSubPr>
                                  <m:ctrlPr>
                                    <w:rPr>
                                      <w:rFonts w:ascii="Cambria Math" w:hAnsi="Cambria Math"/>
                                      <w:i/>
                                      <w:sz w:val="24"/>
                                    </w:rPr>
                                  </m:ctrlPr>
                                </m:sSubPr>
                                <m:e>
                                  <m:r>
                                    <w:rPr>
                                      <w:rFonts w:ascii="Cambria Math"/>
                                      <w:sz w:val="24"/>
                                    </w:rPr>
                                    <m:t>φ</m:t>
                                  </m:r>
                                </m:e>
                                <m:sub>
                                  <m:r>
                                    <w:rPr>
                                      <w:rFonts w:ascii="Cambria Math"/>
                                      <w:sz w:val="24"/>
                                    </w:rPr>
                                    <m:t>P</m:t>
                                  </m:r>
                                </m:sub>
                              </m:sSub>
                              <m:r>
                                <w:rPr>
                                  <w:rFonts w:ascii="Cambria Math"/>
                                  <w:sz w:val="24"/>
                                </w:rPr>
                                <m:t>P</m:t>
                              </m:r>
                            </m:e>
                          </m:nary>
                        </m:e>
                      </m:d>
                    </m:e>
                    <m:sup>
                      <m:r>
                        <m:rPr>
                          <m:sty m:val="p"/>
                        </m:rPr>
                        <w:rPr>
                          <w:rFonts w:ascii="Cambria Math" w:hAnsi="Cambria Math"/>
                          <w:color w:val="000000" w:themeColor="text1"/>
                          <w:szCs w:val="21"/>
                        </w:rPr>
                        <m:t>2</m:t>
                      </m:r>
                    </m:sup>
                  </m:sSup>
                  <m:sSup>
                    <m:sSupPr>
                      <m:ctrlPr>
                        <w:rPr>
                          <w:rFonts w:ascii="Cambria Math" w:hAnsi="Cambria Math"/>
                          <w:color w:val="000000" w:themeColor="text1"/>
                          <w:szCs w:val="21"/>
                        </w:rPr>
                      </m:ctrlPr>
                    </m:sSupPr>
                    <m:e>
                      <m:r>
                        <w:rPr>
                          <w:rFonts w:ascii="Cambria Math" w:hAnsi="Cambria Math"/>
                          <w:color w:val="000000" w:themeColor="text1"/>
                          <w:szCs w:val="21"/>
                        </w:rPr>
                        <m:t>u</m:t>
                      </m:r>
                    </m:e>
                    <m:sup>
                      <m:r>
                        <m:rPr>
                          <m:sty m:val="p"/>
                        </m:rPr>
                        <w:rPr>
                          <w:rFonts w:ascii="Cambria Math" w:hAnsi="Cambria Math"/>
                          <w:color w:val="000000" w:themeColor="text1"/>
                          <w:szCs w:val="21"/>
                        </w:rPr>
                        <m:t>2</m:t>
                      </m:r>
                    </m:sup>
                  </m:sSup>
                  <m:d>
                    <m:dPr>
                      <m:ctrlPr>
                        <w:rPr>
                          <w:rFonts w:ascii="Cambria Math" w:hAnsi="Cambria Math"/>
                          <w:color w:val="000000" w:themeColor="text1"/>
                          <w:szCs w:val="21"/>
                        </w:rPr>
                      </m:ctrlPr>
                    </m:dPr>
                    <m:e>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e>
                  </m:d>
                  <m:r>
                    <m:rPr>
                      <m:sty m:val="p"/>
                    </m:rPr>
                    <w:rPr>
                      <w:rFonts w:ascii="Cambria Math" w:hAnsi="Cambria Math"/>
                      <w:color w:val="000000" w:themeColor="text1"/>
                      <w:szCs w:val="21"/>
                    </w:rPr>
                    <m:t>+</m:t>
                  </m:r>
                  <m:sSup>
                    <m:sSupPr>
                      <m:ctrlPr>
                        <w:rPr>
                          <w:rFonts w:ascii="Cambria Math" w:hAnsi="Cambria Math"/>
                          <w:color w:val="000000" w:themeColor="text1"/>
                          <w:szCs w:val="21"/>
                        </w:rPr>
                      </m:ctrlPr>
                    </m:sSupPr>
                    <m:e>
                      <m:d>
                        <m:dPr>
                          <m:ctrlPr>
                            <w:rPr>
                              <w:rFonts w:ascii="Cambria Math" w:hAnsi="Cambria Math"/>
                              <w:color w:val="000000" w:themeColor="text1"/>
                              <w:szCs w:val="21"/>
                            </w:rPr>
                          </m:ctrlPr>
                        </m:dPr>
                        <m:e>
                          <m:f>
                            <m:fPr>
                              <m:ctrlPr>
                                <w:rPr>
                                  <w:rFonts w:ascii="Cambria Math" w:hAnsi="Cambria Math"/>
                                  <w:color w:val="000000" w:themeColor="text1"/>
                                  <w:szCs w:val="21"/>
                                </w:rPr>
                              </m:ctrlPr>
                            </m:fPr>
                            <m:num>
                              <m:sSub>
                                <m:sSubPr>
                                  <m:ctrlPr>
                                    <w:rPr>
                                      <w:rFonts w:ascii="Cambria Math" w:hAnsi="Cambria Math"/>
                                      <w:color w:val="000000" w:themeColor="text1"/>
                                      <w:szCs w:val="21"/>
                                    </w:rPr>
                                  </m:ctrlPr>
                                </m:sSubPr>
                                <m:e>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r>
                                    <m:rPr>
                                      <m:sty m:val="p"/>
                                    </m:rPr>
                                    <w:rPr>
                                      <w:rFonts w:ascii="Cambria Math" w:hAnsi="Cambria Math"/>
                                      <w:color w:val="000000" w:themeColor="text1"/>
                                      <w:szCs w:val="21"/>
                                    </w:rPr>
                                    <m:t>×</m:t>
                                  </m:r>
                                  <m:r>
                                    <w:rPr>
                                      <w:rFonts w:ascii="Cambria Math" w:hAnsi="Cambria Math"/>
                                      <w:color w:val="000000" w:themeColor="text1"/>
                                      <w:szCs w:val="21"/>
                                    </w:rPr>
                                    <m:t>η</m:t>
                                  </m:r>
                                </m:e>
                                <m:sub>
                                  <m:r>
                                    <m:rPr>
                                      <m:sty m:val="p"/>
                                    </m:rPr>
                                    <w:rPr>
                                      <w:rFonts w:ascii="Cambria Math" w:hAnsi="Cambria Math"/>
                                      <w:color w:val="000000" w:themeColor="text1"/>
                                      <w:szCs w:val="21"/>
                                    </w:rPr>
                                    <m:t>F</m:t>
                                  </m:r>
                                </m:sub>
                              </m:sSub>
                            </m:num>
                            <m:den>
                              <m:r>
                                <m:rPr>
                                  <m:sty m:val="p"/>
                                </m:rPr>
                                <w:rPr>
                                  <w:rFonts w:ascii="Cambria Math" w:hAnsi="Cambria Math"/>
                                  <w:color w:val="000000" w:themeColor="text1"/>
                                  <w:szCs w:val="21"/>
                                </w:rPr>
                                <m:t>-</m:t>
                              </m:r>
                              <m:sSup>
                                <m:sSupPr>
                                  <m:ctrlPr>
                                    <w:rPr>
                                      <w:rFonts w:ascii="Cambria Math" w:hAnsi="Cambria Math"/>
                                      <w:color w:val="000000" w:themeColor="text1"/>
                                      <w:szCs w:val="21"/>
                                    </w:rPr>
                                  </m:ctrlPr>
                                </m:sSupPr>
                                <m:e>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e>
                                <m:sup>
                                  <m:r>
                                    <m:rPr>
                                      <m:sty m:val="p"/>
                                    </m:rPr>
                                    <w:rPr>
                                      <w:rFonts w:ascii="Cambria Math" w:hAnsi="Cambria Math"/>
                                      <w:color w:val="000000" w:themeColor="text1"/>
                                      <w:szCs w:val="21"/>
                                    </w:rPr>
                                    <m:t>2</m:t>
                                  </m:r>
                                </m:sup>
                              </m:sSup>
                            </m:den>
                          </m:f>
                          <m:r>
                            <w:rPr>
                              <w:rFonts w:ascii="Cambria Math" w:hAnsi="Cambria Math"/>
                              <w:sz w:val="24"/>
                            </w:rPr>
                            <m:t>×</m:t>
                          </m:r>
                          <m:nary>
                            <m:naryPr>
                              <m:chr m:val="∑"/>
                              <m:ctrlPr>
                                <w:rPr>
                                  <w:rFonts w:ascii="Cambria Math" w:hAnsi="Cambria Math"/>
                                  <w:i/>
                                  <w:sz w:val="24"/>
                                </w:rPr>
                              </m:ctrlPr>
                            </m:naryPr>
                            <m:sub>
                              <m:r>
                                <w:rPr>
                                  <w:rFonts w:ascii="Cambria Math"/>
                                  <w:sz w:val="24"/>
                                </w:rPr>
                                <m:t>p=1</m:t>
                              </m:r>
                            </m:sub>
                            <m:sup>
                              <m:r>
                                <w:rPr>
                                  <w:rFonts w:ascii="Cambria Math"/>
                                  <w:sz w:val="24"/>
                                </w:rPr>
                                <m:t>n</m:t>
                              </m:r>
                            </m:sup>
                            <m:e>
                              <m:sSub>
                                <m:sSubPr>
                                  <m:ctrlPr>
                                    <w:rPr>
                                      <w:rFonts w:ascii="Cambria Math" w:hAnsi="Cambria Math"/>
                                      <w:i/>
                                      <w:sz w:val="24"/>
                                    </w:rPr>
                                  </m:ctrlPr>
                                </m:sSubPr>
                                <m:e>
                                  <m:r>
                                    <w:rPr>
                                      <w:rFonts w:ascii="Cambria Math"/>
                                      <w:sz w:val="24"/>
                                    </w:rPr>
                                    <m:t>φ</m:t>
                                  </m:r>
                                </m:e>
                                <m:sub>
                                  <m:r>
                                    <w:rPr>
                                      <w:rFonts w:ascii="Cambria Math"/>
                                      <w:sz w:val="24"/>
                                    </w:rPr>
                                    <m:t>P</m:t>
                                  </m:r>
                                </m:sub>
                              </m:sSub>
                              <m:r>
                                <w:rPr>
                                  <w:rFonts w:ascii="Cambria Math"/>
                                  <w:sz w:val="24"/>
                                </w:rPr>
                                <m:t>P</m:t>
                              </m:r>
                            </m:e>
                          </m:nary>
                        </m:e>
                      </m:d>
                    </m:e>
                    <m:sup>
                      <m:r>
                        <m:rPr>
                          <m:sty m:val="p"/>
                        </m:rPr>
                        <w:rPr>
                          <w:rFonts w:ascii="Cambria Math" w:hAnsi="Cambria Math"/>
                          <w:color w:val="000000" w:themeColor="text1"/>
                          <w:szCs w:val="21"/>
                        </w:rPr>
                        <m:t>2</m:t>
                      </m:r>
                    </m:sup>
                  </m:sSup>
                  <m:sSup>
                    <m:sSupPr>
                      <m:ctrlPr>
                        <w:rPr>
                          <w:rFonts w:ascii="Cambria Math" w:hAnsi="Cambria Math"/>
                          <w:color w:val="000000" w:themeColor="text1"/>
                          <w:szCs w:val="21"/>
                        </w:rPr>
                      </m:ctrlPr>
                    </m:sSupPr>
                    <m:e>
                      <m:r>
                        <w:rPr>
                          <w:rFonts w:ascii="Cambria Math" w:hAnsi="Cambria Math"/>
                          <w:color w:val="000000" w:themeColor="text1"/>
                          <w:szCs w:val="21"/>
                        </w:rPr>
                        <m:t>u</m:t>
                      </m:r>
                    </m:e>
                    <m:sup>
                      <m:r>
                        <m:rPr>
                          <m:sty m:val="p"/>
                        </m:rPr>
                        <w:rPr>
                          <w:rFonts w:ascii="Cambria Math" w:hAnsi="Cambria Math"/>
                          <w:color w:val="000000" w:themeColor="text1"/>
                          <w:szCs w:val="21"/>
                        </w:rPr>
                        <m:t>2</m:t>
                      </m:r>
                    </m:sup>
                  </m:sSup>
                  <m:d>
                    <m:dPr>
                      <m:ctrlPr>
                        <w:rPr>
                          <w:rFonts w:ascii="Cambria Math" w:hAnsi="Cambria Math"/>
                          <w:color w:val="000000" w:themeColor="text1"/>
                          <w:szCs w:val="21"/>
                        </w:rPr>
                      </m:ctrlPr>
                    </m:dPr>
                    <m:e>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e>
                  </m:d>
                  <m:r>
                    <m:rPr>
                      <m:sty m:val="p"/>
                    </m:rPr>
                    <w:rPr>
                      <w:rFonts w:ascii="Cambria Math" w:hAnsi="Cambria Math"/>
                      <w:color w:val="000000" w:themeColor="text1"/>
                      <w:szCs w:val="21"/>
                    </w:rPr>
                    <m:t>+</m:t>
                  </m:r>
                  <m:sSup>
                    <m:sSupPr>
                      <m:ctrlPr>
                        <w:rPr>
                          <w:rFonts w:ascii="Cambria Math" w:hAnsi="Cambria Math"/>
                          <w:color w:val="000000" w:themeColor="text1"/>
                          <w:szCs w:val="21"/>
                        </w:rPr>
                      </m:ctrlPr>
                    </m:sSupPr>
                    <m:e>
                      <m:d>
                        <m:dPr>
                          <m:ctrlPr>
                            <w:rPr>
                              <w:rFonts w:ascii="Cambria Math" w:hAnsi="Cambria Math"/>
                              <w:color w:val="000000" w:themeColor="text1"/>
                              <w:szCs w:val="21"/>
                            </w:rPr>
                          </m:ctrlPr>
                        </m:dPr>
                        <m:e>
                          <m:f>
                            <m:fPr>
                              <m:ctrlPr>
                                <w:rPr>
                                  <w:rFonts w:ascii="Cambria Math" w:hAnsi="Cambria Math"/>
                                  <w:color w:val="000000" w:themeColor="text1"/>
                                  <w:szCs w:val="21"/>
                                </w:rPr>
                              </m:ctrlPr>
                            </m:fPr>
                            <m:num>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num>
                            <m:den>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den>
                          </m:f>
                          <m:r>
                            <w:rPr>
                              <w:rFonts w:ascii="Cambria Math" w:hAnsi="Cambria Math"/>
                              <w:sz w:val="24"/>
                            </w:rPr>
                            <m:t>×</m:t>
                          </m:r>
                          <m:nary>
                            <m:naryPr>
                              <m:chr m:val="∑"/>
                              <m:ctrlPr>
                                <w:rPr>
                                  <w:rFonts w:ascii="Cambria Math" w:hAnsi="Cambria Math"/>
                                  <w:i/>
                                  <w:sz w:val="24"/>
                                </w:rPr>
                              </m:ctrlPr>
                            </m:naryPr>
                            <m:sub>
                              <m:r>
                                <w:rPr>
                                  <w:rFonts w:ascii="Cambria Math"/>
                                  <w:sz w:val="24"/>
                                </w:rPr>
                                <m:t>p=1</m:t>
                              </m:r>
                            </m:sub>
                            <m:sup>
                              <m:r>
                                <w:rPr>
                                  <w:rFonts w:ascii="Cambria Math"/>
                                  <w:sz w:val="24"/>
                                </w:rPr>
                                <m:t>n</m:t>
                              </m:r>
                            </m:sup>
                            <m:e>
                              <m:sSub>
                                <m:sSubPr>
                                  <m:ctrlPr>
                                    <w:rPr>
                                      <w:rFonts w:ascii="Cambria Math" w:hAnsi="Cambria Math"/>
                                      <w:i/>
                                      <w:sz w:val="24"/>
                                    </w:rPr>
                                  </m:ctrlPr>
                                </m:sSubPr>
                                <m:e>
                                  <m:r>
                                    <w:rPr>
                                      <w:rFonts w:ascii="Cambria Math"/>
                                      <w:sz w:val="24"/>
                                    </w:rPr>
                                    <m:t>φ</m:t>
                                  </m:r>
                                </m:e>
                                <m:sub>
                                  <m:r>
                                    <w:rPr>
                                      <w:rFonts w:ascii="Cambria Math"/>
                                      <w:sz w:val="24"/>
                                    </w:rPr>
                                    <m:t>P</m:t>
                                  </m:r>
                                </m:sub>
                              </m:sSub>
                              <m:r>
                                <w:rPr>
                                  <w:rFonts w:ascii="Cambria Math"/>
                                  <w:sz w:val="24"/>
                                </w:rPr>
                                <m:t>P</m:t>
                              </m:r>
                            </m:e>
                          </m:nary>
                        </m:e>
                      </m:d>
                    </m:e>
                    <m:sup>
                      <m:r>
                        <m:rPr>
                          <m:sty m:val="p"/>
                        </m:rPr>
                        <w:rPr>
                          <w:rFonts w:ascii="Cambria Math" w:hAnsi="Cambria Math"/>
                          <w:color w:val="000000" w:themeColor="text1"/>
                          <w:szCs w:val="21"/>
                        </w:rPr>
                        <m:t>2</m:t>
                      </m:r>
                    </m:sup>
                  </m:sSup>
                  <m:sSup>
                    <m:sSupPr>
                      <m:ctrlPr>
                        <w:rPr>
                          <w:rFonts w:ascii="Cambria Math" w:hAnsi="Cambria Math"/>
                          <w:color w:val="000000" w:themeColor="text1"/>
                          <w:szCs w:val="21"/>
                        </w:rPr>
                      </m:ctrlPr>
                    </m:sSupPr>
                    <m:e>
                      <m:r>
                        <w:rPr>
                          <w:rFonts w:ascii="Cambria Math" w:hAnsi="Cambria Math"/>
                          <w:color w:val="000000" w:themeColor="text1"/>
                          <w:szCs w:val="21"/>
                        </w:rPr>
                        <m:t>u</m:t>
                      </m:r>
                    </m:e>
                    <m:sup>
                      <m:r>
                        <m:rPr>
                          <m:sty m:val="p"/>
                        </m:rPr>
                        <w:rPr>
                          <w:rFonts w:ascii="Cambria Math" w:hAnsi="Cambria Math"/>
                          <w:color w:val="000000" w:themeColor="text1"/>
                          <w:szCs w:val="21"/>
                        </w:rPr>
                        <m:t>2</m:t>
                      </m:r>
                    </m:sup>
                  </m:sSup>
                  <m:d>
                    <m:dPr>
                      <m:ctrlPr>
                        <w:rPr>
                          <w:rFonts w:ascii="Cambria Math" w:hAnsi="Cambria Math"/>
                          <w:color w:val="000000" w:themeColor="text1"/>
                          <w:szCs w:val="21"/>
                        </w:rPr>
                      </m:ctrlPr>
                    </m:dPr>
                    <m:e>
                      <m:sSub>
                        <m:sSubPr>
                          <m:ctrlPr>
                            <w:rPr>
                              <w:rFonts w:ascii="Cambria Math" w:hAnsi="Cambria Math"/>
                              <w:color w:val="000000" w:themeColor="text1"/>
                              <w:szCs w:val="21"/>
                            </w:rPr>
                          </m:ctrlPr>
                        </m:sSubPr>
                        <m:e>
                          <m:r>
                            <w:rPr>
                              <w:rFonts w:ascii="Cambria Math" w:hAnsi="Cambria Math"/>
                              <w:color w:val="000000" w:themeColor="text1"/>
                              <w:szCs w:val="21"/>
                            </w:rPr>
                            <m:t>η</m:t>
                          </m:r>
                        </m:e>
                        <m:sub>
                          <m:r>
                            <m:rPr>
                              <m:sty m:val="p"/>
                            </m:rPr>
                            <w:rPr>
                              <w:rFonts w:ascii="Cambria Math" w:hAnsi="Cambria Math"/>
                              <w:color w:val="000000" w:themeColor="text1"/>
                              <w:szCs w:val="21"/>
                            </w:rPr>
                            <m:t>F</m:t>
                          </m:r>
                        </m:sub>
                      </m:sSub>
                    </m:e>
                  </m:d>
                </m:e>
                <m:e>
                  <m:r>
                    <w:rPr>
                      <w:rFonts w:ascii="Cambria Math" w:hAnsi="Cambria Math"/>
                      <w:color w:val="000000" w:themeColor="text1"/>
                      <w:szCs w:val="21"/>
                    </w:rPr>
                    <m:t>+</m:t>
                  </m:r>
                  <m:sSup>
                    <m:sSupPr>
                      <m:ctrlPr>
                        <w:rPr>
                          <w:rFonts w:ascii="Cambria Math" w:hAnsi="Cambria Math"/>
                          <w:i/>
                          <w:color w:val="000000" w:themeColor="text1"/>
                          <w:szCs w:val="21"/>
                        </w:rPr>
                      </m:ctrlPr>
                    </m:sSupPr>
                    <m:e>
                      <m:r>
                        <w:rPr>
                          <w:rFonts w:ascii="Cambria Math" w:hAnsi="Cambria Math"/>
                          <w:color w:val="000000" w:themeColor="text1"/>
                          <w:szCs w:val="21"/>
                        </w:rPr>
                        <m:t>(</m:t>
                      </m:r>
                      <m:f>
                        <m:fPr>
                          <m:ctrlPr>
                            <w:rPr>
                              <w:rFonts w:ascii="Cambria Math" w:hAnsi="Cambria Math"/>
                              <w:i/>
                              <w:szCs w:val="21"/>
                            </w:rPr>
                          </m:ctrlPr>
                        </m:fPr>
                        <m:num>
                          <m:acc>
                            <m:accPr>
                              <m:chr m:val="̅"/>
                              <m:ctrlPr>
                                <w:rPr>
                                  <w:rFonts w:ascii="Cambria Math" w:hAnsi="Cambria Math"/>
                                  <w:i/>
                                  <w:szCs w:val="21"/>
                                </w:rPr>
                              </m:ctrlPr>
                            </m:accPr>
                            <m:e>
                              <m:sSub>
                                <m:sSubPr>
                                  <m:ctrlPr>
                                    <w:rPr>
                                      <w:rFonts w:ascii="Cambria Math" w:hAnsi="Cambria Math"/>
                                      <w:i/>
                                      <w:szCs w:val="21"/>
                                    </w:rPr>
                                  </m:ctrlPr>
                                </m:sSubPr>
                                <m:e>
                                  <m:r>
                                    <w:rPr>
                                      <w:rFonts w:ascii="Cambria Math" w:hAnsi="Cambria Math"/>
                                      <w:szCs w:val="21"/>
                                    </w:rPr>
                                    <m:t>C</m:t>
                                  </m:r>
                                </m:e>
                                <m:sub>
                                  <m:r>
                                    <m:rPr>
                                      <m:sty m:val="p"/>
                                    </m:rPr>
                                    <w:rPr>
                                      <w:rFonts w:ascii="Cambria Math" w:hAnsi="Cambria Math"/>
                                      <w:szCs w:val="21"/>
                                    </w:rPr>
                                    <m:t>P</m:t>
                                  </m:r>
                                </m:sub>
                              </m:sSub>
                            </m:e>
                          </m:acc>
                        </m:num>
                        <m:den>
                          <m:acc>
                            <m:accPr>
                              <m:chr m:val="̅"/>
                              <m:ctrlPr>
                                <w:rPr>
                                  <w:rFonts w:ascii="Cambria Math" w:hAnsi="Cambria Math"/>
                                  <w:i/>
                                  <w:szCs w:val="21"/>
                                </w:rPr>
                              </m:ctrlPr>
                            </m:accPr>
                            <m:e>
                              <m:sSub>
                                <m:sSubPr>
                                  <m:ctrlPr>
                                    <w:rPr>
                                      <w:rFonts w:ascii="Cambria Math" w:hAnsi="Cambria Math"/>
                                      <w:i/>
                                      <w:szCs w:val="21"/>
                                    </w:rPr>
                                  </m:ctrlPr>
                                </m:sSubPr>
                                <m:e>
                                  <m:r>
                                    <w:rPr>
                                      <w:rFonts w:ascii="Cambria Math" w:hAnsi="Cambria Math"/>
                                      <w:szCs w:val="21"/>
                                    </w:rPr>
                                    <m:t>C</m:t>
                                  </m:r>
                                </m:e>
                                <m:sub>
                                  <m:r>
                                    <m:rPr>
                                      <m:sty m:val="p"/>
                                    </m:rPr>
                                    <w:rPr>
                                      <w:rFonts w:ascii="Cambria Math" w:hAnsi="Cambria Math"/>
                                      <w:szCs w:val="21"/>
                                    </w:rPr>
                                    <m:t>F</m:t>
                                  </m:r>
                                </m:sub>
                              </m:sSub>
                            </m:e>
                          </m:acc>
                        </m:den>
                      </m:f>
                      <m:sSub>
                        <m:sSubPr>
                          <m:ctrlPr>
                            <w:rPr>
                              <w:rFonts w:ascii="Cambria Math" w:hAnsi="Cambria Math"/>
                              <w:i/>
                              <w:szCs w:val="21"/>
                            </w:rPr>
                          </m:ctrlPr>
                        </m:sSubPr>
                        <m:e>
                          <m:r>
                            <w:rPr>
                              <w:rFonts w:ascii="Cambria Math"/>
                              <w:szCs w:val="21"/>
                            </w:rPr>
                            <m:t>η</m:t>
                          </m:r>
                        </m:e>
                        <m:sub>
                          <m:r>
                            <m:rPr>
                              <m:nor/>
                            </m:rPr>
                            <w:rPr>
                              <w:rFonts w:ascii="Cambria Math"/>
                              <w:szCs w:val="21"/>
                            </w:rPr>
                            <m:t>F</m:t>
                          </m:r>
                          <m:ctrlPr>
                            <w:rPr>
                              <w:rFonts w:ascii="Cambria Math" w:hAnsi="Cambria Math"/>
                              <w:szCs w:val="21"/>
                            </w:rPr>
                          </m:ctrlPr>
                        </m:sub>
                      </m:sSub>
                      <m:r>
                        <w:rPr>
                          <w:rFonts w:ascii="Cambria Math" w:hAnsi="Cambria Math"/>
                          <w:szCs w:val="21"/>
                        </w:rPr>
                        <m:t>)</m:t>
                      </m:r>
                    </m:e>
                    <m:sup>
                      <m:r>
                        <w:rPr>
                          <w:rFonts w:ascii="Cambria Math" w:hAnsi="Cambria Math"/>
                          <w:color w:val="000000" w:themeColor="text1"/>
                          <w:szCs w:val="21"/>
                        </w:rPr>
                        <m:t>2</m:t>
                      </m:r>
                    </m:sup>
                  </m:sSup>
                  <m:nary>
                    <m:naryPr>
                      <m:chr m:val="∑"/>
                      <m:ctrlPr>
                        <w:rPr>
                          <w:rFonts w:ascii="Cambria Math" w:hAnsi="Cambria Math"/>
                          <w:i/>
                          <w:szCs w:val="21"/>
                        </w:rPr>
                      </m:ctrlPr>
                    </m:naryPr>
                    <m:sub>
                      <m:r>
                        <w:rPr>
                          <w:rFonts w:ascii="Cambria Math"/>
                          <w:szCs w:val="21"/>
                        </w:rPr>
                        <m:t>p=1</m:t>
                      </m:r>
                    </m:sub>
                    <m:sup>
                      <m:r>
                        <w:rPr>
                          <w:rFonts w:ascii="Cambria Math"/>
                          <w:szCs w:val="21"/>
                        </w:rPr>
                        <m:t>n</m:t>
                      </m:r>
                    </m:sup>
                    <m:e>
                      <m:sSup>
                        <m:sSupPr>
                          <m:ctrlPr>
                            <w:rPr>
                              <w:rFonts w:ascii="Cambria Math" w:hAnsi="Cambria Math"/>
                              <w:i/>
                              <w:szCs w:val="21"/>
                            </w:rPr>
                          </m:ctrlPr>
                        </m:sSupPr>
                        <m:e>
                          <m:r>
                            <w:rPr>
                              <w:rFonts w:ascii="Cambria Math" w:hAnsi="Cambria Math"/>
                              <w:szCs w:val="21"/>
                            </w:rPr>
                            <m:t>(P</m:t>
                          </m:r>
                        </m:e>
                        <m:sup>
                          <m:r>
                            <w:rPr>
                              <w:rFonts w:ascii="Cambria Math" w:hAnsi="Cambria Math"/>
                              <w:szCs w:val="21"/>
                            </w:rPr>
                            <m:t>2</m:t>
                          </m:r>
                        </m:sup>
                      </m:sSup>
                      <m:r>
                        <w:rPr>
                          <w:rFonts w:ascii="Cambria Math" w:hAnsi="Cambria Math"/>
                          <w:szCs w:val="21"/>
                        </w:rPr>
                        <m:t>×</m:t>
                      </m:r>
                      <m:sSup>
                        <m:sSupPr>
                          <m:ctrlPr>
                            <w:rPr>
                              <w:rFonts w:ascii="Cambria Math" w:hAnsi="Cambria Math"/>
                              <w:color w:val="000000" w:themeColor="text1"/>
                              <w:szCs w:val="21"/>
                            </w:rPr>
                          </m:ctrlPr>
                        </m:sSupPr>
                        <m:e>
                          <m:r>
                            <w:rPr>
                              <w:rFonts w:ascii="Cambria Math" w:hAnsi="Cambria Math"/>
                              <w:color w:val="000000" w:themeColor="text1"/>
                              <w:szCs w:val="21"/>
                            </w:rPr>
                            <m:t>u</m:t>
                          </m:r>
                        </m:e>
                        <m:sup>
                          <m:r>
                            <m:rPr>
                              <m:sty m:val="p"/>
                            </m:rPr>
                            <w:rPr>
                              <w:rFonts w:ascii="Cambria Math" w:hAnsi="Cambria Math"/>
                              <w:color w:val="000000" w:themeColor="text1"/>
                              <w:szCs w:val="21"/>
                            </w:rPr>
                            <m:t>2</m:t>
                          </m:r>
                        </m:sup>
                      </m:sSup>
                      <m:sSub>
                        <m:sSubPr>
                          <m:ctrlPr>
                            <w:rPr>
                              <w:rFonts w:ascii="Cambria Math" w:hAnsi="Cambria Math"/>
                              <w:i/>
                              <w:szCs w:val="21"/>
                            </w:rPr>
                          </m:ctrlPr>
                        </m:sSubPr>
                        <m:e>
                          <m:r>
                            <w:rPr>
                              <w:rFonts w:ascii="Cambria Math"/>
                              <w:szCs w:val="21"/>
                            </w:rPr>
                            <m:t>(φ</m:t>
                          </m:r>
                        </m:e>
                        <m:sub>
                          <m:r>
                            <w:rPr>
                              <w:rFonts w:ascii="Cambria Math"/>
                              <w:szCs w:val="21"/>
                            </w:rPr>
                            <m:t>P</m:t>
                          </m:r>
                        </m:sub>
                      </m:sSub>
                      <m:r>
                        <w:rPr>
                          <w:rFonts w:ascii="Cambria Math" w:hAnsi="Cambria Math"/>
                          <w:szCs w:val="21"/>
                        </w:rPr>
                        <m:t>))</m:t>
                      </m:r>
                    </m:e>
                  </m:nary>
                  <m:ctrlPr>
                    <w:rPr>
                      <w:rFonts w:ascii="Cambria Math" w:hAnsi="Cambria Math"/>
                      <w:i/>
                      <w:szCs w:val="21"/>
                    </w:rPr>
                  </m:ctrlPr>
                </m:e>
              </m:eqArr>
            </m:e>
          </m:rad>
        </m:oMath>
      </m:oMathPara>
      <w:bookmarkEnd w:id="53"/>
    </w:p>
    <w:p w14:paraId="28C547DA" w14:textId="5F42CB78" w:rsidR="00BA7227" w:rsidRPr="0053782B" w:rsidRDefault="0053782B" w:rsidP="00703FAD">
      <w:pPr>
        <w:spacing w:line="360" w:lineRule="auto"/>
        <w:rPr>
          <w:color w:val="000000" w:themeColor="text1"/>
          <w:szCs w:val="21"/>
        </w:rPr>
      </w:pPr>
      <m:oMathPara>
        <m:oMathParaPr>
          <m:jc m:val="right"/>
        </m:oMathParaPr>
        <m:oMath>
          <m:r>
            <w:rPr>
              <w:rFonts w:ascii="Cambria Math" w:hAnsi="Cambria Math"/>
              <w:color w:val="000000" w:themeColor="text1"/>
              <w:szCs w:val="21"/>
            </w:rPr>
            <m:t xml:space="preserve"> </m:t>
          </m:r>
          <m:r>
            <m:rPr>
              <m:sty m:val="p"/>
            </m:rPr>
            <w:rPr>
              <w:rFonts w:ascii="Cambria Math" w:hAnsi="Cambria Math"/>
              <w:color w:val="000000" w:themeColor="text1"/>
              <w:szCs w:val="21"/>
            </w:rPr>
            <m:t xml:space="preserve"> (B.2)</m:t>
          </m:r>
        </m:oMath>
      </m:oMathPara>
    </w:p>
    <w:p w14:paraId="23712443" w14:textId="77777777" w:rsidR="00CB30A1" w:rsidRDefault="00CB30A1" w:rsidP="00CB30A1">
      <w:pPr>
        <w:spacing w:line="360" w:lineRule="auto"/>
        <w:rPr>
          <w:color w:val="000000" w:themeColor="text1"/>
          <w:sz w:val="24"/>
        </w:rPr>
      </w:pPr>
    </w:p>
    <w:p w14:paraId="583AAC44" w14:textId="2E202D28" w:rsidR="00C76042" w:rsidRPr="00C53B7C" w:rsidRDefault="00C76042" w:rsidP="00CB30A1">
      <w:pPr>
        <w:spacing w:line="360" w:lineRule="auto"/>
        <w:ind w:firstLineChars="200" w:firstLine="480"/>
        <w:rPr>
          <w:color w:val="000000" w:themeColor="text1"/>
          <w:sz w:val="24"/>
        </w:rPr>
      </w:pPr>
      <w:r>
        <w:rPr>
          <w:rFonts w:hint="eastAsia"/>
          <w:color w:val="000000" w:themeColor="text1"/>
          <w:sz w:val="24"/>
        </w:rPr>
        <w:t>式中</w:t>
      </w:r>
      <w:r w:rsidRPr="00C53B7C">
        <w:rPr>
          <w:rFonts w:hint="eastAsia"/>
          <w:color w:val="000000" w:themeColor="text1"/>
          <w:sz w:val="24"/>
        </w:rPr>
        <w:t>：</w:t>
      </w:r>
      <m:oMath>
        <m:r>
          <w:rPr>
            <w:rFonts w:ascii="Cambria Math" w:hAnsi="Cambria Math"/>
            <w:color w:val="000000" w:themeColor="text1"/>
            <w:sz w:val="24"/>
          </w:rPr>
          <m:t>u</m:t>
        </m:r>
        <m:d>
          <m:dPr>
            <m:ctrlPr>
              <w:rPr>
                <w:rFonts w:ascii="Cambria Math" w:eastAsia="Cambria Math" w:hAnsi="Cambria Math" w:cs="Cambria Math"/>
                <w:i/>
                <w:color w:val="000000" w:themeColor="text1"/>
                <w:sz w:val="24"/>
              </w:rPr>
            </m:ctrlPr>
          </m:dPr>
          <m:e>
            <m:sSub>
              <m:sSubPr>
                <m:ctrlPr>
                  <w:rPr>
                    <w:rFonts w:ascii="Cambria Math" w:hAnsi="Cambria Math"/>
                    <w:sz w:val="24"/>
                  </w:rPr>
                </m:ctrlPr>
              </m:sSubPr>
              <m:e>
                <m:r>
                  <w:rPr>
                    <w:rFonts w:ascii="Cambria Math" w:hAnsi="Cambria Math"/>
                    <w:sz w:val="24"/>
                  </w:rPr>
                  <m:t>η</m:t>
                </m:r>
              </m:e>
              <m:sub>
                <m:r>
                  <m:rPr>
                    <m:sty m:val="p"/>
                  </m:rPr>
                  <w:rPr>
                    <w:rFonts w:ascii="Cambria Math" w:hAnsi="Cambria Math"/>
                    <w:sz w:val="24"/>
                  </w:rPr>
                  <m:t xml:space="preserve">p </m:t>
                </m:r>
              </m:sub>
            </m:sSub>
          </m:e>
        </m:d>
      </m:oMath>
      <w:r w:rsidR="00817E98" w:rsidRPr="00376396">
        <w:rPr>
          <w:rFonts w:hint="eastAsia"/>
          <w:sz w:val="24"/>
        </w:rPr>
        <w:t>—</w:t>
      </w:r>
      <w:r>
        <w:rPr>
          <w:rFonts w:hint="eastAsia"/>
          <w:color w:val="000000" w:themeColor="text1"/>
          <w:sz w:val="24"/>
        </w:rPr>
        <w:t>计数效率的合成</w:t>
      </w:r>
      <w:r w:rsidRPr="00C53B7C">
        <w:rPr>
          <w:rFonts w:hint="eastAsia"/>
          <w:color w:val="000000" w:themeColor="text1"/>
          <w:sz w:val="24"/>
        </w:rPr>
        <w:t>标准不确定度</w:t>
      </w:r>
      <w:r>
        <w:rPr>
          <w:rFonts w:hint="eastAsia"/>
          <w:color w:val="000000" w:themeColor="text1"/>
          <w:sz w:val="24"/>
        </w:rPr>
        <w:t>，</w:t>
      </w:r>
      <w:r>
        <w:rPr>
          <w:rFonts w:hint="eastAsia"/>
          <w:color w:val="000000" w:themeColor="text1"/>
          <w:sz w:val="24"/>
        </w:rPr>
        <w:t>%</w:t>
      </w:r>
      <w:r w:rsidRPr="00C53B7C">
        <w:rPr>
          <w:rFonts w:hint="eastAsia"/>
          <w:color w:val="000000" w:themeColor="text1"/>
          <w:sz w:val="24"/>
        </w:rPr>
        <w:t>；</w:t>
      </w:r>
    </w:p>
    <w:p w14:paraId="5DEF991F" w14:textId="14E43D9A" w:rsidR="00C76042" w:rsidRPr="00C53B7C" w:rsidRDefault="00C76042" w:rsidP="00C76042">
      <w:pPr>
        <w:spacing w:line="360" w:lineRule="auto"/>
        <w:ind w:firstLineChars="500" w:firstLine="1200"/>
        <w:rPr>
          <w:color w:val="000000" w:themeColor="text1"/>
          <w:sz w:val="24"/>
        </w:rPr>
      </w:pPr>
      <m:oMath>
        <m:r>
          <w:rPr>
            <w:rFonts w:ascii="Cambria Math" w:hAnsi="Cambria Math"/>
            <w:color w:val="000000" w:themeColor="text1"/>
            <w:sz w:val="24"/>
          </w:rPr>
          <m:t>u</m:t>
        </m:r>
        <m:d>
          <m:dPr>
            <m:ctrlPr>
              <w:rPr>
                <w:rFonts w:ascii="Cambria Math" w:hAnsi="Cambria Math"/>
                <w:color w:val="000000" w:themeColor="text1"/>
                <w:sz w:val="24"/>
              </w:rPr>
            </m:ctrlPr>
          </m:dPr>
          <m:e>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e>
        </m:d>
      </m:oMath>
      <w:r w:rsidR="00817E98" w:rsidRPr="00376396">
        <w:rPr>
          <w:rFonts w:hint="eastAsia"/>
          <w:sz w:val="24"/>
        </w:rPr>
        <w:t>—</w:t>
      </w:r>
      <w:r>
        <w:rPr>
          <w:rFonts w:hint="eastAsia"/>
          <w:color w:val="000000" w:themeColor="text1"/>
          <w:sz w:val="24"/>
        </w:rPr>
        <w:t>被校</w:t>
      </w:r>
      <w:r>
        <w:rPr>
          <w:color w:val="000000" w:themeColor="text1"/>
          <w:sz w:val="24"/>
        </w:rPr>
        <w:t>PN</w:t>
      </w:r>
      <w:r>
        <w:rPr>
          <w:rFonts w:hint="eastAsia"/>
          <w:color w:val="000000" w:themeColor="text1"/>
          <w:sz w:val="24"/>
        </w:rPr>
        <w:t>检测仪</w:t>
      </w:r>
      <w:r w:rsidRPr="00C53B7C">
        <w:rPr>
          <w:rFonts w:hint="eastAsia"/>
          <w:color w:val="000000" w:themeColor="text1"/>
          <w:sz w:val="24"/>
        </w:rPr>
        <w:t>测量结果</w:t>
      </w: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oMath>
      <w:r>
        <w:rPr>
          <w:rFonts w:hint="eastAsia"/>
          <w:color w:val="000000" w:themeColor="text1"/>
          <w:sz w:val="24"/>
        </w:rPr>
        <w:t>引入的</w:t>
      </w:r>
      <w:r w:rsidRPr="00C53B7C">
        <w:rPr>
          <w:rFonts w:hint="eastAsia"/>
          <w:color w:val="000000" w:themeColor="text1"/>
          <w:sz w:val="24"/>
        </w:rPr>
        <w:t>不确定度</w:t>
      </w:r>
      <w:r>
        <w:rPr>
          <w:rFonts w:hint="eastAsia"/>
          <w:color w:val="000000" w:themeColor="text1"/>
          <w:sz w:val="24"/>
        </w:rPr>
        <w:t>，个</w:t>
      </w:r>
      <w:r w:rsidRPr="00C53B7C">
        <w:rPr>
          <w:rFonts w:hint="eastAsia"/>
          <w:color w:val="000000" w:themeColor="text1"/>
          <w:sz w:val="24"/>
        </w:rPr>
        <w:t>/cm</w:t>
      </w:r>
      <w:r w:rsidRPr="00C53B7C">
        <w:rPr>
          <w:rFonts w:hint="eastAsia"/>
          <w:color w:val="000000" w:themeColor="text1"/>
          <w:sz w:val="24"/>
          <w:vertAlign w:val="superscript"/>
        </w:rPr>
        <w:t>3</w:t>
      </w:r>
      <w:r w:rsidRPr="00C53B7C">
        <w:rPr>
          <w:rFonts w:hint="eastAsia"/>
          <w:color w:val="000000" w:themeColor="text1"/>
          <w:sz w:val="24"/>
        </w:rPr>
        <w:t>；</w:t>
      </w:r>
    </w:p>
    <w:p w14:paraId="4BD23418" w14:textId="44300324" w:rsidR="00C76042" w:rsidRPr="00C53B7C" w:rsidRDefault="00C76042" w:rsidP="00C76042">
      <w:pPr>
        <w:spacing w:line="360" w:lineRule="auto"/>
        <w:ind w:firstLineChars="500" w:firstLine="1200"/>
        <w:rPr>
          <w:color w:val="000000" w:themeColor="text1"/>
          <w:sz w:val="24"/>
        </w:rPr>
      </w:pPr>
      <m:oMath>
        <m:r>
          <w:rPr>
            <w:rFonts w:ascii="Cambria Math" w:hAnsi="Cambria Math"/>
            <w:color w:val="000000" w:themeColor="text1"/>
            <w:sz w:val="24"/>
          </w:rPr>
          <m:t>u</m:t>
        </m:r>
        <m:d>
          <m:dPr>
            <m:ctrlPr>
              <w:rPr>
                <w:rFonts w:ascii="Cambria Math" w:hAnsi="Cambria Math"/>
                <w:color w:val="000000" w:themeColor="text1"/>
                <w:sz w:val="24"/>
              </w:rPr>
            </m:ctrlPr>
          </m:dPr>
          <m:e>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e>
        </m:d>
      </m:oMath>
      <w:r w:rsidR="00817E98" w:rsidRPr="00376396">
        <w:rPr>
          <w:rFonts w:hint="eastAsia"/>
          <w:sz w:val="24"/>
        </w:rPr>
        <w:t>—</w:t>
      </w:r>
      <w:r>
        <w:rPr>
          <w:rFonts w:hint="eastAsia"/>
          <w:color w:val="000000" w:themeColor="text1"/>
          <w:sz w:val="24"/>
        </w:rPr>
        <w:t>F</w:t>
      </w:r>
      <w:r>
        <w:rPr>
          <w:color w:val="000000" w:themeColor="text1"/>
          <w:sz w:val="24"/>
        </w:rPr>
        <w:t>CAE</w:t>
      </w:r>
      <w:r w:rsidRPr="00C53B7C">
        <w:rPr>
          <w:rFonts w:hint="eastAsia"/>
          <w:color w:val="000000" w:themeColor="text1"/>
          <w:sz w:val="24"/>
        </w:rPr>
        <w:t>测量结果</w:t>
      </w: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oMath>
      <w:r w:rsidRPr="00C53B7C">
        <w:rPr>
          <w:rFonts w:hint="eastAsia"/>
          <w:color w:val="000000" w:themeColor="text1"/>
          <w:sz w:val="24"/>
        </w:rPr>
        <w:t>引入的不确定度</w:t>
      </w:r>
      <w:r>
        <w:rPr>
          <w:rFonts w:hint="eastAsia"/>
          <w:color w:val="000000" w:themeColor="text1"/>
          <w:sz w:val="24"/>
        </w:rPr>
        <w:t>，个</w:t>
      </w:r>
      <w:r w:rsidRPr="00C53B7C">
        <w:rPr>
          <w:rFonts w:hint="eastAsia"/>
          <w:color w:val="000000" w:themeColor="text1"/>
          <w:sz w:val="24"/>
        </w:rPr>
        <w:t>/cm</w:t>
      </w:r>
      <w:r w:rsidRPr="00C53B7C">
        <w:rPr>
          <w:rFonts w:hint="eastAsia"/>
          <w:color w:val="000000" w:themeColor="text1"/>
          <w:sz w:val="24"/>
          <w:vertAlign w:val="superscript"/>
        </w:rPr>
        <w:t>3</w:t>
      </w:r>
      <w:r w:rsidRPr="00C53B7C">
        <w:rPr>
          <w:rFonts w:hint="eastAsia"/>
          <w:color w:val="000000" w:themeColor="text1"/>
          <w:sz w:val="24"/>
        </w:rPr>
        <w:t>；</w:t>
      </w:r>
    </w:p>
    <w:p w14:paraId="5710975A" w14:textId="1CB04CB1" w:rsidR="00C76042" w:rsidRDefault="00C76042" w:rsidP="00C76042">
      <w:pPr>
        <w:spacing w:line="360" w:lineRule="auto"/>
        <w:ind w:firstLineChars="500" w:firstLine="1200"/>
        <w:rPr>
          <w:color w:val="000000" w:themeColor="text1"/>
          <w:sz w:val="24"/>
        </w:rPr>
      </w:pPr>
      <m:oMath>
        <m:r>
          <w:rPr>
            <w:rFonts w:ascii="Cambria Math" w:hAnsi="Cambria Math"/>
            <w:color w:val="000000" w:themeColor="text1"/>
            <w:sz w:val="24"/>
          </w:rPr>
          <m:t>u</m:t>
        </m:r>
        <m:d>
          <m:dPr>
            <m:ctrlPr>
              <w:rPr>
                <w:rFonts w:ascii="Cambria Math" w:hAnsi="Cambria Math"/>
                <w:color w:val="000000" w:themeColor="text1"/>
                <w:szCs w:val="21"/>
              </w:rPr>
            </m:ctrlPr>
          </m:dPr>
          <m:e>
            <m:sSub>
              <m:sSubPr>
                <m:ctrlPr>
                  <w:rPr>
                    <w:rFonts w:ascii="Cambria Math" w:hAnsi="Cambria Math"/>
                    <w:color w:val="000000" w:themeColor="text1"/>
                    <w:szCs w:val="21"/>
                  </w:rPr>
                </m:ctrlPr>
              </m:sSubPr>
              <m:e>
                <m:r>
                  <w:rPr>
                    <w:rFonts w:ascii="Cambria Math" w:hAnsi="Cambria Math"/>
                    <w:color w:val="000000" w:themeColor="text1"/>
                    <w:szCs w:val="21"/>
                  </w:rPr>
                  <m:t>η</m:t>
                </m:r>
              </m:e>
              <m:sub>
                <m:r>
                  <m:rPr>
                    <m:sty m:val="p"/>
                  </m:rPr>
                  <w:rPr>
                    <w:rFonts w:ascii="Cambria Math" w:hAnsi="Cambria Math"/>
                    <w:color w:val="000000" w:themeColor="text1"/>
                    <w:szCs w:val="21"/>
                  </w:rPr>
                  <m:t>F</m:t>
                </m:r>
              </m:sub>
            </m:sSub>
          </m:e>
        </m:d>
      </m:oMath>
      <w:r w:rsidR="00817E98" w:rsidRPr="00376396">
        <w:rPr>
          <w:rFonts w:hint="eastAsia"/>
          <w:sz w:val="24"/>
        </w:rPr>
        <w:t>—</w:t>
      </w:r>
      <w:r>
        <w:rPr>
          <w:rFonts w:hint="eastAsia"/>
          <w:color w:val="000000" w:themeColor="text1"/>
          <w:sz w:val="24"/>
        </w:rPr>
        <w:t>F</w:t>
      </w:r>
      <w:r>
        <w:rPr>
          <w:color w:val="000000" w:themeColor="text1"/>
          <w:sz w:val="24"/>
        </w:rPr>
        <w:t>CAE</w:t>
      </w:r>
      <w:r w:rsidRPr="00C53B7C">
        <w:rPr>
          <w:rFonts w:hint="eastAsia"/>
          <w:color w:val="000000" w:themeColor="text1"/>
          <w:sz w:val="24"/>
        </w:rPr>
        <w:t>计数效率</w:t>
      </w:r>
      <w:r w:rsidRPr="00C53B7C">
        <w:rPr>
          <w:color w:val="000000" w:themeColor="text1"/>
          <w:position w:val="-10"/>
          <w:sz w:val="24"/>
        </w:rPr>
        <w:object w:dxaOrig="260" w:dyaOrig="300" w14:anchorId="6DCC7894">
          <v:shape id="_x0000_i1031" type="#_x0000_t75" style="width:12.75pt;height:15.75pt" o:ole="">
            <v:imagedata r:id="rId30" o:title=""/>
          </v:shape>
          <o:OLEObject Type="Embed" ProgID="Equation.3" ShapeID="_x0000_i1031" DrawAspect="Content" ObjectID="_1722667126" r:id="rId31"/>
        </w:object>
      </w:r>
      <w:r>
        <w:rPr>
          <w:rFonts w:hint="eastAsia"/>
          <w:color w:val="000000" w:themeColor="text1"/>
          <w:sz w:val="24"/>
        </w:rPr>
        <w:t>引入的</w:t>
      </w:r>
      <w:r w:rsidRPr="00C53B7C">
        <w:rPr>
          <w:rFonts w:hint="eastAsia"/>
          <w:color w:val="000000" w:themeColor="text1"/>
          <w:sz w:val="24"/>
        </w:rPr>
        <w:t>不确定度</w:t>
      </w:r>
      <w:r>
        <w:rPr>
          <w:rFonts w:hint="eastAsia"/>
          <w:color w:val="000000" w:themeColor="text1"/>
          <w:sz w:val="24"/>
        </w:rPr>
        <w:t>，</w:t>
      </w:r>
      <w:r>
        <w:rPr>
          <w:rFonts w:hint="eastAsia"/>
          <w:color w:val="000000" w:themeColor="text1"/>
          <w:sz w:val="24"/>
        </w:rPr>
        <w:t>%</w:t>
      </w:r>
      <w:r>
        <w:rPr>
          <w:rFonts w:hint="eastAsia"/>
          <w:color w:val="000000" w:themeColor="text1"/>
          <w:sz w:val="24"/>
        </w:rPr>
        <w:t>；</w:t>
      </w:r>
    </w:p>
    <w:p w14:paraId="681ED886" w14:textId="25B9FE9F" w:rsidR="00592410" w:rsidRPr="00F3377F" w:rsidRDefault="00C76042" w:rsidP="00F3377F">
      <w:pPr>
        <w:spacing w:line="360" w:lineRule="auto"/>
        <w:ind w:firstLineChars="500" w:firstLine="1200"/>
        <w:rPr>
          <w:color w:val="000000" w:themeColor="text1"/>
          <w:sz w:val="24"/>
        </w:rPr>
      </w:pPr>
      <m:oMath>
        <m:r>
          <w:rPr>
            <w:rFonts w:ascii="Cambria Math" w:hAnsi="Cambria Math"/>
            <w:color w:val="000000" w:themeColor="text1"/>
            <w:sz w:val="24"/>
          </w:rPr>
          <w:lastRenderedPageBreak/>
          <m:t>u</m:t>
        </m:r>
        <m:d>
          <m:dPr>
            <m:ctrlPr>
              <w:rPr>
                <w:rFonts w:ascii="Cambria Math" w:hAnsi="Cambria Math"/>
                <w:color w:val="000000" w:themeColor="text1"/>
                <w:szCs w:val="21"/>
              </w:rPr>
            </m:ctrlPr>
          </m:dPr>
          <m:e>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e>
        </m:d>
      </m:oMath>
      <w:r w:rsidR="00817E98" w:rsidRPr="00376396">
        <w:rPr>
          <w:rFonts w:hint="eastAsia"/>
          <w:sz w:val="24"/>
        </w:rPr>
        <w:t>—</w:t>
      </w:r>
      <w:r w:rsidR="00D86449" w:rsidRPr="00D86449">
        <w:rPr>
          <w:rFonts w:hint="eastAsia"/>
          <w:color w:val="000000" w:themeColor="text1"/>
          <w:sz w:val="24"/>
        </w:rPr>
        <w:t>携带</w:t>
      </w:r>
      <w:r w:rsidR="00D86449" w:rsidRPr="00D86449">
        <w:rPr>
          <w:rFonts w:hint="eastAsia"/>
          <w:color w:val="000000" w:themeColor="text1"/>
          <w:sz w:val="24"/>
        </w:rPr>
        <w:t>p</w:t>
      </w:r>
      <w:r w:rsidR="00D86449" w:rsidRPr="00D86449">
        <w:rPr>
          <w:rFonts w:hint="eastAsia"/>
          <w:color w:val="000000" w:themeColor="text1"/>
          <w:sz w:val="24"/>
        </w:rPr>
        <w:t>（</w:t>
      </w:r>
      <w:r w:rsidR="00D86449" w:rsidRPr="00D86449">
        <w:rPr>
          <w:color w:val="000000" w:themeColor="text1"/>
          <w:sz w:val="24"/>
        </w:rPr>
        <w:t>=</w:t>
      </w:r>
      <w:r w:rsidR="00D86449" w:rsidRPr="00D86449">
        <w:rPr>
          <w:rFonts w:hint="eastAsia"/>
          <w:color w:val="000000" w:themeColor="text1"/>
          <w:sz w:val="24"/>
        </w:rPr>
        <w:t>1,</w:t>
      </w:r>
      <w:r w:rsidR="00D86449" w:rsidRPr="00D86449">
        <w:rPr>
          <w:color w:val="000000" w:themeColor="text1"/>
          <w:sz w:val="24"/>
        </w:rPr>
        <w:t>2</w:t>
      </w:r>
      <w:r w:rsidR="00D86449" w:rsidRPr="00D86449">
        <w:rPr>
          <w:rFonts w:hint="eastAsia"/>
          <w:color w:val="000000" w:themeColor="text1"/>
          <w:sz w:val="24"/>
        </w:rPr>
        <w:t>,</w:t>
      </w:r>
      <w:r w:rsidR="00D86449">
        <w:rPr>
          <w:color w:val="000000" w:themeColor="text1"/>
          <w:sz w:val="24"/>
        </w:rPr>
        <w:t>……n</w:t>
      </w:r>
      <w:r w:rsidR="00D86449" w:rsidRPr="00D86449">
        <w:rPr>
          <w:rFonts w:hint="eastAsia"/>
          <w:color w:val="000000" w:themeColor="text1"/>
          <w:sz w:val="24"/>
        </w:rPr>
        <w:t>）个电荷颗粒分数</w:t>
      </w:r>
      <w:r w:rsidR="00D86449">
        <w:rPr>
          <w:rFonts w:hint="eastAsia"/>
          <w:color w:val="000000" w:themeColor="text1"/>
          <w:sz w:val="24"/>
        </w:rPr>
        <w:t>的测量不确定度，无量纲量</w:t>
      </w:r>
      <w:r w:rsidR="006D5938">
        <w:rPr>
          <w:rFonts w:hint="eastAsia"/>
          <w:color w:val="000000" w:themeColor="text1"/>
          <w:sz w:val="24"/>
        </w:rPr>
        <w:t>。</w:t>
      </w:r>
    </w:p>
    <w:p w14:paraId="02657EA6" w14:textId="2F96A8F3" w:rsidR="00592410" w:rsidRPr="00376396" w:rsidRDefault="005F34D7" w:rsidP="00592410">
      <w:pPr>
        <w:spacing w:line="360" w:lineRule="auto"/>
        <w:rPr>
          <w:sz w:val="24"/>
        </w:rPr>
      </w:pPr>
      <w:r>
        <w:rPr>
          <w:sz w:val="24"/>
        </w:rPr>
        <w:t>B.3</w:t>
      </w:r>
      <w:r w:rsidR="00592410" w:rsidRPr="00376396">
        <w:rPr>
          <w:rFonts w:hint="eastAsia"/>
          <w:sz w:val="24"/>
        </w:rPr>
        <w:t xml:space="preserve"> </w:t>
      </w:r>
      <w:r>
        <w:rPr>
          <w:rFonts w:hint="eastAsia"/>
          <w:sz w:val="24"/>
        </w:rPr>
        <w:t>标准不确定度</w:t>
      </w:r>
      <w:r w:rsidR="00592410" w:rsidRPr="00376396">
        <w:rPr>
          <w:rFonts w:hint="eastAsia"/>
          <w:sz w:val="24"/>
        </w:rPr>
        <w:t>的评定与计算</w:t>
      </w:r>
    </w:p>
    <w:p w14:paraId="0AB86459" w14:textId="10F71EB9" w:rsidR="00592410" w:rsidRPr="00376396" w:rsidRDefault="005F34D7" w:rsidP="0035266A">
      <w:pPr>
        <w:spacing w:line="360" w:lineRule="auto"/>
        <w:rPr>
          <w:sz w:val="24"/>
        </w:rPr>
      </w:pPr>
      <w:r>
        <w:rPr>
          <w:sz w:val="24"/>
        </w:rPr>
        <w:t>B</w:t>
      </w:r>
      <w:r w:rsidR="00592410" w:rsidRPr="00376396">
        <w:rPr>
          <w:rFonts w:hint="eastAsia"/>
          <w:sz w:val="24"/>
        </w:rPr>
        <w:t>.</w:t>
      </w:r>
      <w:r>
        <w:rPr>
          <w:sz w:val="24"/>
        </w:rPr>
        <w:t>3</w:t>
      </w:r>
      <w:r w:rsidR="00592410" w:rsidRPr="00376396">
        <w:rPr>
          <w:sz w:val="24"/>
        </w:rPr>
        <w:t>.</w:t>
      </w:r>
      <w:r w:rsidR="00592410" w:rsidRPr="00376396">
        <w:rPr>
          <w:rFonts w:hint="eastAsia"/>
          <w:sz w:val="24"/>
        </w:rPr>
        <w:t>1</w:t>
      </w:r>
      <w:r w:rsidR="00592410" w:rsidRPr="00376396">
        <w:rPr>
          <w:sz w:val="24"/>
        </w:rPr>
        <w:t xml:space="preserve"> </w:t>
      </w:r>
      <w:r w:rsidR="0035266A">
        <w:rPr>
          <w:rFonts w:hint="eastAsia"/>
          <w:sz w:val="24"/>
        </w:rPr>
        <w:t>被校</w:t>
      </w:r>
      <w:r w:rsidR="0035266A">
        <w:rPr>
          <w:rFonts w:hint="eastAsia"/>
          <w:sz w:val="24"/>
        </w:rPr>
        <w:t>P</w:t>
      </w:r>
      <w:r w:rsidR="0035266A">
        <w:rPr>
          <w:sz w:val="24"/>
        </w:rPr>
        <w:t>N</w:t>
      </w:r>
      <w:r w:rsidR="0035266A">
        <w:rPr>
          <w:rFonts w:hint="eastAsia"/>
          <w:sz w:val="24"/>
        </w:rPr>
        <w:t>检测仪</w:t>
      </w: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oMath>
      <w:r w:rsidR="00592410" w:rsidRPr="00376396">
        <w:rPr>
          <w:rFonts w:hint="eastAsia"/>
          <w:sz w:val="24"/>
        </w:rPr>
        <w:t>引入的</w:t>
      </w:r>
      <w:r>
        <w:rPr>
          <w:rFonts w:hint="eastAsia"/>
          <w:sz w:val="24"/>
        </w:rPr>
        <w:t>标准</w:t>
      </w:r>
      <w:r w:rsidR="00592410" w:rsidRPr="00376396">
        <w:rPr>
          <w:rFonts w:hint="eastAsia"/>
          <w:sz w:val="24"/>
        </w:rPr>
        <w:t>不确定度</w:t>
      </w:r>
    </w:p>
    <w:p w14:paraId="34122629" w14:textId="0C00A145" w:rsidR="0035266A" w:rsidRPr="00C83D9A" w:rsidRDefault="0035266A" w:rsidP="00C83D9A">
      <w:pPr>
        <w:spacing w:line="360" w:lineRule="auto"/>
        <w:ind w:firstLineChars="200" w:firstLine="480"/>
        <w:rPr>
          <w:rFonts w:hAnsi="宋体"/>
          <w:color w:val="000000" w:themeColor="text1"/>
          <w:sz w:val="24"/>
        </w:rPr>
      </w:pPr>
      <w:r w:rsidRPr="00C53B7C">
        <w:rPr>
          <w:rFonts w:hint="eastAsia"/>
          <w:color w:val="000000" w:themeColor="text1"/>
          <w:sz w:val="24"/>
        </w:rPr>
        <w:t>由本规范</w:t>
      </w:r>
      <w:r>
        <w:rPr>
          <w:color w:val="000000" w:themeColor="text1"/>
          <w:sz w:val="24"/>
        </w:rPr>
        <w:t>7</w:t>
      </w:r>
      <w:r w:rsidRPr="00C53B7C">
        <w:rPr>
          <w:rFonts w:hint="eastAsia"/>
          <w:color w:val="000000" w:themeColor="text1"/>
          <w:sz w:val="24"/>
        </w:rPr>
        <w:t>.</w:t>
      </w:r>
      <w:r>
        <w:rPr>
          <w:color w:val="000000" w:themeColor="text1"/>
          <w:sz w:val="24"/>
        </w:rPr>
        <w:t>3</w:t>
      </w:r>
      <w:r w:rsidRPr="00C53B7C">
        <w:rPr>
          <w:rFonts w:hint="eastAsia"/>
          <w:color w:val="000000" w:themeColor="text1"/>
          <w:sz w:val="24"/>
        </w:rPr>
        <w:t>部分，</w:t>
      </w:r>
      <w:r>
        <w:rPr>
          <w:rFonts w:hint="eastAsia"/>
          <w:color w:val="000000" w:themeColor="text1"/>
          <w:sz w:val="24"/>
        </w:rPr>
        <w:t>被校</w:t>
      </w:r>
      <w:r>
        <w:rPr>
          <w:rFonts w:hint="eastAsia"/>
          <w:sz w:val="24"/>
        </w:rPr>
        <w:t>P</w:t>
      </w:r>
      <w:r>
        <w:rPr>
          <w:sz w:val="24"/>
        </w:rPr>
        <w:t>N</w:t>
      </w:r>
      <w:r>
        <w:rPr>
          <w:rFonts w:hint="eastAsia"/>
          <w:sz w:val="24"/>
        </w:rPr>
        <w:t>检测仪</w:t>
      </w:r>
      <w:r w:rsidRPr="00C53B7C">
        <w:rPr>
          <w:rFonts w:hint="eastAsia"/>
          <w:color w:val="000000" w:themeColor="text1"/>
          <w:sz w:val="24"/>
        </w:rPr>
        <w:t>的测量结果为</w:t>
      </w:r>
      <w:r>
        <w:rPr>
          <w:rFonts w:hint="eastAsia"/>
          <w:color w:val="000000" w:themeColor="text1"/>
          <w:sz w:val="24"/>
        </w:rPr>
        <w:t>2</w:t>
      </w:r>
      <w:r>
        <w:rPr>
          <w:rFonts w:hint="eastAsia"/>
          <w:color w:val="000000" w:themeColor="text1"/>
          <w:sz w:val="24"/>
        </w:rPr>
        <w:t>组</w:t>
      </w:r>
      <w:r>
        <w:rPr>
          <w:rFonts w:hint="eastAsia"/>
          <w:color w:val="000000" w:themeColor="text1"/>
          <w:sz w:val="24"/>
        </w:rPr>
        <w:t>5</w:t>
      </w:r>
      <w:r>
        <w:rPr>
          <w:rFonts w:hint="eastAsia"/>
          <w:color w:val="000000" w:themeColor="text1"/>
          <w:sz w:val="24"/>
        </w:rPr>
        <w:t>次</w:t>
      </w:r>
      <w:r w:rsidRPr="00C53B7C">
        <w:rPr>
          <w:rFonts w:hAnsi="宋体" w:hint="eastAsia"/>
          <w:color w:val="000000" w:themeColor="text1"/>
          <w:sz w:val="24"/>
        </w:rPr>
        <w:t>测量的平均值。</w:t>
      </w:r>
      <w:r>
        <w:rPr>
          <w:rFonts w:hAnsi="宋体" w:hint="eastAsia"/>
          <w:color w:val="000000" w:themeColor="text1"/>
          <w:sz w:val="24"/>
        </w:rPr>
        <w:t>因此，首先采用极差法（见公式（</w:t>
      </w:r>
      <w:r>
        <w:rPr>
          <w:rFonts w:hAnsi="宋体" w:hint="eastAsia"/>
          <w:color w:val="000000" w:themeColor="text1"/>
          <w:sz w:val="24"/>
        </w:rPr>
        <w:t>B</w:t>
      </w:r>
      <w:r>
        <w:rPr>
          <w:rFonts w:hAnsi="宋体"/>
          <w:color w:val="000000" w:themeColor="text1"/>
          <w:sz w:val="24"/>
        </w:rPr>
        <w:t>.3</w:t>
      </w:r>
      <w:r>
        <w:rPr>
          <w:rFonts w:hAnsi="宋体" w:hint="eastAsia"/>
          <w:color w:val="000000" w:themeColor="text1"/>
          <w:sz w:val="24"/>
        </w:rPr>
        <w:t>））分别计算得到</w:t>
      </w:r>
      <w:r>
        <w:rPr>
          <w:rFonts w:hAnsi="宋体" w:hint="eastAsia"/>
          <w:color w:val="000000" w:themeColor="text1"/>
          <w:sz w:val="24"/>
        </w:rPr>
        <w:t>2</w:t>
      </w:r>
      <w:r>
        <w:rPr>
          <w:rFonts w:hAnsi="宋体" w:hint="eastAsia"/>
          <w:color w:val="000000" w:themeColor="text1"/>
          <w:sz w:val="24"/>
        </w:rPr>
        <w:t>组测量结果的标准偏差</w:t>
      </w:r>
      <m:oMath>
        <m:sSub>
          <m:sSubPr>
            <m:ctrlPr>
              <w:rPr>
                <w:rFonts w:ascii="Cambria Math" w:eastAsia="Cambria Math" w:hAnsi="Cambria Math" w:cs="Cambria Math"/>
                <w:i/>
                <w:color w:val="000000" w:themeColor="text1"/>
                <w:szCs w:val="21"/>
              </w:rPr>
            </m:ctrlPr>
          </m:sSubPr>
          <m:e>
            <m:r>
              <w:rPr>
                <w:rFonts w:ascii="Cambria Math" w:eastAsia="Cambria Math" w:hAnsi="Cambria Math" w:cs="Cambria Math"/>
                <w:color w:val="000000" w:themeColor="text1"/>
                <w:szCs w:val="21"/>
              </w:rPr>
              <m:t>s</m:t>
            </m:r>
          </m:e>
          <m:sub>
            <m:r>
              <w:rPr>
                <w:rFonts w:ascii="Cambria Math" w:eastAsia="Cambria Math" w:hAnsi="Cambria Math" w:cs="Cambria Math"/>
                <w:color w:val="000000" w:themeColor="text1"/>
                <w:szCs w:val="21"/>
              </w:rPr>
              <m:t>i</m:t>
            </m:r>
          </m:sub>
        </m:sSub>
      </m:oMath>
      <w:r>
        <w:rPr>
          <w:rFonts w:hAnsi="宋体" w:hint="eastAsia"/>
          <w:color w:val="000000" w:themeColor="text1"/>
          <w:sz w:val="24"/>
        </w:rPr>
        <w:t>，之后采用公式（</w:t>
      </w:r>
      <w:r>
        <w:rPr>
          <w:rFonts w:hAnsi="宋体" w:hint="eastAsia"/>
          <w:color w:val="000000" w:themeColor="text1"/>
          <w:sz w:val="24"/>
        </w:rPr>
        <w:t>B</w:t>
      </w:r>
      <w:r>
        <w:rPr>
          <w:rFonts w:hAnsi="宋体"/>
          <w:color w:val="000000" w:themeColor="text1"/>
          <w:sz w:val="24"/>
        </w:rPr>
        <w:t>.4</w:t>
      </w:r>
      <w:r>
        <w:rPr>
          <w:rFonts w:hAnsi="宋体" w:hint="eastAsia"/>
          <w:color w:val="000000" w:themeColor="text1"/>
          <w:sz w:val="24"/>
        </w:rPr>
        <w:t>）合并样本标准偏差，计算</w:t>
      </w:r>
      <w:r w:rsidRPr="00C53B7C">
        <w:rPr>
          <w:rFonts w:hAnsi="宋体" w:hint="eastAsia"/>
          <w:color w:val="000000" w:themeColor="text1"/>
          <w:sz w:val="24"/>
        </w:rPr>
        <w:t>结果见表</w:t>
      </w:r>
      <w:r>
        <w:rPr>
          <w:rFonts w:hAnsi="宋体"/>
          <w:color w:val="000000" w:themeColor="text1"/>
          <w:sz w:val="24"/>
        </w:rPr>
        <w:t>B</w:t>
      </w:r>
      <w:r w:rsidRPr="00C53B7C">
        <w:rPr>
          <w:rFonts w:hAnsi="宋体" w:hint="eastAsia"/>
          <w:color w:val="000000" w:themeColor="text1"/>
          <w:sz w:val="24"/>
        </w:rPr>
        <w:t>.</w:t>
      </w:r>
      <w:r>
        <w:rPr>
          <w:rFonts w:hAnsi="宋体"/>
          <w:color w:val="000000" w:themeColor="text1"/>
          <w:sz w:val="24"/>
        </w:rPr>
        <w:t>1</w:t>
      </w:r>
      <w:r>
        <w:rPr>
          <w:rFonts w:hAnsi="宋体" w:hint="eastAsia"/>
          <w:color w:val="000000" w:themeColor="text1"/>
          <w:sz w:val="24"/>
        </w:rPr>
        <w:t>。</w:t>
      </w:r>
    </w:p>
    <w:p w14:paraId="374ED38E" w14:textId="0C6D2D8B" w:rsidR="0035266A" w:rsidRPr="000620D1" w:rsidRDefault="00000000" w:rsidP="0035266A">
      <w:pPr>
        <w:spacing w:line="360" w:lineRule="auto"/>
        <w:rPr>
          <w:color w:val="000000" w:themeColor="text1"/>
          <w:szCs w:val="21"/>
        </w:rPr>
      </w:pPr>
      <m:oMathPara>
        <m:oMathParaPr>
          <m:jc m:val="right"/>
        </m:oMathParaPr>
        <m:oMath>
          <m:sSub>
            <m:sSubPr>
              <m:ctrlPr>
                <w:rPr>
                  <w:rFonts w:ascii="Cambria Math" w:eastAsia="Cambria Math" w:hAnsi="Cambria Math" w:cs="Cambria Math"/>
                  <w:i/>
                  <w:color w:val="000000" w:themeColor="text1"/>
                  <w:szCs w:val="21"/>
                </w:rPr>
              </m:ctrlPr>
            </m:sSubPr>
            <m:e>
              <m:r>
                <w:rPr>
                  <w:rFonts w:ascii="Cambria Math" w:eastAsia="Cambria Math" w:hAnsi="Cambria Math" w:cs="Cambria Math"/>
                  <w:color w:val="000000" w:themeColor="text1"/>
                  <w:szCs w:val="21"/>
                </w:rPr>
                <m:t>s</m:t>
              </m:r>
            </m:e>
            <m:sub>
              <m:r>
                <w:rPr>
                  <w:rFonts w:ascii="Cambria Math" w:eastAsia="Cambria Math" w:hAnsi="Cambria Math" w:cs="Cambria Math"/>
                  <w:color w:val="000000" w:themeColor="text1"/>
                  <w:szCs w:val="21"/>
                </w:rPr>
                <m:t>i</m:t>
              </m:r>
            </m:sub>
          </m:sSub>
          <m:r>
            <w:rPr>
              <w:rFonts w:ascii="Cambria Math" w:eastAsia="Cambria Math" w:hAnsi="Cambria Math" w:cs="Cambria Math"/>
              <w:color w:val="000000" w:themeColor="text1"/>
              <w:szCs w:val="21"/>
            </w:rPr>
            <m:t>=</m:t>
          </m:r>
          <m:f>
            <m:fPr>
              <m:ctrlPr>
                <w:rPr>
                  <w:rFonts w:ascii="Cambria Math" w:hAnsi="Cambria Math"/>
                  <w:color w:val="000000" w:themeColor="text1"/>
                  <w:szCs w:val="21"/>
                </w:rPr>
              </m:ctrlPr>
            </m:fPr>
            <m:num>
              <m:r>
                <w:rPr>
                  <w:rFonts w:ascii="Cambria Math" w:hAnsi="Cambria Math"/>
                  <w:color w:val="000000" w:themeColor="text1"/>
                  <w:szCs w:val="21"/>
                </w:rPr>
                <m:t>R</m:t>
              </m:r>
            </m:num>
            <m:den>
              <m:r>
                <w:rPr>
                  <w:rFonts w:ascii="Cambria Math" w:hAnsi="Cambria Math"/>
                  <w:color w:val="000000" w:themeColor="text1"/>
                  <w:szCs w:val="21"/>
                </w:rPr>
                <m:t>C</m:t>
              </m:r>
            </m:den>
          </m:f>
          <m:r>
            <w:rPr>
              <w:rFonts w:ascii="Cambria Math" w:hAnsi="Cambria Math"/>
              <w:color w:val="000000" w:themeColor="text1"/>
              <w:szCs w:val="21"/>
            </w:rPr>
            <m:t>=</m:t>
          </m:r>
          <m:f>
            <m:fPr>
              <m:ctrlPr>
                <w:rPr>
                  <w:rFonts w:ascii="Cambria Math" w:hAnsi="Cambria Math"/>
                  <w:color w:val="000000" w:themeColor="text1"/>
                  <w:szCs w:val="21"/>
                </w:rPr>
              </m:ctrlPr>
            </m:fPr>
            <m:num>
              <m:r>
                <w:rPr>
                  <w:rFonts w:ascii="Cambria Math" w:hAnsi="Cambria Math"/>
                  <w:color w:val="000000" w:themeColor="text1"/>
                  <w:szCs w:val="21"/>
                </w:rPr>
                <m:t>R</m:t>
              </m:r>
            </m:num>
            <m:den>
              <m:r>
                <w:rPr>
                  <w:rFonts w:ascii="Cambria Math" w:hAnsi="Cambria Math"/>
                  <w:color w:val="000000" w:themeColor="text1"/>
                  <w:szCs w:val="21"/>
                </w:rPr>
                <m:t>2.33</m:t>
              </m:r>
            </m:den>
          </m:f>
          <m:r>
            <m:rPr>
              <m:nor/>
            </m:rPr>
            <w:rPr>
              <w:rFonts w:ascii="Cambria Math" w:hint="eastAsia"/>
              <w:iCs/>
              <w:color w:val="000000" w:themeColor="text1"/>
              <w:sz w:val="24"/>
            </w:rPr>
            <m:t xml:space="preserve">                                 </m:t>
          </m:r>
          <m:r>
            <m:rPr>
              <m:nor/>
            </m:rPr>
            <w:rPr>
              <w:rFonts w:ascii="Cambria Math"/>
              <w:iCs/>
              <w:color w:val="000000" w:themeColor="text1"/>
              <w:sz w:val="24"/>
            </w:rPr>
            <m:t xml:space="preserve">       </m:t>
          </m:r>
          <m:r>
            <m:rPr>
              <m:nor/>
            </m:rPr>
            <w:rPr>
              <w:rFonts w:ascii="Cambria Math" w:hint="eastAsia"/>
              <w:iCs/>
              <w:color w:val="000000" w:themeColor="text1"/>
              <w:sz w:val="24"/>
            </w:rPr>
            <m:t xml:space="preserve">               </m:t>
          </m:r>
          <m:r>
            <m:rPr>
              <m:nor/>
            </m:rPr>
            <w:rPr>
              <w:iCs/>
              <w:color w:val="000000" w:themeColor="text1"/>
              <w:sz w:val="24"/>
            </w:rPr>
            <m:t>（</m:t>
          </m:r>
          <m:r>
            <m:rPr>
              <m:nor/>
            </m:rPr>
            <w:rPr>
              <w:iCs/>
              <w:color w:val="000000" w:themeColor="text1"/>
              <w:sz w:val="24"/>
            </w:rPr>
            <m:t>B.3</m:t>
          </m:r>
          <m:r>
            <m:rPr>
              <m:nor/>
            </m:rPr>
            <w:rPr>
              <w:iCs/>
              <w:color w:val="000000" w:themeColor="text1"/>
              <w:sz w:val="24"/>
            </w:rPr>
            <m:t>）</m:t>
          </m:r>
        </m:oMath>
      </m:oMathPara>
    </w:p>
    <w:p w14:paraId="6616AE33" w14:textId="17BCC44B" w:rsidR="0035266A" w:rsidRPr="000620D1" w:rsidRDefault="00000000" w:rsidP="0035266A">
      <w:pPr>
        <w:spacing w:line="360" w:lineRule="auto"/>
        <w:rPr>
          <w:color w:val="000000" w:themeColor="text1"/>
          <w:sz w:val="24"/>
        </w:rPr>
      </w:pPr>
      <m:oMathPara>
        <m:oMathParaPr>
          <m:jc m:val="right"/>
        </m:oMathParaPr>
        <m:oMath>
          <m:sSub>
            <m:sSubPr>
              <m:ctrlPr>
                <w:rPr>
                  <w:rFonts w:ascii="Cambria Math" w:eastAsia="Cambria Math" w:hAnsi="Cambria Math"/>
                  <w:i/>
                  <w:color w:val="000000" w:themeColor="text1"/>
                  <w:szCs w:val="21"/>
                </w:rPr>
              </m:ctrlPr>
            </m:sSubPr>
            <m:e>
              <m:r>
                <w:rPr>
                  <w:rFonts w:ascii="Cambria Math" w:eastAsia="Cambria Math" w:hAnsi="Cambria Math"/>
                  <w:color w:val="000000" w:themeColor="text1"/>
                  <w:szCs w:val="21"/>
                </w:rPr>
                <m:t>s</m:t>
              </m:r>
            </m:e>
            <m:sub>
              <m:r>
                <m:rPr>
                  <m:sty m:val="p"/>
                </m:rPr>
                <w:rPr>
                  <w:rFonts w:ascii="Cambria Math" w:eastAsia="Cambria Math" w:hAnsi="Cambria Math"/>
                  <w:color w:val="000000" w:themeColor="text1"/>
                  <w:szCs w:val="21"/>
                </w:rPr>
                <m:t>p</m:t>
              </m:r>
            </m:sub>
          </m:sSub>
          <m:r>
            <w:rPr>
              <w:rFonts w:ascii="Cambria Math" w:eastAsia="Cambria Math" w:hAnsi="Cambria Math"/>
              <w:color w:val="000000" w:themeColor="text1"/>
              <w:szCs w:val="21"/>
            </w:rPr>
            <m:t>=</m:t>
          </m:r>
          <m:rad>
            <m:radPr>
              <m:degHide m:val="1"/>
              <m:ctrlPr>
                <w:rPr>
                  <w:rFonts w:ascii="Cambria Math" w:hAnsi="Cambria Math"/>
                  <w:color w:val="000000" w:themeColor="text1"/>
                  <w:szCs w:val="21"/>
                </w:rPr>
              </m:ctrlPr>
            </m:radPr>
            <m:deg/>
            <m:e>
              <m:f>
                <m:fPr>
                  <m:ctrlPr>
                    <w:rPr>
                      <w:rFonts w:ascii="Cambria Math" w:hAnsi="Cambria Math"/>
                      <w:color w:val="000000" w:themeColor="text1"/>
                      <w:szCs w:val="21"/>
                    </w:rPr>
                  </m:ctrlPr>
                </m:fPr>
                <m:num>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n</m:t>
                      </m:r>
                    </m:e>
                    <m:sub>
                      <m:r>
                        <w:rPr>
                          <w:rFonts w:ascii="Cambria Math" w:hAnsi="Cambria Math"/>
                          <w:color w:val="000000" w:themeColor="text1"/>
                          <w:szCs w:val="21"/>
                        </w:rPr>
                        <m:t>1</m:t>
                      </m:r>
                    </m:sub>
                  </m:sSub>
                  <m:r>
                    <w:rPr>
                      <w:rFonts w:ascii="Cambria Math" w:hAnsi="Cambria Math"/>
                      <w:color w:val="000000" w:themeColor="text1"/>
                      <w:szCs w:val="21"/>
                    </w:rPr>
                    <m:t>-1)×</m:t>
                  </m:r>
                  <m:sSup>
                    <m:sSupPr>
                      <m:ctrlPr>
                        <w:rPr>
                          <w:rFonts w:ascii="Cambria Math" w:eastAsia="Cambria Math" w:hAnsi="Cambria Math"/>
                          <w:i/>
                          <w:color w:val="000000" w:themeColor="text1"/>
                          <w:szCs w:val="21"/>
                        </w:rPr>
                      </m:ctrlPr>
                    </m:sSupPr>
                    <m:e>
                      <m:sSub>
                        <m:sSubPr>
                          <m:ctrlPr>
                            <w:rPr>
                              <w:rFonts w:ascii="Cambria Math" w:eastAsia="Cambria Math" w:hAnsi="Cambria Math"/>
                              <w:i/>
                              <w:color w:val="000000" w:themeColor="text1"/>
                              <w:szCs w:val="21"/>
                            </w:rPr>
                          </m:ctrlPr>
                        </m:sSubPr>
                        <m:e>
                          <m:r>
                            <w:rPr>
                              <w:rFonts w:ascii="Cambria Math" w:eastAsia="Cambria Math" w:hAnsi="Cambria Math"/>
                              <w:color w:val="000000" w:themeColor="text1"/>
                              <w:szCs w:val="21"/>
                            </w:rPr>
                            <m:t>s</m:t>
                          </m:r>
                        </m:e>
                        <m:sub>
                          <m:r>
                            <m:rPr>
                              <m:sty m:val="p"/>
                            </m:rPr>
                            <w:rPr>
                              <w:rFonts w:ascii="Cambria Math" w:eastAsia="Cambria Math" w:hAnsi="Cambria Math"/>
                              <w:color w:val="000000" w:themeColor="text1"/>
                              <w:szCs w:val="21"/>
                            </w:rPr>
                            <m:t>1</m:t>
                          </m:r>
                        </m:sub>
                      </m:sSub>
                    </m:e>
                    <m:sup>
                      <m:r>
                        <w:rPr>
                          <w:rFonts w:ascii="Cambria Math" w:eastAsia="Cambria Math" w:hAnsi="Cambria Math"/>
                          <w:color w:val="000000" w:themeColor="text1"/>
                          <w:szCs w:val="21"/>
                        </w:rPr>
                        <m:t>2</m:t>
                      </m:r>
                    </m:sup>
                  </m:sSup>
                  <m:r>
                    <w:rPr>
                      <w:rFonts w:ascii="Cambria Math" w:eastAsia="Cambria Math" w:hAnsi="Cambria Math"/>
                      <w:color w:val="000000" w:themeColor="text1"/>
                      <w:szCs w:val="21"/>
                    </w:rPr>
                    <m:t>+</m:t>
                  </m:r>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n</m:t>
                      </m:r>
                    </m:e>
                    <m:sub>
                      <m:r>
                        <w:rPr>
                          <w:rFonts w:ascii="Cambria Math" w:hAnsi="Cambria Math"/>
                          <w:color w:val="000000" w:themeColor="text1"/>
                          <w:szCs w:val="21"/>
                        </w:rPr>
                        <m:t>2</m:t>
                      </m:r>
                    </m:sub>
                  </m:sSub>
                  <m:r>
                    <w:rPr>
                      <w:rFonts w:ascii="Cambria Math" w:hAnsi="Cambria Math"/>
                      <w:color w:val="000000" w:themeColor="text1"/>
                      <w:szCs w:val="21"/>
                    </w:rPr>
                    <m:t>-1)×</m:t>
                  </m:r>
                  <m:sSup>
                    <m:sSupPr>
                      <m:ctrlPr>
                        <w:rPr>
                          <w:rFonts w:ascii="Cambria Math" w:eastAsia="Cambria Math" w:hAnsi="Cambria Math"/>
                          <w:i/>
                          <w:color w:val="000000" w:themeColor="text1"/>
                          <w:szCs w:val="21"/>
                        </w:rPr>
                      </m:ctrlPr>
                    </m:sSupPr>
                    <m:e>
                      <m:sSub>
                        <m:sSubPr>
                          <m:ctrlPr>
                            <w:rPr>
                              <w:rFonts w:ascii="Cambria Math" w:eastAsia="Cambria Math" w:hAnsi="Cambria Math"/>
                              <w:i/>
                              <w:color w:val="000000" w:themeColor="text1"/>
                              <w:szCs w:val="21"/>
                            </w:rPr>
                          </m:ctrlPr>
                        </m:sSubPr>
                        <m:e>
                          <m:r>
                            <w:rPr>
                              <w:rFonts w:ascii="Cambria Math" w:eastAsia="Cambria Math" w:hAnsi="Cambria Math"/>
                              <w:color w:val="000000" w:themeColor="text1"/>
                              <w:szCs w:val="21"/>
                            </w:rPr>
                            <m:t>s</m:t>
                          </m:r>
                        </m:e>
                        <m:sub>
                          <m:r>
                            <m:rPr>
                              <m:sty m:val="p"/>
                            </m:rPr>
                            <w:rPr>
                              <w:rFonts w:ascii="Cambria Math" w:eastAsia="Cambria Math" w:hAnsi="Cambria Math"/>
                              <w:color w:val="000000" w:themeColor="text1"/>
                              <w:szCs w:val="21"/>
                            </w:rPr>
                            <m:t>2</m:t>
                          </m:r>
                        </m:sub>
                      </m:sSub>
                    </m:e>
                    <m:sup>
                      <m:r>
                        <w:rPr>
                          <w:rFonts w:ascii="Cambria Math" w:eastAsia="Cambria Math" w:hAnsi="Cambria Math"/>
                          <w:color w:val="000000" w:themeColor="text1"/>
                          <w:szCs w:val="21"/>
                        </w:rPr>
                        <m:t>2</m:t>
                      </m:r>
                    </m:sup>
                  </m:sSup>
                </m:num>
                <m:den>
                  <m:sSub>
                    <m:sSubPr>
                      <m:ctrlPr>
                        <w:rPr>
                          <w:rFonts w:ascii="Cambria Math" w:hAnsi="Cambria Math"/>
                          <w:i/>
                          <w:color w:val="000000" w:themeColor="text1"/>
                          <w:szCs w:val="21"/>
                        </w:rPr>
                      </m:ctrlPr>
                    </m:sSubPr>
                    <m:e>
                      <m:r>
                        <w:rPr>
                          <w:rFonts w:ascii="Cambria Math" w:hAnsi="Cambria Math"/>
                          <w:color w:val="000000" w:themeColor="text1"/>
                          <w:szCs w:val="21"/>
                        </w:rPr>
                        <m:t>n</m:t>
                      </m:r>
                    </m:e>
                    <m:sub>
                      <m:r>
                        <w:rPr>
                          <w:rFonts w:ascii="Cambria Math" w:hAnsi="Cambria Math"/>
                          <w:color w:val="000000" w:themeColor="text1"/>
                          <w:szCs w:val="21"/>
                        </w:rPr>
                        <m:t>1</m:t>
                      </m:r>
                    </m:sub>
                  </m:sSub>
                  <m:r>
                    <w:rPr>
                      <w:rFonts w:ascii="Cambria Math" w:hAnsi="Cambria Math"/>
                      <w:color w:val="000000" w:themeColor="text1"/>
                      <w:szCs w:val="21"/>
                    </w:rPr>
                    <m:t>+</m:t>
                  </m:r>
                  <m:sSub>
                    <m:sSubPr>
                      <m:ctrlPr>
                        <w:rPr>
                          <w:rFonts w:ascii="Cambria Math" w:hAnsi="Cambria Math"/>
                          <w:i/>
                          <w:color w:val="000000" w:themeColor="text1"/>
                          <w:szCs w:val="21"/>
                        </w:rPr>
                      </m:ctrlPr>
                    </m:sSubPr>
                    <m:e>
                      <m:r>
                        <w:rPr>
                          <w:rFonts w:ascii="Cambria Math" w:hAnsi="Cambria Math"/>
                          <w:color w:val="000000" w:themeColor="text1"/>
                          <w:szCs w:val="21"/>
                        </w:rPr>
                        <m:t>n</m:t>
                      </m:r>
                    </m:e>
                    <m:sub>
                      <m:r>
                        <w:rPr>
                          <w:rFonts w:ascii="Cambria Math" w:hAnsi="Cambria Math"/>
                          <w:color w:val="000000" w:themeColor="text1"/>
                          <w:szCs w:val="21"/>
                        </w:rPr>
                        <m:t>2</m:t>
                      </m:r>
                    </m:sub>
                  </m:sSub>
                  <m:r>
                    <w:rPr>
                      <w:rFonts w:ascii="Cambria Math" w:hAnsi="Cambria Math"/>
                      <w:color w:val="000000" w:themeColor="text1"/>
                      <w:szCs w:val="21"/>
                    </w:rPr>
                    <m:t>-k</m:t>
                  </m:r>
                </m:den>
              </m:f>
            </m:e>
          </m:rad>
          <m:r>
            <w:rPr>
              <w:rFonts w:ascii="Cambria Math" w:hAnsi="Cambria Math" w:hint="eastAsia"/>
              <w:color w:val="000000" w:themeColor="text1"/>
              <w:szCs w:val="21"/>
            </w:rPr>
            <m:t>=</m:t>
          </m:r>
          <m:rad>
            <m:radPr>
              <m:degHide m:val="1"/>
              <m:ctrlPr>
                <w:rPr>
                  <w:rFonts w:ascii="Cambria Math" w:hAnsi="Cambria Math"/>
                  <w:color w:val="000000" w:themeColor="text1"/>
                  <w:szCs w:val="21"/>
                </w:rPr>
              </m:ctrlPr>
            </m:radPr>
            <m:deg/>
            <m:e>
              <m:f>
                <m:fPr>
                  <m:ctrlPr>
                    <w:rPr>
                      <w:rFonts w:ascii="Cambria Math" w:hAnsi="Cambria Math"/>
                      <w:color w:val="000000" w:themeColor="text1"/>
                      <w:szCs w:val="21"/>
                    </w:rPr>
                  </m:ctrlPr>
                </m:fPr>
                <m:num>
                  <m:r>
                    <w:rPr>
                      <w:rFonts w:ascii="Cambria Math" w:hAnsi="Cambria Math"/>
                      <w:color w:val="000000" w:themeColor="text1"/>
                      <w:szCs w:val="21"/>
                    </w:rPr>
                    <m:t>4×</m:t>
                  </m:r>
                  <m:sSup>
                    <m:sSupPr>
                      <m:ctrlPr>
                        <w:rPr>
                          <w:rFonts w:ascii="Cambria Math" w:eastAsia="Cambria Math" w:hAnsi="Cambria Math"/>
                          <w:i/>
                          <w:color w:val="000000" w:themeColor="text1"/>
                          <w:szCs w:val="21"/>
                        </w:rPr>
                      </m:ctrlPr>
                    </m:sSupPr>
                    <m:e>
                      <m:sSub>
                        <m:sSubPr>
                          <m:ctrlPr>
                            <w:rPr>
                              <w:rFonts w:ascii="Cambria Math" w:eastAsia="Cambria Math" w:hAnsi="Cambria Math"/>
                              <w:i/>
                              <w:color w:val="000000" w:themeColor="text1"/>
                              <w:szCs w:val="21"/>
                            </w:rPr>
                          </m:ctrlPr>
                        </m:sSubPr>
                        <m:e>
                          <m:r>
                            <w:rPr>
                              <w:rFonts w:ascii="Cambria Math" w:eastAsia="Cambria Math" w:hAnsi="Cambria Math"/>
                              <w:color w:val="000000" w:themeColor="text1"/>
                              <w:szCs w:val="21"/>
                            </w:rPr>
                            <m:t>s</m:t>
                          </m:r>
                        </m:e>
                        <m:sub>
                          <m:r>
                            <m:rPr>
                              <m:sty m:val="p"/>
                            </m:rPr>
                            <w:rPr>
                              <w:rFonts w:ascii="Cambria Math" w:eastAsia="Cambria Math" w:hAnsi="Cambria Math"/>
                              <w:color w:val="000000" w:themeColor="text1"/>
                              <w:szCs w:val="21"/>
                            </w:rPr>
                            <m:t>1</m:t>
                          </m:r>
                        </m:sub>
                      </m:sSub>
                    </m:e>
                    <m:sup>
                      <m:r>
                        <w:rPr>
                          <w:rFonts w:ascii="Cambria Math" w:eastAsia="Cambria Math" w:hAnsi="Cambria Math"/>
                          <w:color w:val="000000" w:themeColor="text1"/>
                          <w:szCs w:val="21"/>
                        </w:rPr>
                        <m:t>2</m:t>
                      </m:r>
                    </m:sup>
                  </m:sSup>
                  <m:r>
                    <w:rPr>
                      <w:rFonts w:ascii="Cambria Math" w:eastAsia="Cambria Math" w:hAnsi="Cambria Math"/>
                      <w:color w:val="000000" w:themeColor="text1"/>
                      <w:szCs w:val="21"/>
                    </w:rPr>
                    <m:t>+</m:t>
                  </m:r>
                  <m:r>
                    <w:rPr>
                      <w:rFonts w:ascii="Cambria Math" w:hAnsi="Cambria Math"/>
                      <w:color w:val="000000" w:themeColor="text1"/>
                      <w:szCs w:val="21"/>
                    </w:rPr>
                    <m:t>4×</m:t>
                  </m:r>
                  <m:sSup>
                    <m:sSupPr>
                      <m:ctrlPr>
                        <w:rPr>
                          <w:rFonts w:ascii="Cambria Math" w:eastAsia="Cambria Math" w:hAnsi="Cambria Math"/>
                          <w:i/>
                          <w:color w:val="000000" w:themeColor="text1"/>
                          <w:szCs w:val="21"/>
                        </w:rPr>
                      </m:ctrlPr>
                    </m:sSupPr>
                    <m:e>
                      <m:sSub>
                        <m:sSubPr>
                          <m:ctrlPr>
                            <w:rPr>
                              <w:rFonts w:ascii="Cambria Math" w:eastAsia="Cambria Math" w:hAnsi="Cambria Math"/>
                              <w:i/>
                              <w:color w:val="000000" w:themeColor="text1"/>
                              <w:szCs w:val="21"/>
                            </w:rPr>
                          </m:ctrlPr>
                        </m:sSubPr>
                        <m:e>
                          <m:r>
                            <w:rPr>
                              <w:rFonts w:ascii="Cambria Math" w:eastAsia="Cambria Math" w:hAnsi="Cambria Math"/>
                              <w:color w:val="000000" w:themeColor="text1"/>
                              <w:szCs w:val="21"/>
                            </w:rPr>
                            <m:t>s</m:t>
                          </m:r>
                        </m:e>
                        <m:sub>
                          <m:r>
                            <m:rPr>
                              <m:sty m:val="p"/>
                            </m:rPr>
                            <w:rPr>
                              <w:rFonts w:ascii="Cambria Math" w:eastAsia="Cambria Math" w:hAnsi="Cambria Math"/>
                              <w:color w:val="000000" w:themeColor="text1"/>
                              <w:szCs w:val="21"/>
                            </w:rPr>
                            <m:t>2</m:t>
                          </m:r>
                        </m:sub>
                      </m:sSub>
                    </m:e>
                    <m:sup>
                      <m:r>
                        <w:rPr>
                          <w:rFonts w:ascii="Cambria Math" w:eastAsia="Cambria Math" w:hAnsi="Cambria Math"/>
                          <w:color w:val="000000" w:themeColor="text1"/>
                          <w:szCs w:val="21"/>
                        </w:rPr>
                        <m:t>2</m:t>
                      </m:r>
                    </m:sup>
                  </m:sSup>
                </m:num>
                <m:den>
                  <m:r>
                    <w:rPr>
                      <w:rFonts w:ascii="Cambria Math" w:hAnsi="Cambria Math"/>
                      <w:color w:val="000000" w:themeColor="text1"/>
                      <w:szCs w:val="21"/>
                    </w:rPr>
                    <m:t>8</m:t>
                  </m:r>
                </m:den>
              </m:f>
            </m:e>
          </m:rad>
          <m:r>
            <m:rPr>
              <m:nor/>
            </m:rPr>
            <w:rPr>
              <w:rFonts w:ascii="Cambria Math" w:hint="eastAsia"/>
              <w:iCs/>
              <w:color w:val="000000" w:themeColor="text1"/>
              <w:sz w:val="24"/>
            </w:rPr>
            <m:t xml:space="preserve">      </m:t>
          </m:r>
          <m:r>
            <m:rPr>
              <m:nor/>
            </m:rPr>
            <w:rPr>
              <w:rFonts w:ascii="Cambria Math"/>
              <w:iCs/>
              <w:color w:val="000000" w:themeColor="text1"/>
              <w:sz w:val="24"/>
            </w:rPr>
            <m:t xml:space="preserve">    </m:t>
          </m:r>
          <m:r>
            <m:rPr>
              <m:nor/>
            </m:rPr>
            <w:rPr>
              <w:rFonts w:ascii="Cambria Math" w:hint="eastAsia"/>
              <w:iCs/>
              <w:color w:val="000000" w:themeColor="text1"/>
              <w:sz w:val="24"/>
            </w:rPr>
            <m:t xml:space="preserve">           </m:t>
          </m:r>
          <m:r>
            <m:rPr>
              <m:nor/>
            </m:rPr>
            <w:rPr>
              <w:iCs/>
              <w:color w:val="000000" w:themeColor="text1"/>
              <w:sz w:val="24"/>
            </w:rPr>
            <m:t>（</m:t>
          </m:r>
          <m:r>
            <m:rPr>
              <m:nor/>
            </m:rPr>
            <w:rPr>
              <w:iCs/>
              <w:color w:val="000000" w:themeColor="text1"/>
              <w:sz w:val="24"/>
            </w:rPr>
            <m:t>B.4</m:t>
          </m:r>
          <m:r>
            <m:rPr>
              <m:nor/>
            </m:rPr>
            <w:rPr>
              <w:iCs/>
              <w:color w:val="000000" w:themeColor="text1"/>
              <w:sz w:val="24"/>
            </w:rPr>
            <m:t>）</m:t>
          </m:r>
        </m:oMath>
      </m:oMathPara>
    </w:p>
    <w:p w14:paraId="0F25BC89" w14:textId="77777777" w:rsidR="0035266A" w:rsidRDefault="0035266A" w:rsidP="0035266A">
      <w:pPr>
        <w:spacing w:line="360" w:lineRule="auto"/>
        <w:rPr>
          <w:color w:val="000000" w:themeColor="text1"/>
          <w:sz w:val="24"/>
        </w:rPr>
      </w:pPr>
    </w:p>
    <w:p w14:paraId="35BE9DBA" w14:textId="77777777" w:rsidR="0035266A" w:rsidRPr="009A5B67" w:rsidRDefault="0035266A" w:rsidP="0035266A">
      <w:pPr>
        <w:spacing w:line="360" w:lineRule="auto"/>
        <w:jc w:val="center"/>
        <w:rPr>
          <w:rFonts w:ascii="黑体" w:eastAsia="黑体" w:hAnsi="黑体"/>
          <w:color w:val="000000" w:themeColor="text1"/>
          <w:szCs w:val="21"/>
        </w:rPr>
      </w:pPr>
      <w:r w:rsidRPr="009A5B67">
        <w:rPr>
          <w:rFonts w:ascii="黑体" w:eastAsia="黑体" w:hAnsi="黑体" w:hint="eastAsia"/>
          <w:color w:val="000000" w:themeColor="text1"/>
          <w:szCs w:val="21"/>
        </w:rPr>
        <w:t>表</w:t>
      </w:r>
      <w:r>
        <w:rPr>
          <w:rFonts w:ascii="黑体" w:eastAsia="黑体" w:hAnsi="黑体"/>
          <w:color w:val="000000" w:themeColor="text1"/>
          <w:szCs w:val="21"/>
        </w:rPr>
        <w:t>B</w:t>
      </w:r>
      <w:r w:rsidRPr="009A5B67">
        <w:rPr>
          <w:rFonts w:ascii="黑体" w:eastAsia="黑体" w:hAnsi="黑体" w:hint="eastAsia"/>
          <w:color w:val="000000" w:themeColor="text1"/>
          <w:szCs w:val="21"/>
        </w:rPr>
        <w:t>.</w:t>
      </w:r>
      <w:r>
        <w:rPr>
          <w:rFonts w:ascii="黑体" w:eastAsia="黑体" w:hAnsi="黑体"/>
          <w:color w:val="000000" w:themeColor="text1"/>
          <w:szCs w:val="21"/>
        </w:rPr>
        <w:t>1</w:t>
      </w:r>
      <w:r w:rsidRPr="009A5B67">
        <w:rPr>
          <w:rFonts w:ascii="黑体" w:eastAsia="黑体" w:hAnsi="黑体" w:hint="eastAsia"/>
          <w:color w:val="000000" w:themeColor="text1"/>
          <w:szCs w:val="21"/>
        </w:rPr>
        <w:t xml:space="preserve"> 颗粒计数测量结果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2268"/>
        <w:gridCol w:w="1985"/>
      </w:tblGrid>
      <w:tr w:rsidR="0035266A" w:rsidRPr="00C53B7C" w14:paraId="70A9EBEF" w14:textId="77777777" w:rsidTr="00A20DC5">
        <w:trPr>
          <w:jc w:val="center"/>
        </w:trPr>
        <w:tc>
          <w:tcPr>
            <w:tcW w:w="2547" w:type="dxa"/>
            <w:gridSpan w:val="2"/>
            <w:vAlign w:val="center"/>
          </w:tcPr>
          <w:p w14:paraId="6CB5A6C2" w14:textId="77777777" w:rsidR="0035266A" w:rsidRPr="00C53B7C" w:rsidRDefault="0035266A" w:rsidP="00A20DC5">
            <w:pPr>
              <w:spacing w:line="360" w:lineRule="auto"/>
              <w:jc w:val="center"/>
              <w:rPr>
                <w:rFonts w:hAnsi="宋体"/>
                <w:color w:val="000000" w:themeColor="text1"/>
                <w:szCs w:val="21"/>
              </w:rPr>
            </w:pPr>
          </w:p>
        </w:tc>
        <w:tc>
          <w:tcPr>
            <w:tcW w:w="2268" w:type="dxa"/>
            <w:vAlign w:val="center"/>
          </w:tcPr>
          <w:p w14:paraId="0FCB578A" w14:textId="6D3D1E3A" w:rsidR="0035266A" w:rsidRDefault="0035266A" w:rsidP="00A20DC5">
            <w:pPr>
              <w:spacing w:line="360" w:lineRule="auto"/>
              <w:jc w:val="center"/>
              <w:rPr>
                <w:rFonts w:hAnsi="宋体"/>
                <w:color w:val="000000" w:themeColor="text1"/>
                <w:szCs w:val="21"/>
              </w:rPr>
            </w:pPr>
            <w:r w:rsidRPr="00C53B7C">
              <w:rPr>
                <w:rFonts w:hAnsi="宋体" w:hint="eastAsia"/>
                <w:color w:val="000000" w:themeColor="text1"/>
                <w:szCs w:val="21"/>
              </w:rPr>
              <w:t>被校</w:t>
            </w:r>
            <w:r w:rsidR="005F34D7">
              <w:rPr>
                <w:rFonts w:hAnsi="宋体"/>
                <w:color w:val="000000" w:themeColor="text1"/>
                <w:szCs w:val="21"/>
              </w:rPr>
              <w:t>PN</w:t>
            </w:r>
            <w:r w:rsidR="005F34D7">
              <w:rPr>
                <w:rFonts w:hAnsi="宋体" w:hint="eastAsia"/>
                <w:color w:val="000000" w:themeColor="text1"/>
                <w:szCs w:val="21"/>
              </w:rPr>
              <w:t>检测仪</w:t>
            </w:r>
          </w:p>
          <w:p w14:paraId="06EA14BD" w14:textId="77777777" w:rsidR="0035266A" w:rsidRPr="00C53B7C" w:rsidRDefault="0035266A" w:rsidP="00A20DC5">
            <w:pPr>
              <w:spacing w:line="360" w:lineRule="auto"/>
              <w:jc w:val="center"/>
              <w:rPr>
                <w:rFonts w:hAnsi="宋体"/>
                <w:color w:val="000000" w:themeColor="text1"/>
                <w:szCs w:val="21"/>
              </w:rPr>
            </w:pPr>
            <w:r>
              <w:rPr>
                <w:rFonts w:hAnsi="宋体" w:hint="eastAsia"/>
                <w:color w:val="000000" w:themeColor="text1"/>
                <w:szCs w:val="21"/>
              </w:rPr>
              <w:t>个</w:t>
            </w:r>
            <w:r w:rsidRPr="00C53B7C">
              <w:rPr>
                <w:rFonts w:hAnsi="宋体" w:hint="eastAsia"/>
                <w:color w:val="000000" w:themeColor="text1"/>
                <w:szCs w:val="21"/>
              </w:rPr>
              <w:t xml:space="preserve"> /cm</w:t>
            </w:r>
            <w:r w:rsidRPr="00C53B7C">
              <w:rPr>
                <w:rFonts w:hAnsi="宋体" w:hint="eastAsia"/>
                <w:color w:val="000000" w:themeColor="text1"/>
                <w:szCs w:val="21"/>
                <w:vertAlign w:val="superscript"/>
              </w:rPr>
              <w:t>3</w:t>
            </w:r>
          </w:p>
        </w:tc>
        <w:tc>
          <w:tcPr>
            <w:tcW w:w="1985" w:type="dxa"/>
          </w:tcPr>
          <w:p w14:paraId="5D2A54B3" w14:textId="4A9F871D" w:rsidR="0035266A" w:rsidRDefault="0035266A" w:rsidP="00A20DC5">
            <w:pPr>
              <w:spacing w:line="360" w:lineRule="auto"/>
              <w:jc w:val="center"/>
              <w:rPr>
                <w:rFonts w:hAnsi="宋体"/>
                <w:color w:val="000000" w:themeColor="text1"/>
                <w:szCs w:val="21"/>
              </w:rPr>
            </w:pPr>
            <w:r>
              <w:rPr>
                <w:rFonts w:hAnsi="宋体" w:hint="eastAsia"/>
                <w:color w:val="000000" w:themeColor="text1"/>
                <w:szCs w:val="21"/>
              </w:rPr>
              <w:t>F</w:t>
            </w:r>
            <w:r>
              <w:rPr>
                <w:rFonts w:hAnsi="宋体"/>
                <w:color w:val="000000" w:themeColor="text1"/>
                <w:szCs w:val="21"/>
              </w:rPr>
              <w:t>CAE</w:t>
            </w:r>
          </w:p>
          <w:p w14:paraId="3C004027" w14:textId="77777777" w:rsidR="0035266A" w:rsidRPr="00C53B7C" w:rsidRDefault="0035266A" w:rsidP="00A20DC5">
            <w:pPr>
              <w:spacing w:line="360" w:lineRule="auto"/>
              <w:jc w:val="center"/>
              <w:rPr>
                <w:rFonts w:hAnsi="宋体"/>
                <w:color w:val="000000" w:themeColor="text1"/>
                <w:szCs w:val="21"/>
              </w:rPr>
            </w:pPr>
            <w:r>
              <w:rPr>
                <w:rFonts w:hAnsi="宋体" w:hint="eastAsia"/>
                <w:color w:val="000000" w:themeColor="text1"/>
                <w:szCs w:val="21"/>
              </w:rPr>
              <w:t>个</w:t>
            </w:r>
            <w:r w:rsidRPr="00C53B7C">
              <w:rPr>
                <w:rFonts w:hAnsi="宋体" w:hint="eastAsia"/>
                <w:color w:val="000000" w:themeColor="text1"/>
                <w:szCs w:val="21"/>
              </w:rPr>
              <w:t xml:space="preserve"> /cm</w:t>
            </w:r>
            <w:r w:rsidRPr="00C53B7C">
              <w:rPr>
                <w:rFonts w:hAnsi="宋体" w:hint="eastAsia"/>
                <w:color w:val="000000" w:themeColor="text1"/>
                <w:szCs w:val="21"/>
                <w:vertAlign w:val="superscript"/>
              </w:rPr>
              <w:t>3</w:t>
            </w:r>
          </w:p>
        </w:tc>
      </w:tr>
      <w:tr w:rsidR="00BD6C0B" w:rsidRPr="00C53B7C" w14:paraId="12B79DA4" w14:textId="77777777" w:rsidTr="00A20DC5">
        <w:trPr>
          <w:jc w:val="center"/>
        </w:trPr>
        <w:tc>
          <w:tcPr>
            <w:tcW w:w="1271" w:type="dxa"/>
            <w:vMerge w:val="restart"/>
            <w:vAlign w:val="center"/>
          </w:tcPr>
          <w:p w14:paraId="41CD32E0" w14:textId="77777777" w:rsidR="00BD6C0B" w:rsidRPr="00C53B7C" w:rsidRDefault="00BD6C0B" w:rsidP="00BD6C0B">
            <w:pPr>
              <w:spacing w:line="360" w:lineRule="auto"/>
              <w:jc w:val="center"/>
              <w:rPr>
                <w:rFonts w:hAnsi="宋体"/>
                <w:color w:val="000000" w:themeColor="text1"/>
                <w:szCs w:val="21"/>
              </w:rPr>
            </w:pPr>
            <w:r>
              <w:rPr>
                <w:rFonts w:hAnsi="宋体" w:hint="eastAsia"/>
                <w:color w:val="000000" w:themeColor="text1"/>
                <w:szCs w:val="21"/>
              </w:rPr>
              <w:t>测量结果</w:t>
            </w:r>
          </w:p>
        </w:tc>
        <w:tc>
          <w:tcPr>
            <w:tcW w:w="1276" w:type="dxa"/>
            <w:vAlign w:val="center"/>
          </w:tcPr>
          <w:p w14:paraId="7825895F"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1</w:t>
            </w:r>
          </w:p>
        </w:tc>
        <w:tc>
          <w:tcPr>
            <w:tcW w:w="2268" w:type="dxa"/>
            <w:vAlign w:val="center"/>
          </w:tcPr>
          <w:p w14:paraId="53140516" w14:textId="49A30B1F" w:rsidR="00BD6C0B" w:rsidRDefault="00BD6C0B" w:rsidP="00BD6C0B">
            <w:pPr>
              <w:jc w:val="center"/>
              <w:rPr>
                <w:rFonts w:ascii="宋体" w:hAnsi="宋体" w:cs="宋体"/>
                <w:color w:val="000000"/>
                <w:sz w:val="22"/>
                <w:szCs w:val="22"/>
              </w:rPr>
            </w:pPr>
            <w:r>
              <w:rPr>
                <w:rFonts w:eastAsia="等线"/>
                <w:color w:val="000000"/>
                <w:sz w:val="22"/>
                <w:szCs w:val="22"/>
              </w:rPr>
              <w:t>9376</w:t>
            </w:r>
          </w:p>
        </w:tc>
        <w:tc>
          <w:tcPr>
            <w:tcW w:w="1985" w:type="dxa"/>
            <w:vAlign w:val="center"/>
          </w:tcPr>
          <w:p w14:paraId="4213F555" w14:textId="743C2585" w:rsidR="00BD6C0B" w:rsidRDefault="00BD6C0B" w:rsidP="00BD6C0B">
            <w:pPr>
              <w:jc w:val="center"/>
              <w:rPr>
                <w:rFonts w:ascii="宋体" w:hAnsi="宋体" w:cs="宋体"/>
                <w:color w:val="000000"/>
                <w:sz w:val="22"/>
                <w:szCs w:val="22"/>
              </w:rPr>
            </w:pPr>
            <w:r>
              <w:rPr>
                <w:rFonts w:eastAsia="等线"/>
                <w:color w:val="000000"/>
                <w:sz w:val="22"/>
                <w:szCs w:val="22"/>
              </w:rPr>
              <w:t>9438</w:t>
            </w:r>
          </w:p>
        </w:tc>
      </w:tr>
      <w:tr w:rsidR="00BD6C0B" w:rsidRPr="00C53B7C" w14:paraId="335D2FF5" w14:textId="77777777" w:rsidTr="00A20DC5">
        <w:trPr>
          <w:jc w:val="center"/>
        </w:trPr>
        <w:tc>
          <w:tcPr>
            <w:tcW w:w="1271" w:type="dxa"/>
            <w:vMerge/>
            <w:vAlign w:val="center"/>
          </w:tcPr>
          <w:p w14:paraId="2927554D" w14:textId="77777777" w:rsidR="00BD6C0B" w:rsidRPr="00C53B7C" w:rsidRDefault="00BD6C0B" w:rsidP="00BD6C0B">
            <w:pPr>
              <w:spacing w:line="360" w:lineRule="auto"/>
              <w:jc w:val="center"/>
              <w:rPr>
                <w:rFonts w:hAnsi="宋体"/>
                <w:color w:val="000000" w:themeColor="text1"/>
                <w:szCs w:val="21"/>
              </w:rPr>
            </w:pPr>
          </w:p>
        </w:tc>
        <w:tc>
          <w:tcPr>
            <w:tcW w:w="1276" w:type="dxa"/>
            <w:vAlign w:val="center"/>
          </w:tcPr>
          <w:p w14:paraId="650031B4"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2</w:t>
            </w:r>
          </w:p>
        </w:tc>
        <w:tc>
          <w:tcPr>
            <w:tcW w:w="2268" w:type="dxa"/>
            <w:vAlign w:val="center"/>
          </w:tcPr>
          <w:p w14:paraId="537FB236" w14:textId="6E1520DD" w:rsidR="00BD6C0B" w:rsidRDefault="00BD6C0B" w:rsidP="00BD6C0B">
            <w:pPr>
              <w:jc w:val="center"/>
              <w:rPr>
                <w:rFonts w:ascii="宋体" w:hAnsi="宋体" w:cs="宋体"/>
                <w:color w:val="000000"/>
                <w:sz w:val="22"/>
                <w:szCs w:val="22"/>
              </w:rPr>
            </w:pPr>
            <w:r>
              <w:rPr>
                <w:rFonts w:eastAsia="等线"/>
                <w:color w:val="000000"/>
                <w:sz w:val="22"/>
                <w:szCs w:val="22"/>
              </w:rPr>
              <w:t>9432</w:t>
            </w:r>
          </w:p>
        </w:tc>
        <w:tc>
          <w:tcPr>
            <w:tcW w:w="1985" w:type="dxa"/>
            <w:vAlign w:val="center"/>
          </w:tcPr>
          <w:p w14:paraId="64E4AA11" w14:textId="1D10E8E5" w:rsidR="00BD6C0B" w:rsidRDefault="00BD6C0B" w:rsidP="00BD6C0B">
            <w:pPr>
              <w:jc w:val="center"/>
              <w:rPr>
                <w:rFonts w:ascii="宋体" w:hAnsi="宋体" w:cs="宋体"/>
                <w:color w:val="000000"/>
                <w:sz w:val="22"/>
                <w:szCs w:val="22"/>
              </w:rPr>
            </w:pPr>
            <w:r>
              <w:rPr>
                <w:rFonts w:eastAsia="等线"/>
                <w:color w:val="000000"/>
                <w:sz w:val="22"/>
                <w:szCs w:val="22"/>
              </w:rPr>
              <w:t>9492</w:t>
            </w:r>
          </w:p>
        </w:tc>
      </w:tr>
      <w:tr w:rsidR="00BD6C0B" w:rsidRPr="00C53B7C" w14:paraId="050CA4CB" w14:textId="77777777" w:rsidTr="00A20DC5">
        <w:trPr>
          <w:jc w:val="center"/>
        </w:trPr>
        <w:tc>
          <w:tcPr>
            <w:tcW w:w="1271" w:type="dxa"/>
            <w:vMerge/>
            <w:vAlign w:val="center"/>
          </w:tcPr>
          <w:p w14:paraId="1905A56B" w14:textId="77777777" w:rsidR="00BD6C0B" w:rsidRPr="00C53B7C" w:rsidRDefault="00BD6C0B" w:rsidP="00BD6C0B">
            <w:pPr>
              <w:spacing w:line="360" w:lineRule="auto"/>
              <w:jc w:val="center"/>
              <w:rPr>
                <w:rFonts w:hAnsi="宋体"/>
                <w:color w:val="000000" w:themeColor="text1"/>
                <w:szCs w:val="21"/>
              </w:rPr>
            </w:pPr>
          </w:p>
        </w:tc>
        <w:tc>
          <w:tcPr>
            <w:tcW w:w="1276" w:type="dxa"/>
            <w:vAlign w:val="center"/>
          </w:tcPr>
          <w:p w14:paraId="08A7C46E"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3</w:t>
            </w:r>
          </w:p>
        </w:tc>
        <w:tc>
          <w:tcPr>
            <w:tcW w:w="2268" w:type="dxa"/>
            <w:vAlign w:val="center"/>
          </w:tcPr>
          <w:p w14:paraId="2727592C" w14:textId="3B22EC3A" w:rsidR="00BD6C0B" w:rsidRDefault="00BD6C0B" w:rsidP="00BD6C0B">
            <w:pPr>
              <w:jc w:val="center"/>
              <w:rPr>
                <w:rFonts w:ascii="宋体" w:hAnsi="宋体" w:cs="宋体"/>
                <w:color w:val="000000"/>
                <w:sz w:val="22"/>
                <w:szCs w:val="22"/>
              </w:rPr>
            </w:pPr>
            <w:r>
              <w:rPr>
                <w:rFonts w:eastAsia="等线"/>
                <w:color w:val="000000"/>
                <w:sz w:val="22"/>
                <w:szCs w:val="22"/>
              </w:rPr>
              <w:t>9318</w:t>
            </w:r>
          </w:p>
        </w:tc>
        <w:tc>
          <w:tcPr>
            <w:tcW w:w="1985" w:type="dxa"/>
            <w:vAlign w:val="center"/>
          </w:tcPr>
          <w:p w14:paraId="2B94C314" w14:textId="5D74D5DE" w:rsidR="00BD6C0B" w:rsidRDefault="00BD6C0B" w:rsidP="00BD6C0B">
            <w:pPr>
              <w:jc w:val="center"/>
              <w:rPr>
                <w:rFonts w:ascii="宋体" w:hAnsi="宋体" w:cs="宋体"/>
                <w:color w:val="000000"/>
                <w:sz w:val="22"/>
                <w:szCs w:val="22"/>
              </w:rPr>
            </w:pPr>
            <w:r>
              <w:rPr>
                <w:rFonts w:eastAsia="等线"/>
                <w:color w:val="000000"/>
                <w:sz w:val="22"/>
                <w:szCs w:val="22"/>
              </w:rPr>
              <w:t>9378</w:t>
            </w:r>
          </w:p>
        </w:tc>
      </w:tr>
      <w:tr w:rsidR="00BD6C0B" w:rsidRPr="00C53B7C" w14:paraId="34775B21" w14:textId="77777777" w:rsidTr="00A20DC5">
        <w:trPr>
          <w:jc w:val="center"/>
        </w:trPr>
        <w:tc>
          <w:tcPr>
            <w:tcW w:w="1271" w:type="dxa"/>
            <w:vMerge/>
            <w:vAlign w:val="center"/>
          </w:tcPr>
          <w:p w14:paraId="511AC102" w14:textId="77777777" w:rsidR="00BD6C0B" w:rsidRPr="00C53B7C" w:rsidRDefault="00BD6C0B" w:rsidP="00BD6C0B">
            <w:pPr>
              <w:spacing w:line="360" w:lineRule="auto"/>
              <w:jc w:val="center"/>
              <w:rPr>
                <w:rFonts w:hAnsi="宋体"/>
                <w:color w:val="000000" w:themeColor="text1"/>
                <w:szCs w:val="21"/>
              </w:rPr>
            </w:pPr>
          </w:p>
        </w:tc>
        <w:tc>
          <w:tcPr>
            <w:tcW w:w="1276" w:type="dxa"/>
            <w:vAlign w:val="center"/>
          </w:tcPr>
          <w:p w14:paraId="0A6B4B96"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4</w:t>
            </w:r>
          </w:p>
        </w:tc>
        <w:tc>
          <w:tcPr>
            <w:tcW w:w="2268" w:type="dxa"/>
            <w:vAlign w:val="center"/>
          </w:tcPr>
          <w:p w14:paraId="513F7582" w14:textId="70D836C9" w:rsidR="00BD6C0B" w:rsidRDefault="00BD6C0B" w:rsidP="00BD6C0B">
            <w:pPr>
              <w:jc w:val="center"/>
              <w:rPr>
                <w:rFonts w:ascii="宋体" w:hAnsi="宋体" w:cs="宋体"/>
                <w:color w:val="000000"/>
                <w:sz w:val="22"/>
                <w:szCs w:val="22"/>
              </w:rPr>
            </w:pPr>
            <w:r>
              <w:rPr>
                <w:rFonts w:eastAsia="等线"/>
                <w:color w:val="000000"/>
                <w:sz w:val="22"/>
                <w:szCs w:val="22"/>
              </w:rPr>
              <w:t>9358</w:t>
            </w:r>
          </w:p>
        </w:tc>
        <w:tc>
          <w:tcPr>
            <w:tcW w:w="1985" w:type="dxa"/>
            <w:vAlign w:val="center"/>
          </w:tcPr>
          <w:p w14:paraId="0A8BE907" w14:textId="60FA4873" w:rsidR="00BD6C0B" w:rsidRDefault="00BD6C0B" w:rsidP="00BD6C0B">
            <w:pPr>
              <w:jc w:val="center"/>
              <w:rPr>
                <w:rFonts w:ascii="宋体" w:hAnsi="宋体" w:cs="宋体"/>
                <w:color w:val="000000"/>
                <w:sz w:val="22"/>
                <w:szCs w:val="22"/>
              </w:rPr>
            </w:pPr>
            <w:r>
              <w:rPr>
                <w:rFonts w:eastAsia="等线"/>
                <w:color w:val="000000"/>
                <w:sz w:val="22"/>
                <w:szCs w:val="22"/>
              </w:rPr>
              <w:t>9456</w:t>
            </w:r>
          </w:p>
        </w:tc>
      </w:tr>
      <w:tr w:rsidR="00BD6C0B" w:rsidRPr="00C53B7C" w14:paraId="37BFA70F" w14:textId="77777777" w:rsidTr="00A20DC5">
        <w:trPr>
          <w:jc w:val="center"/>
        </w:trPr>
        <w:tc>
          <w:tcPr>
            <w:tcW w:w="1271" w:type="dxa"/>
            <w:vMerge/>
            <w:vAlign w:val="center"/>
          </w:tcPr>
          <w:p w14:paraId="61EFD38F" w14:textId="77777777" w:rsidR="00BD6C0B" w:rsidRPr="00C53B7C" w:rsidRDefault="00BD6C0B" w:rsidP="00BD6C0B">
            <w:pPr>
              <w:spacing w:line="360" w:lineRule="auto"/>
              <w:jc w:val="center"/>
              <w:rPr>
                <w:rFonts w:hAnsi="宋体"/>
                <w:color w:val="000000" w:themeColor="text1"/>
                <w:szCs w:val="21"/>
              </w:rPr>
            </w:pPr>
          </w:p>
        </w:tc>
        <w:tc>
          <w:tcPr>
            <w:tcW w:w="1276" w:type="dxa"/>
            <w:vAlign w:val="center"/>
          </w:tcPr>
          <w:p w14:paraId="4893F53B"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5</w:t>
            </w:r>
          </w:p>
        </w:tc>
        <w:tc>
          <w:tcPr>
            <w:tcW w:w="2268" w:type="dxa"/>
            <w:vAlign w:val="center"/>
          </w:tcPr>
          <w:p w14:paraId="6F33C1EE" w14:textId="62A3F4C4" w:rsidR="00BD6C0B" w:rsidRDefault="00BD6C0B" w:rsidP="00BD6C0B">
            <w:pPr>
              <w:jc w:val="center"/>
              <w:rPr>
                <w:rFonts w:ascii="宋体" w:hAnsi="宋体" w:cs="宋体"/>
                <w:color w:val="000000"/>
                <w:sz w:val="22"/>
                <w:szCs w:val="22"/>
              </w:rPr>
            </w:pPr>
            <w:r>
              <w:rPr>
                <w:rFonts w:eastAsia="等线"/>
                <w:color w:val="000000"/>
                <w:sz w:val="22"/>
                <w:szCs w:val="22"/>
              </w:rPr>
              <w:t>9383</w:t>
            </w:r>
          </w:p>
        </w:tc>
        <w:tc>
          <w:tcPr>
            <w:tcW w:w="1985" w:type="dxa"/>
            <w:vAlign w:val="center"/>
          </w:tcPr>
          <w:p w14:paraId="2FA3BE13" w14:textId="1397DD02" w:rsidR="00BD6C0B" w:rsidRDefault="00BD6C0B" w:rsidP="00BD6C0B">
            <w:pPr>
              <w:jc w:val="center"/>
              <w:rPr>
                <w:rFonts w:ascii="宋体" w:hAnsi="宋体" w:cs="宋体"/>
                <w:color w:val="000000"/>
                <w:sz w:val="22"/>
                <w:szCs w:val="22"/>
              </w:rPr>
            </w:pPr>
            <w:r>
              <w:rPr>
                <w:rFonts w:eastAsia="等线"/>
                <w:color w:val="000000"/>
                <w:sz w:val="22"/>
                <w:szCs w:val="22"/>
              </w:rPr>
              <w:t>9431</w:t>
            </w:r>
          </w:p>
        </w:tc>
      </w:tr>
      <w:tr w:rsidR="00BD6C0B" w:rsidRPr="00C53B7C" w14:paraId="5663D6FB" w14:textId="77777777" w:rsidTr="00A20DC5">
        <w:trPr>
          <w:jc w:val="center"/>
        </w:trPr>
        <w:tc>
          <w:tcPr>
            <w:tcW w:w="1271" w:type="dxa"/>
            <w:vMerge/>
            <w:vAlign w:val="center"/>
          </w:tcPr>
          <w:p w14:paraId="4E78C137" w14:textId="77777777" w:rsidR="00BD6C0B" w:rsidRPr="00C53B7C" w:rsidRDefault="00BD6C0B" w:rsidP="00BD6C0B">
            <w:pPr>
              <w:spacing w:line="360" w:lineRule="auto"/>
              <w:jc w:val="center"/>
              <w:rPr>
                <w:rFonts w:hAnsi="宋体"/>
                <w:color w:val="000000" w:themeColor="text1"/>
                <w:szCs w:val="21"/>
              </w:rPr>
            </w:pPr>
          </w:p>
        </w:tc>
        <w:tc>
          <w:tcPr>
            <w:tcW w:w="1276" w:type="dxa"/>
            <w:vAlign w:val="center"/>
          </w:tcPr>
          <w:p w14:paraId="099941DC"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6</w:t>
            </w:r>
          </w:p>
        </w:tc>
        <w:tc>
          <w:tcPr>
            <w:tcW w:w="2268" w:type="dxa"/>
            <w:vAlign w:val="center"/>
          </w:tcPr>
          <w:p w14:paraId="57805775" w14:textId="4C292D95" w:rsidR="00BD6C0B" w:rsidRDefault="00BD6C0B" w:rsidP="00BD6C0B">
            <w:pPr>
              <w:jc w:val="center"/>
              <w:rPr>
                <w:rFonts w:ascii="宋体" w:hAnsi="宋体" w:cs="宋体"/>
                <w:color w:val="000000"/>
                <w:sz w:val="22"/>
                <w:szCs w:val="22"/>
              </w:rPr>
            </w:pPr>
            <w:r>
              <w:rPr>
                <w:rFonts w:eastAsia="等线"/>
                <w:color w:val="000000"/>
                <w:sz w:val="22"/>
                <w:szCs w:val="22"/>
              </w:rPr>
              <w:t>9401</w:t>
            </w:r>
          </w:p>
        </w:tc>
        <w:tc>
          <w:tcPr>
            <w:tcW w:w="1985" w:type="dxa"/>
            <w:vAlign w:val="center"/>
          </w:tcPr>
          <w:p w14:paraId="71A808BB" w14:textId="41751314" w:rsidR="00BD6C0B" w:rsidRDefault="00BD6C0B" w:rsidP="00BD6C0B">
            <w:pPr>
              <w:jc w:val="center"/>
              <w:rPr>
                <w:rFonts w:ascii="宋体" w:hAnsi="宋体" w:cs="宋体"/>
                <w:color w:val="000000"/>
                <w:sz w:val="22"/>
                <w:szCs w:val="22"/>
              </w:rPr>
            </w:pPr>
            <w:r>
              <w:rPr>
                <w:rFonts w:eastAsia="等线"/>
                <w:color w:val="000000"/>
                <w:sz w:val="22"/>
                <w:szCs w:val="22"/>
              </w:rPr>
              <w:t>9490</w:t>
            </w:r>
          </w:p>
        </w:tc>
      </w:tr>
      <w:tr w:rsidR="00BD6C0B" w:rsidRPr="00C53B7C" w14:paraId="235E0C0F" w14:textId="77777777" w:rsidTr="00A20DC5">
        <w:trPr>
          <w:jc w:val="center"/>
        </w:trPr>
        <w:tc>
          <w:tcPr>
            <w:tcW w:w="1271" w:type="dxa"/>
            <w:vMerge/>
            <w:vAlign w:val="center"/>
          </w:tcPr>
          <w:p w14:paraId="4F3B4E7F" w14:textId="77777777" w:rsidR="00BD6C0B" w:rsidRPr="00C53B7C" w:rsidRDefault="00BD6C0B" w:rsidP="00BD6C0B">
            <w:pPr>
              <w:spacing w:line="360" w:lineRule="auto"/>
              <w:jc w:val="center"/>
              <w:rPr>
                <w:rFonts w:hAnsi="宋体"/>
                <w:color w:val="000000" w:themeColor="text1"/>
                <w:szCs w:val="21"/>
              </w:rPr>
            </w:pPr>
          </w:p>
        </w:tc>
        <w:tc>
          <w:tcPr>
            <w:tcW w:w="1276" w:type="dxa"/>
            <w:vAlign w:val="center"/>
          </w:tcPr>
          <w:p w14:paraId="313F4CE2"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7</w:t>
            </w:r>
          </w:p>
        </w:tc>
        <w:tc>
          <w:tcPr>
            <w:tcW w:w="2268" w:type="dxa"/>
            <w:vAlign w:val="center"/>
          </w:tcPr>
          <w:p w14:paraId="64753F69" w14:textId="7867E4E8" w:rsidR="00BD6C0B" w:rsidRDefault="00BD6C0B" w:rsidP="00BD6C0B">
            <w:pPr>
              <w:jc w:val="center"/>
              <w:rPr>
                <w:rFonts w:ascii="宋体" w:hAnsi="宋体" w:cs="宋体"/>
                <w:color w:val="000000"/>
                <w:sz w:val="22"/>
                <w:szCs w:val="22"/>
              </w:rPr>
            </w:pPr>
            <w:r>
              <w:rPr>
                <w:rFonts w:eastAsia="等线"/>
                <w:color w:val="000000"/>
                <w:sz w:val="22"/>
                <w:szCs w:val="22"/>
              </w:rPr>
              <w:t>9353</w:t>
            </w:r>
          </w:p>
        </w:tc>
        <w:tc>
          <w:tcPr>
            <w:tcW w:w="1985" w:type="dxa"/>
            <w:vAlign w:val="center"/>
          </w:tcPr>
          <w:p w14:paraId="010E79A9" w14:textId="4ABC6053" w:rsidR="00BD6C0B" w:rsidRDefault="00BD6C0B" w:rsidP="00BD6C0B">
            <w:pPr>
              <w:jc w:val="center"/>
              <w:rPr>
                <w:rFonts w:ascii="宋体" w:hAnsi="宋体" w:cs="宋体"/>
                <w:color w:val="000000"/>
                <w:sz w:val="22"/>
                <w:szCs w:val="22"/>
              </w:rPr>
            </w:pPr>
            <w:r>
              <w:rPr>
                <w:rFonts w:eastAsia="等线"/>
                <w:color w:val="000000"/>
                <w:sz w:val="22"/>
                <w:szCs w:val="22"/>
              </w:rPr>
              <w:t>9473</w:t>
            </w:r>
          </w:p>
        </w:tc>
      </w:tr>
      <w:tr w:rsidR="00BD6C0B" w:rsidRPr="00C53B7C" w14:paraId="7895A650" w14:textId="77777777" w:rsidTr="00A20DC5">
        <w:trPr>
          <w:jc w:val="center"/>
        </w:trPr>
        <w:tc>
          <w:tcPr>
            <w:tcW w:w="1271" w:type="dxa"/>
            <w:vMerge/>
            <w:vAlign w:val="center"/>
          </w:tcPr>
          <w:p w14:paraId="6A014FC0" w14:textId="77777777" w:rsidR="00BD6C0B" w:rsidRPr="00C53B7C" w:rsidRDefault="00BD6C0B" w:rsidP="00BD6C0B">
            <w:pPr>
              <w:spacing w:line="360" w:lineRule="auto"/>
              <w:jc w:val="center"/>
              <w:rPr>
                <w:rFonts w:hAnsi="宋体"/>
                <w:color w:val="000000" w:themeColor="text1"/>
                <w:szCs w:val="21"/>
              </w:rPr>
            </w:pPr>
          </w:p>
        </w:tc>
        <w:tc>
          <w:tcPr>
            <w:tcW w:w="1276" w:type="dxa"/>
            <w:vAlign w:val="center"/>
          </w:tcPr>
          <w:p w14:paraId="4F5D55D9"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8</w:t>
            </w:r>
          </w:p>
        </w:tc>
        <w:tc>
          <w:tcPr>
            <w:tcW w:w="2268" w:type="dxa"/>
            <w:vAlign w:val="center"/>
          </w:tcPr>
          <w:p w14:paraId="4AB346F0" w14:textId="67DCE861" w:rsidR="00BD6C0B" w:rsidRDefault="00BD6C0B" w:rsidP="00BD6C0B">
            <w:pPr>
              <w:jc w:val="center"/>
              <w:rPr>
                <w:rFonts w:ascii="宋体" w:hAnsi="宋体" w:cs="宋体"/>
                <w:color w:val="000000"/>
                <w:sz w:val="22"/>
                <w:szCs w:val="22"/>
              </w:rPr>
            </w:pPr>
            <w:r>
              <w:rPr>
                <w:rFonts w:eastAsia="等线"/>
                <w:color w:val="000000"/>
                <w:sz w:val="22"/>
                <w:szCs w:val="22"/>
              </w:rPr>
              <w:t>9319</w:t>
            </w:r>
          </w:p>
        </w:tc>
        <w:tc>
          <w:tcPr>
            <w:tcW w:w="1985" w:type="dxa"/>
            <w:vAlign w:val="center"/>
          </w:tcPr>
          <w:p w14:paraId="5AB54E9C" w14:textId="17052FAB" w:rsidR="00BD6C0B" w:rsidRDefault="00BD6C0B" w:rsidP="00BD6C0B">
            <w:pPr>
              <w:jc w:val="center"/>
              <w:rPr>
                <w:rFonts w:ascii="宋体" w:hAnsi="宋体" w:cs="宋体"/>
                <w:color w:val="000000"/>
                <w:sz w:val="22"/>
                <w:szCs w:val="22"/>
              </w:rPr>
            </w:pPr>
            <w:r>
              <w:rPr>
                <w:rFonts w:eastAsia="等线"/>
                <w:color w:val="000000"/>
                <w:sz w:val="22"/>
                <w:szCs w:val="22"/>
              </w:rPr>
              <w:t>9440</w:t>
            </w:r>
          </w:p>
        </w:tc>
      </w:tr>
      <w:tr w:rsidR="00BD6C0B" w:rsidRPr="00C53B7C" w14:paraId="21875043" w14:textId="77777777" w:rsidTr="00A20DC5">
        <w:trPr>
          <w:jc w:val="center"/>
        </w:trPr>
        <w:tc>
          <w:tcPr>
            <w:tcW w:w="1271" w:type="dxa"/>
            <w:vMerge/>
            <w:vAlign w:val="center"/>
          </w:tcPr>
          <w:p w14:paraId="201A3DA1" w14:textId="77777777" w:rsidR="00BD6C0B" w:rsidRPr="00C53B7C" w:rsidRDefault="00BD6C0B" w:rsidP="00BD6C0B">
            <w:pPr>
              <w:spacing w:line="360" w:lineRule="auto"/>
              <w:jc w:val="center"/>
              <w:rPr>
                <w:rFonts w:hAnsi="宋体"/>
                <w:color w:val="000000" w:themeColor="text1"/>
                <w:szCs w:val="21"/>
              </w:rPr>
            </w:pPr>
          </w:p>
        </w:tc>
        <w:tc>
          <w:tcPr>
            <w:tcW w:w="1276" w:type="dxa"/>
            <w:vAlign w:val="center"/>
          </w:tcPr>
          <w:p w14:paraId="29BB18FD"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9</w:t>
            </w:r>
          </w:p>
        </w:tc>
        <w:tc>
          <w:tcPr>
            <w:tcW w:w="2268" w:type="dxa"/>
            <w:vAlign w:val="center"/>
          </w:tcPr>
          <w:p w14:paraId="09BA710A" w14:textId="453A58B7" w:rsidR="00BD6C0B" w:rsidRDefault="00BD6C0B" w:rsidP="00BD6C0B">
            <w:pPr>
              <w:jc w:val="center"/>
              <w:rPr>
                <w:rFonts w:ascii="宋体" w:hAnsi="宋体" w:cs="宋体"/>
                <w:color w:val="000000"/>
                <w:sz w:val="22"/>
                <w:szCs w:val="22"/>
              </w:rPr>
            </w:pPr>
            <w:r>
              <w:rPr>
                <w:rFonts w:eastAsia="等线"/>
                <w:color w:val="000000"/>
                <w:sz w:val="22"/>
                <w:szCs w:val="22"/>
              </w:rPr>
              <w:t>9402</w:t>
            </w:r>
          </w:p>
        </w:tc>
        <w:tc>
          <w:tcPr>
            <w:tcW w:w="1985" w:type="dxa"/>
            <w:vAlign w:val="center"/>
          </w:tcPr>
          <w:p w14:paraId="508F38EA" w14:textId="23E6E210" w:rsidR="00BD6C0B" w:rsidRDefault="00BD6C0B" w:rsidP="00BD6C0B">
            <w:pPr>
              <w:jc w:val="center"/>
              <w:rPr>
                <w:rFonts w:ascii="宋体" w:hAnsi="宋体" w:cs="宋体"/>
                <w:color w:val="000000"/>
                <w:sz w:val="22"/>
                <w:szCs w:val="22"/>
              </w:rPr>
            </w:pPr>
            <w:r>
              <w:rPr>
                <w:rFonts w:eastAsia="等线"/>
                <w:color w:val="000000"/>
                <w:sz w:val="22"/>
                <w:szCs w:val="22"/>
              </w:rPr>
              <w:t>9391</w:t>
            </w:r>
          </w:p>
        </w:tc>
      </w:tr>
      <w:tr w:rsidR="00BD6C0B" w:rsidRPr="00C53B7C" w14:paraId="64AAFC26" w14:textId="77777777" w:rsidTr="00A20DC5">
        <w:trPr>
          <w:jc w:val="center"/>
        </w:trPr>
        <w:tc>
          <w:tcPr>
            <w:tcW w:w="1271" w:type="dxa"/>
            <w:vMerge/>
            <w:vAlign w:val="center"/>
          </w:tcPr>
          <w:p w14:paraId="5F1ED95A" w14:textId="77777777" w:rsidR="00BD6C0B" w:rsidRPr="00C53B7C" w:rsidRDefault="00BD6C0B" w:rsidP="00BD6C0B">
            <w:pPr>
              <w:spacing w:line="360" w:lineRule="auto"/>
              <w:jc w:val="center"/>
              <w:rPr>
                <w:rFonts w:hAnsi="宋体"/>
                <w:color w:val="000000" w:themeColor="text1"/>
                <w:szCs w:val="21"/>
              </w:rPr>
            </w:pPr>
          </w:p>
        </w:tc>
        <w:tc>
          <w:tcPr>
            <w:tcW w:w="1276" w:type="dxa"/>
            <w:vAlign w:val="center"/>
          </w:tcPr>
          <w:p w14:paraId="3D8548AF"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10</w:t>
            </w:r>
          </w:p>
        </w:tc>
        <w:tc>
          <w:tcPr>
            <w:tcW w:w="2268" w:type="dxa"/>
            <w:vAlign w:val="center"/>
          </w:tcPr>
          <w:p w14:paraId="3D422622" w14:textId="0994F993" w:rsidR="00BD6C0B" w:rsidRDefault="00BD6C0B" w:rsidP="00BD6C0B">
            <w:pPr>
              <w:jc w:val="center"/>
              <w:rPr>
                <w:rFonts w:ascii="宋体" w:hAnsi="宋体" w:cs="宋体"/>
                <w:color w:val="000000"/>
                <w:sz w:val="22"/>
                <w:szCs w:val="22"/>
              </w:rPr>
            </w:pPr>
            <w:r>
              <w:rPr>
                <w:rFonts w:eastAsia="等线"/>
                <w:color w:val="000000"/>
                <w:sz w:val="22"/>
                <w:szCs w:val="22"/>
              </w:rPr>
              <w:t>9374</w:t>
            </w:r>
          </w:p>
        </w:tc>
        <w:tc>
          <w:tcPr>
            <w:tcW w:w="1985" w:type="dxa"/>
            <w:vAlign w:val="center"/>
          </w:tcPr>
          <w:p w14:paraId="2DBDC7E9" w14:textId="710C684F" w:rsidR="00BD6C0B" w:rsidRDefault="00BD6C0B" w:rsidP="00BD6C0B">
            <w:pPr>
              <w:jc w:val="center"/>
              <w:rPr>
                <w:rFonts w:ascii="宋体" w:hAnsi="宋体" w:cs="宋体"/>
                <w:color w:val="000000"/>
                <w:sz w:val="22"/>
                <w:szCs w:val="22"/>
              </w:rPr>
            </w:pPr>
            <w:r>
              <w:rPr>
                <w:rFonts w:eastAsia="等线"/>
                <w:color w:val="000000"/>
                <w:sz w:val="22"/>
                <w:szCs w:val="22"/>
              </w:rPr>
              <w:t>9485</w:t>
            </w:r>
          </w:p>
        </w:tc>
      </w:tr>
      <w:tr w:rsidR="00BD6C0B" w:rsidRPr="00C53B7C" w14:paraId="429DC9BC" w14:textId="77777777" w:rsidTr="00A20DC5">
        <w:trPr>
          <w:jc w:val="center"/>
        </w:trPr>
        <w:tc>
          <w:tcPr>
            <w:tcW w:w="2547" w:type="dxa"/>
            <w:gridSpan w:val="2"/>
            <w:vAlign w:val="center"/>
          </w:tcPr>
          <w:p w14:paraId="0E983B17" w14:textId="77777777" w:rsidR="00BD6C0B" w:rsidRPr="00C53B7C" w:rsidRDefault="00BD6C0B" w:rsidP="00BD6C0B">
            <w:pPr>
              <w:spacing w:line="360" w:lineRule="auto"/>
              <w:jc w:val="center"/>
              <w:rPr>
                <w:rFonts w:hAnsi="宋体"/>
                <w:color w:val="000000" w:themeColor="text1"/>
                <w:szCs w:val="21"/>
              </w:rPr>
            </w:pPr>
            <w:r w:rsidRPr="00C53B7C">
              <w:rPr>
                <w:rFonts w:hAnsi="宋体" w:hint="eastAsia"/>
                <w:color w:val="000000" w:themeColor="text1"/>
                <w:szCs w:val="21"/>
              </w:rPr>
              <w:t>平均值</w:t>
            </w:r>
          </w:p>
        </w:tc>
        <w:tc>
          <w:tcPr>
            <w:tcW w:w="2268" w:type="dxa"/>
            <w:vAlign w:val="bottom"/>
          </w:tcPr>
          <w:p w14:paraId="011F8972" w14:textId="74B73BA8" w:rsidR="00BD6C0B" w:rsidRPr="00C53B7C" w:rsidRDefault="00BD6C0B" w:rsidP="00BD6C0B">
            <w:pPr>
              <w:spacing w:line="360" w:lineRule="auto"/>
              <w:jc w:val="center"/>
              <w:rPr>
                <w:rFonts w:hAnsi="宋体"/>
                <w:color w:val="000000" w:themeColor="text1"/>
                <w:szCs w:val="21"/>
              </w:rPr>
            </w:pPr>
            <w:r>
              <w:rPr>
                <w:rFonts w:hAnsi="宋体" w:hint="eastAsia"/>
                <w:color w:val="000000" w:themeColor="text1"/>
                <w:szCs w:val="21"/>
              </w:rPr>
              <w:t>9</w:t>
            </w:r>
            <w:r>
              <w:rPr>
                <w:rFonts w:hAnsi="宋体"/>
                <w:color w:val="000000" w:themeColor="text1"/>
                <w:szCs w:val="21"/>
              </w:rPr>
              <w:t>371.6</w:t>
            </w:r>
          </w:p>
        </w:tc>
        <w:tc>
          <w:tcPr>
            <w:tcW w:w="1985" w:type="dxa"/>
            <w:vAlign w:val="bottom"/>
          </w:tcPr>
          <w:p w14:paraId="31E894B6" w14:textId="31BA695A" w:rsidR="00BD6C0B" w:rsidRPr="00C53B7C" w:rsidRDefault="00BD6C0B" w:rsidP="00BD6C0B">
            <w:pPr>
              <w:spacing w:line="360" w:lineRule="auto"/>
              <w:jc w:val="center"/>
              <w:rPr>
                <w:rFonts w:hAnsi="宋体"/>
                <w:color w:val="000000" w:themeColor="text1"/>
                <w:szCs w:val="21"/>
              </w:rPr>
            </w:pPr>
            <w:r>
              <w:rPr>
                <w:rFonts w:hAnsi="宋体"/>
                <w:color w:val="000000" w:themeColor="text1"/>
                <w:szCs w:val="21"/>
              </w:rPr>
              <w:t>9447.4</w:t>
            </w:r>
          </w:p>
        </w:tc>
      </w:tr>
      <w:tr w:rsidR="0035266A" w:rsidRPr="00C53B7C" w14:paraId="6E4B6BBF" w14:textId="77777777" w:rsidTr="00A20DC5">
        <w:trPr>
          <w:jc w:val="center"/>
        </w:trPr>
        <w:tc>
          <w:tcPr>
            <w:tcW w:w="2547" w:type="dxa"/>
            <w:gridSpan w:val="2"/>
            <w:vAlign w:val="center"/>
          </w:tcPr>
          <w:p w14:paraId="3A50F871" w14:textId="77777777" w:rsidR="0035266A" w:rsidRPr="00C53B7C" w:rsidRDefault="0035266A" w:rsidP="00A20DC5">
            <w:pPr>
              <w:spacing w:line="360" w:lineRule="auto"/>
              <w:jc w:val="center"/>
              <w:rPr>
                <w:rFonts w:hAnsi="宋体"/>
                <w:color w:val="000000" w:themeColor="text1"/>
                <w:szCs w:val="21"/>
              </w:rPr>
            </w:pPr>
            <w:r>
              <w:rPr>
                <w:rFonts w:hAnsi="宋体" w:hint="eastAsia"/>
                <w:color w:val="000000" w:themeColor="text1"/>
                <w:szCs w:val="21"/>
              </w:rPr>
              <w:t>前</w:t>
            </w:r>
            <w:r>
              <w:rPr>
                <w:rFonts w:hAnsi="宋体" w:hint="eastAsia"/>
                <w:color w:val="000000" w:themeColor="text1"/>
                <w:szCs w:val="21"/>
              </w:rPr>
              <w:t>5</w:t>
            </w:r>
            <w:r>
              <w:rPr>
                <w:rFonts w:hAnsi="宋体" w:hint="eastAsia"/>
                <w:color w:val="000000" w:themeColor="text1"/>
                <w:szCs w:val="21"/>
              </w:rPr>
              <w:t>次结果标准偏差</w:t>
            </w:r>
            <m:oMath>
              <m:sSub>
                <m:sSubPr>
                  <m:ctrlPr>
                    <w:rPr>
                      <w:rFonts w:ascii="Cambria Math" w:eastAsia="Cambria Math" w:hAnsi="Cambria Math"/>
                      <w:i/>
                      <w:color w:val="000000" w:themeColor="text1"/>
                      <w:szCs w:val="21"/>
                    </w:rPr>
                  </m:ctrlPr>
                </m:sSubPr>
                <m:e>
                  <m:r>
                    <w:rPr>
                      <w:rFonts w:ascii="Cambria Math" w:eastAsia="Cambria Math" w:hAnsi="Cambria Math"/>
                      <w:color w:val="000000" w:themeColor="text1"/>
                      <w:szCs w:val="21"/>
                    </w:rPr>
                    <m:t>s</m:t>
                  </m:r>
                </m:e>
                <m:sub>
                  <m:r>
                    <m:rPr>
                      <m:sty m:val="p"/>
                    </m:rPr>
                    <w:rPr>
                      <w:rFonts w:ascii="Cambria Math" w:eastAsia="Cambria Math" w:hAnsi="Cambria Math"/>
                      <w:color w:val="000000" w:themeColor="text1"/>
                      <w:szCs w:val="21"/>
                    </w:rPr>
                    <m:t>1</m:t>
                  </m:r>
                </m:sub>
              </m:sSub>
            </m:oMath>
          </w:p>
        </w:tc>
        <w:tc>
          <w:tcPr>
            <w:tcW w:w="2268" w:type="dxa"/>
            <w:vAlign w:val="bottom"/>
          </w:tcPr>
          <w:p w14:paraId="4F57DF9E" w14:textId="14A3B46B" w:rsidR="0035266A" w:rsidRDefault="00BD6C0B" w:rsidP="00A20DC5">
            <w:pPr>
              <w:spacing w:line="360" w:lineRule="auto"/>
              <w:jc w:val="center"/>
              <w:rPr>
                <w:rFonts w:hAnsi="宋体"/>
                <w:color w:val="000000" w:themeColor="text1"/>
                <w:szCs w:val="21"/>
              </w:rPr>
            </w:pPr>
            <w:r>
              <w:rPr>
                <w:rFonts w:hAnsi="宋体" w:hint="eastAsia"/>
                <w:color w:val="000000" w:themeColor="text1"/>
                <w:szCs w:val="21"/>
              </w:rPr>
              <w:t>4</w:t>
            </w:r>
            <w:r w:rsidR="0052712F">
              <w:rPr>
                <w:rFonts w:hAnsi="宋体"/>
                <w:color w:val="000000" w:themeColor="text1"/>
                <w:szCs w:val="21"/>
              </w:rPr>
              <w:t>8.93</w:t>
            </w:r>
          </w:p>
        </w:tc>
        <w:tc>
          <w:tcPr>
            <w:tcW w:w="1985" w:type="dxa"/>
            <w:vAlign w:val="bottom"/>
          </w:tcPr>
          <w:p w14:paraId="792A7EB2" w14:textId="6B2C18EC" w:rsidR="0035266A" w:rsidRDefault="00BD6C0B" w:rsidP="00A20DC5">
            <w:pPr>
              <w:spacing w:line="360" w:lineRule="auto"/>
              <w:jc w:val="center"/>
              <w:rPr>
                <w:rFonts w:hAnsi="宋体"/>
                <w:color w:val="000000" w:themeColor="text1"/>
                <w:szCs w:val="21"/>
              </w:rPr>
            </w:pPr>
            <w:r>
              <w:rPr>
                <w:rFonts w:hAnsi="宋体"/>
                <w:color w:val="000000" w:themeColor="text1"/>
                <w:szCs w:val="21"/>
              </w:rPr>
              <w:t>4</w:t>
            </w:r>
            <w:r w:rsidR="0052712F">
              <w:rPr>
                <w:rFonts w:hAnsi="宋体"/>
                <w:color w:val="000000" w:themeColor="text1"/>
                <w:szCs w:val="21"/>
              </w:rPr>
              <w:t>8.93</w:t>
            </w:r>
          </w:p>
        </w:tc>
      </w:tr>
      <w:tr w:rsidR="0035266A" w:rsidRPr="00C53B7C" w14:paraId="1A7AE5C7" w14:textId="77777777" w:rsidTr="00A20DC5">
        <w:trPr>
          <w:jc w:val="center"/>
        </w:trPr>
        <w:tc>
          <w:tcPr>
            <w:tcW w:w="2547" w:type="dxa"/>
            <w:gridSpan w:val="2"/>
            <w:vAlign w:val="center"/>
          </w:tcPr>
          <w:p w14:paraId="5E716C9B" w14:textId="77777777" w:rsidR="0035266A" w:rsidRPr="00C53B7C" w:rsidRDefault="0035266A" w:rsidP="00A20DC5">
            <w:pPr>
              <w:spacing w:line="360" w:lineRule="auto"/>
              <w:jc w:val="center"/>
              <w:rPr>
                <w:rFonts w:hAnsi="宋体"/>
                <w:color w:val="000000" w:themeColor="text1"/>
                <w:szCs w:val="21"/>
              </w:rPr>
            </w:pPr>
            <w:r>
              <w:rPr>
                <w:rFonts w:hAnsi="宋体" w:hint="eastAsia"/>
                <w:color w:val="000000" w:themeColor="text1"/>
                <w:szCs w:val="21"/>
              </w:rPr>
              <w:t>后</w:t>
            </w:r>
            <w:r>
              <w:rPr>
                <w:rFonts w:hAnsi="宋体" w:hint="eastAsia"/>
                <w:color w:val="000000" w:themeColor="text1"/>
                <w:szCs w:val="21"/>
              </w:rPr>
              <w:t>5</w:t>
            </w:r>
            <w:r>
              <w:rPr>
                <w:rFonts w:hAnsi="宋体" w:hint="eastAsia"/>
                <w:color w:val="000000" w:themeColor="text1"/>
                <w:szCs w:val="21"/>
              </w:rPr>
              <w:t>次结果标准偏差</w:t>
            </w:r>
            <m:oMath>
              <m:sSub>
                <m:sSubPr>
                  <m:ctrlPr>
                    <w:rPr>
                      <w:rFonts w:ascii="Cambria Math" w:eastAsia="Cambria Math" w:hAnsi="Cambria Math"/>
                      <w:i/>
                      <w:color w:val="000000" w:themeColor="text1"/>
                      <w:szCs w:val="21"/>
                    </w:rPr>
                  </m:ctrlPr>
                </m:sSubPr>
                <m:e>
                  <m:r>
                    <w:rPr>
                      <w:rFonts w:ascii="Cambria Math" w:eastAsia="Cambria Math" w:hAnsi="Cambria Math"/>
                      <w:color w:val="000000" w:themeColor="text1"/>
                      <w:szCs w:val="21"/>
                    </w:rPr>
                    <m:t>s</m:t>
                  </m:r>
                </m:e>
                <m:sub>
                  <m:r>
                    <m:rPr>
                      <m:sty m:val="p"/>
                    </m:rPr>
                    <w:rPr>
                      <w:rFonts w:ascii="Cambria Math" w:eastAsia="Cambria Math" w:hAnsi="Cambria Math"/>
                      <w:color w:val="000000" w:themeColor="text1"/>
                      <w:szCs w:val="21"/>
                    </w:rPr>
                    <m:t>2</m:t>
                  </m:r>
                </m:sub>
              </m:sSub>
            </m:oMath>
          </w:p>
        </w:tc>
        <w:tc>
          <w:tcPr>
            <w:tcW w:w="2268" w:type="dxa"/>
            <w:vAlign w:val="bottom"/>
          </w:tcPr>
          <w:p w14:paraId="406057A4" w14:textId="7DF91AC4" w:rsidR="0035266A" w:rsidRDefault="00BD6C0B" w:rsidP="00A20DC5">
            <w:pPr>
              <w:spacing w:line="360" w:lineRule="auto"/>
              <w:jc w:val="center"/>
              <w:rPr>
                <w:rFonts w:hAnsi="宋体"/>
                <w:color w:val="000000" w:themeColor="text1"/>
                <w:szCs w:val="21"/>
              </w:rPr>
            </w:pPr>
            <w:r>
              <w:rPr>
                <w:rFonts w:hAnsi="宋体" w:hint="eastAsia"/>
                <w:color w:val="000000" w:themeColor="text1"/>
                <w:szCs w:val="21"/>
              </w:rPr>
              <w:t>3</w:t>
            </w:r>
            <w:r w:rsidR="0052712F">
              <w:rPr>
                <w:rFonts w:hAnsi="宋体"/>
                <w:color w:val="000000" w:themeColor="text1"/>
                <w:szCs w:val="21"/>
              </w:rPr>
              <w:t>5.62</w:t>
            </w:r>
          </w:p>
        </w:tc>
        <w:tc>
          <w:tcPr>
            <w:tcW w:w="1985" w:type="dxa"/>
            <w:vAlign w:val="bottom"/>
          </w:tcPr>
          <w:p w14:paraId="4B0F068B" w14:textId="7C23D251" w:rsidR="0035266A" w:rsidRDefault="00BD6C0B" w:rsidP="00A20DC5">
            <w:pPr>
              <w:spacing w:line="360" w:lineRule="auto"/>
              <w:jc w:val="center"/>
              <w:rPr>
                <w:rFonts w:hAnsi="宋体"/>
                <w:color w:val="000000" w:themeColor="text1"/>
                <w:szCs w:val="21"/>
              </w:rPr>
            </w:pPr>
            <w:r>
              <w:rPr>
                <w:rFonts w:hAnsi="宋体"/>
                <w:color w:val="000000" w:themeColor="text1"/>
                <w:szCs w:val="21"/>
              </w:rPr>
              <w:t>4</w:t>
            </w:r>
            <w:r w:rsidR="0052712F">
              <w:rPr>
                <w:rFonts w:hAnsi="宋体"/>
                <w:color w:val="000000" w:themeColor="text1"/>
                <w:szCs w:val="21"/>
              </w:rPr>
              <w:t>2.49</w:t>
            </w:r>
          </w:p>
        </w:tc>
      </w:tr>
      <w:tr w:rsidR="0035266A" w:rsidRPr="00C53B7C" w14:paraId="3635AB46" w14:textId="77777777" w:rsidTr="00A20DC5">
        <w:trPr>
          <w:jc w:val="center"/>
        </w:trPr>
        <w:tc>
          <w:tcPr>
            <w:tcW w:w="2547" w:type="dxa"/>
            <w:gridSpan w:val="2"/>
            <w:vAlign w:val="center"/>
          </w:tcPr>
          <w:p w14:paraId="77CDD09E" w14:textId="77777777" w:rsidR="0035266A" w:rsidRDefault="0035266A" w:rsidP="00A20DC5">
            <w:pPr>
              <w:spacing w:line="360" w:lineRule="auto"/>
              <w:jc w:val="center"/>
              <w:rPr>
                <w:rFonts w:hAnsi="宋体"/>
                <w:color w:val="000000" w:themeColor="text1"/>
                <w:szCs w:val="21"/>
              </w:rPr>
            </w:pPr>
            <w:r>
              <w:rPr>
                <w:rFonts w:hAnsi="宋体" w:hint="eastAsia"/>
                <w:color w:val="000000" w:themeColor="text1"/>
                <w:szCs w:val="21"/>
              </w:rPr>
              <w:t>合并标准偏差</w:t>
            </w:r>
            <m:oMath>
              <m:sSub>
                <m:sSubPr>
                  <m:ctrlPr>
                    <w:rPr>
                      <w:rFonts w:ascii="Cambria Math" w:eastAsia="Cambria Math" w:hAnsi="Cambria Math"/>
                      <w:i/>
                      <w:color w:val="000000" w:themeColor="text1"/>
                      <w:szCs w:val="21"/>
                    </w:rPr>
                  </m:ctrlPr>
                </m:sSubPr>
                <m:e>
                  <m:r>
                    <w:rPr>
                      <w:rFonts w:ascii="Cambria Math" w:eastAsia="Cambria Math" w:hAnsi="Cambria Math"/>
                      <w:color w:val="000000" w:themeColor="text1"/>
                      <w:szCs w:val="21"/>
                    </w:rPr>
                    <m:t>s</m:t>
                  </m:r>
                </m:e>
                <m:sub>
                  <m:r>
                    <m:rPr>
                      <m:sty m:val="p"/>
                    </m:rPr>
                    <w:rPr>
                      <w:rFonts w:ascii="Cambria Math" w:eastAsia="Cambria Math" w:hAnsi="Cambria Math"/>
                      <w:color w:val="000000" w:themeColor="text1"/>
                      <w:szCs w:val="21"/>
                    </w:rPr>
                    <m:t>p</m:t>
                  </m:r>
                </m:sub>
              </m:sSub>
            </m:oMath>
          </w:p>
        </w:tc>
        <w:tc>
          <w:tcPr>
            <w:tcW w:w="2268" w:type="dxa"/>
            <w:vAlign w:val="bottom"/>
          </w:tcPr>
          <w:p w14:paraId="2DC9289F" w14:textId="180455D4" w:rsidR="0035266A" w:rsidRDefault="0052712F" w:rsidP="00A20DC5">
            <w:pPr>
              <w:spacing w:line="360" w:lineRule="auto"/>
              <w:jc w:val="center"/>
              <w:rPr>
                <w:rFonts w:hAnsi="宋体"/>
                <w:color w:val="000000" w:themeColor="text1"/>
                <w:szCs w:val="21"/>
              </w:rPr>
            </w:pPr>
            <w:r>
              <w:rPr>
                <w:rFonts w:hAnsi="宋体"/>
                <w:color w:val="000000" w:themeColor="text1"/>
                <w:szCs w:val="21"/>
              </w:rPr>
              <w:t>4</w:t>
            </w:r>
            <w:r w:rsidR="00155090">
              <w:rPr>
                <w:rFonts w:hAnsi="宋体"/>
                <w:color w:val="000000" w:themeColor="text1"/>
                <w:szCs w:val="21"/>
              </w:rPr>
              <w:t>2.79</w:t>
            </w:r>
          </w:p>
        </w:tc>
        <w:tc>
          <w:tcPr>
            <w:tcW w:w="1985" w:type="dxa"/>
            <w:vAlign w:val="bottom"/>
          </w:tcPr>
          <w:p w14:paraId="192832E8" w14:textId="56BA056D" w:rsidR="0035266A" w:rsidRDefault="0052712F" w:rsidP="00A20DC5">
            <w:pPr>
              <w:spacing w:line="360" w:lineRule="auto"/>
              <w:jc w:val="center"/>
              <w:rPr>
                <w:rFonts w:hAnsi="宋体"/>
                <w:color w:val="000000" w:themeColor="text1"/>
                <w:szCs w:val="21"/>
              </w:rPr>
            </w:pPr>
            <w:r>
              <w:rPr>
                <w:rFonts w:hAnsi="宋体"/>
                <w:color w:val="000000" w:themeColor="text1"/>
                <w:szCs w:val="21"/>
              </w:rPr>
              <w:t>4</w:t>
            </w:r>
            <w:r w:rsidR="00155090">
              <w:rPr>
                <w:rFonts w:hAnsi="宋体"/>
                <w:color w:val="000000" w:themeColor="text1"/>
                <w:szCs w:val="21"/>
              </w:rPr>
              <w:t>5.82</w:t>
            </w:r>
          </w:p>
        </w:tc>
      </w:tr>
    </w:tbl>
    <w:p w14:paraId="43F870B9" w14:textId="77777777" w:rsidR="0035266A" w:rsidRDefault="0035266A" w:rsidP="0035266A">
      <w:pPr>
        <w:spacing w:line="360" w:lineRule="auto"/>
        <w:rPr>
          <w:sz w:val="24"/>
        </w:rPr>
      </w:pPr>
    </w:p>
    <w:p w14:paraId="63967BA4" w14:textId="2B425214" w:rsidR="00592410" w:rsidRPr="00F3377F" w:rsidRDefault="0035266A" w:rsidP="00F3377F">
      <w:pPr>
        <w:spacing w:line="360" w:lineRule="auto"/>
        <w:ind w:firstLineChars="200" w:firstLine="480"/>
        <w:rPr>
          <w:color w:val="000000" w:themeColor="text1"/>
          <w:sz w:val="24"/>
        </w:rPr>
      </w:pPr>
      <w:r>
        <w:rPr>
          <w:rFonts w:hint="eastAsia"/>
          <w:color w:val="000000" w:themeColor="text1"/>
          <w:sz w:val="24"/>
        </w:rPr>
        <w:t>因此，被校</w:t>
      </w:r>
      <w:r w:rsidR="00155090">
        <w:rPr>
          <w:rFonts w:hint="eastAsia"/>
          <w:sz w:val="24"/>
        </w:rPr>
        <w:t>P</w:t>
      </w:r>
      <w:r w:rsidR="00155090">
        <w:rPr>
          <w:sz w:val="24"/>
        </w:rPr>
        <w:t>N</w:t>
      </w:r>
      <w:r w:rsidR="00155090">
        <w:rPr>
          <w:rFonts w:hint="eastAsia"/>
          <w:sz w:val="24"/>
        </w:rPr>
        <w:t>检测仪</w:t>
      </w:r>
      <w:r>
        <w:rPr>
          <w:rFonts w:hint="eastAsia"/>
          <w:color w:val="000000" w:themeColor="text1"/>
          <w:sz w:val="24"/>
        </w:rPr>
        <w:t>测量结果</w:t>
      </w:r>
      <w:r w:rsidRPr="00C53B7C">
        <w:rPr>
          <w:rFonts w:hint="eastAsia"/>
          <w:color w:val="000000" w:themeColor="text1"/>
          <w:sz w:val="24"/>
        </w:rPr>
        <w:t>引入的</w:t>
      </w:r>
      <w:r>
        <w:rPr>
          <w:rFonts w:hint="eastAsia"/>
          <w:color w:val="000000" w:themeColor="text1"/>
          <w:sz w:val="24"/>
        </w:rPr>
        <w:t>标准</w:t>
      </w:r>
      <w:r w:rsidRPr="00C53B7C">
        <w:rPr>
          <w:rFonts w:hint="eastAsia"/>
          <w:color w:val="000000" w:themeColor="text1"/>
          <w:sz w:val="24"/>
        </w:rPr>
        <w:t>不确定度为</w:t>
      </w:r>
      <m:oMath>
        <m:r>
          <w:rPr>
            <w:rFonts w:ascii="Cambria Math" w:hAnsi="Cambria Math"/>
            <w:color w:val="000000" w:themeColor="text1"/>
            <w:sz w:val="24"/>
          </w:rPr>
          <m:t>u</m:t>
        </m:r>
        <m:d>
          <m:dPr>
            <m:ctrlPr>
              <w:rPr>
                <w:rFonts w:ascii="Cambria Math" w:hAnsi="Cambria Math"/>
                <w:color w:val="000000" w:themeColor="text1"/>
                <w:sz w:val="24"/>
              </w:rPr>
            </m:ctrlPr>
          </m:dPr>
          <m:e>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e>
        </m:d>
        <m:r>
          <m:rPr>
            <m:sty m:val="p"/>
          </m:rPr>
          <w:rPr>
            <w:rFonts w:ascii="Cambria Math" w:hAnsi="Cambria Math" w:cs="Cambria Math"/>
            <w:color w:val="000000" w:themeColor="text1"/>
            <w:sz w:val="24"/>
          </w:rPr>
          <m:t>=</m:t>
        </m:r>
        <m:f>
          <m:fPr>
            <m:ctrlPr>
              <w:rPr>
                <w:rFonts w:ascii="Cambria Math" w:hAnsi="Cambria Math"/>
                <w:color w:val="000000" w:themeColor="text1"/>
                <w:sz w:val="24"/>
              </w:rPr>
            </m:ctrlPr>
          </m:fPr>
          <m:num>
            <m:r>
              <w:rPr>
                <w:rFonts w:ascii="Cambria Math" w:hAnsi="Cambria Math" w:cs="Cambria Math"/>
                <w:color w:val="000000" w:themeColor="text1"/>
                <w:sz w:val="24"/>
              </w:rPr>
              <m:t>42.79</m:t>
            </m:r>
          </m:num>
          <m:den>
            <m:rad>
              <m:radPr>
                <m:degHide m:val="1"/>
                <m:ctrlPr>
                  <w:rPr>
                    <w:rFonts w:ascii="Cambria Math" w:hAnsi="Cambria Math"/>
                    <w:color w:val="000000" w:themeColor="text1"/>
                    <w:sz w:val="24"/>
                  </w:rPr>
                </m:ctrlPr>
              </m:radPr>
              <m:deg/>
              <m:e>
                <m:r>
                  <m:rPr>
                    <m:sty m:val="p"/>
                  </m:rPr>
                  <w:rPr>
                    <w:rFonts w:ascii="Cambria Math" w:hAnsi="Cambria Math"/>
                    <w:color w:val="000000" w:themeColor="text1"/>
                    <w:sz w:val="24"/>
                  </w:rPr>
                  <m:t>5</m:t>
                </m:r>
              </m:e>
            </m:rad>
          </m:den>
        </m:f>
      </m:oMath>
      <w:r w:rsidRPr="00C53B7C">
        <w:rPr>
          <w:rFonts w:hint="eastAsia"/>
          <w:color w:val="000000" w:themeColor="text1"/>
          <w:sz w:val="24"/>
        </w:rPr>
        <w:t>=</w:t>
      </w:r>
      <w:r w:rsidR="00155090">
        <w:rPr>
          <w:color w:val="000000" w:themeColor="text1"/>
          <w:sz w:val="24"/>
        </w:rPr>
        <w:t>19.1</w:t>
      </w:r>
      <w:r>
        <w:rPr>
          <w:rFonts w:hint="eastAsia"/>
          <w:color w:val="000000" w:themeColor="text1"/>
          <w:sz w:val="24"/>
        </w:rPr>
        <w:t>个</w:t>
      </w:r>
      <w:r w:rsidRPr="0053054B">
        <w:rPr>
          <w:rFonts w:hAnsi="宋体" w:hint="eastAsia"/>
          <w:color w:val="000000" w:themeColor="text1"/>
          <w:sz w:val="24"/>
        </w:rPr>
        <w:t>/cm</w:t>
      </w:r>
      <w:r w:rsidRPr="0053054B">
        <w:rPr>
          <w:rFonts w:hAnsi="宋体" w:hint="eastAsia"/>
          <w:color w:val="000000" w:themeColor="text1"/>
          <w:sz w:val="24"/>
          <w:vertAlign w:val="superscript"/>
        </w:rPr>
        <w:t>3</w:t>
      </w:r>
      <w:r>
        <w:rPr>
          <w:rFonts w:hAnsi="宋体" w:hint="eastAsia"/>
          <w:color w:val="000000" w:themeColor="text1"/>
          <w:sz w:val="24"/>
        </w:rPr>
        <w:t>。</w:t>
      </w:r>
    </w:p>
    <w:p w14:paraId="36E2063C" w14:textId="6A6FF47A" w:rsidR="00592410" w:rsidRPr="00376396" w:rsidRDefault="00B47CA3" w:rsidP="00592410">
      <w:pPr>
        <w:spacing w:line="360" w:lineRule="auto"/>
        <w:rPr>
          <w:sz w:val="24"/>
        </w:rPr>
      </w:pPr>
      <w:r>
        <w:rPr>
          <w:sz w:val="24"/>
        </w:rPr>
        <w:t>B</w:t>
      </w:r>
      <w:r w:rsidR="00592410" w:rsidRPr="00376396">
        <w:rPr>
          <w:rFonts w:hint="eastAsia"/>
          <w:sz w:val="24"/>
        </w:rPr>
        <w:t>.</w:t>
      </w:r>
      <w:r>
        <w:rPr>
          <w:sz w:val="24"/>
        </w:rPr>
        <w:t>3</w:t>
      </w:r>
      <w:r w:rsidR="00C83D9A">
        <w:rPr>
          <w:sz w:val="24"/>
        </w:rPr>
        <w:t>.2</w:t>
      </w:r>
      <w:r w:rsidR="00592410" w:rsidRPr="00376396">
        <w:rPr>
          <w:rFonts w:hint="eastAsia"/>
          <w:sz w:val="24"/>
        </w:rPr>
        <w:t xml:space="preserve"> FCAE</w:t>
      </w:r>
      <w:r w:rsidR="00592410" w:rsidRPr="00376396">
        <w:rPr>
          <w:rFonts w:hint="eastAsia"/>
          <w:sz w:val="24"/>
        </w:rPr>
        <w:t>测量结果</w:t>
      </w: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oMath>
      <w:r w:rsidR="00592410" w:rsidRPr="00376396">
        <w:rPr>
          <w:rFonts w:hint="eastAsia"/>
          <w:sz w:val="24"/>
        </w:rPr>
        <w:t>引入的不确定度</w:t>
      </w:r>
    </w:p>
    <w:p w14:paraId="3BCED178" w14:textId="1C0AC4D1" w:rsidR="008E4F08" w:rsidRPr="00415148" w:rsidRDefault="008E4F08" w:rsidP="008E4F08">
      <w:pPr>
        <w:spacing w:line="360" w:lineRule="auto"/>
        <w:ind w:firstLineChars="200" w:firstLine="480"/>
        <w:rPr>
          <w:rFonts w:hAnsi="宋体"/>
          <w:color w:val="000000" w:themeColor="text1"/>
          <w:sz w:val="24"/>
        </w:rPr>
      </w:pPr>
      <w:r>
        <w:rPr>
          <w:rFonts w:hint="eastAsia"/>
          <w:color w:val="000000" w:themeColor="text1"/>
          <w:sz w:val="24"/>
        </w:rPr>
        <w:t>F</w:t>
      </w:r>
      <w:r>
        <w:rPr>
          <w:color w:val="000000" w:themeColor="text1"/>
          <w:sz w:val="24"/>
        </w:rPr>
        <w:t>CAE</w:t>
      </w:r>
      <w:r w:rsidRPr="00C53B7C">
        <w:rPr>
          <w:rFonts w:hint="eastAsia"/>
          <w:color w:val="000000" w:themeColor="text1"/>
          <w:sz w:val="24"/>
        </w:rPr>
        <w:t>的测量结果为</w:t>
      </w:r>
      <w:r>
        <w:rPr>
          <w:rFonts w:hint="eastAsia"/>
          <w:color w:val="000000" w:themeColor="text1"/>
          <w:sz w:val="24"/>
        </w:rPr>
        <w:t>2</w:t>
      </w:r>
      <w:r>
        <w:rPr>
          <w:rFonts w:hint="eastAsia"/>
          <w:color w:val="000000" w:themeColor="text1"/>
          <w:sz w:val="24"/>
        </w:rPr>
        <w:t>组</w:t>
      </w:r>
      <w:r>
        <w:rPr>
          <w:rFonts w:hint="eastAsia"/>
          <w:color w:val="000000" w:themeColor="text1"/>
          <w:sz w:val="24"/>
        </w:rPr>
        <w:t>5</w:t>
      </w:r>
      <w:r>
        <w:rPr>
          <w:rFonts w:hint="eastAsia"/>
          <w:color w:val="000000" w:themeColor="text1"/>
          <w:sz w:val="24"/>
        </w:rPr>
        <w:t>次</w:t>
      </w:r>
      <w:r w:rsidRPr="00C53B7C">
        <w:rPr>
          <w:rFonts w:hAnsi="宋体" w:hint="eastAsia"/>
          <w:color w:val="000000" w:themeColor="text1"/>
          <w:sz w:val="24"/>
        </w:rPr>
        <w:t>测量的平均值。</w:t>
      </w:r>
      <w:r>
        <w:rPr>
          <w:rFonts w:hAnsi="宋体" w:hint="eastAsia"/>
          <w:color w:val="000000" w:themeColor="text1"/>
          <w:sz w:val="24"/>
        </w:rPr>
        <w:t>因此，首先采用极差法（见公式（</w:t>
      </w:r>
      <w:r>
        <w:rPr>
          <w:rFonts w:hAnsi="宋体" w:hint="eastAsia"/>
          <w:color w:val="000000" w:themeColor="text1"/>
          <w:sz w:val="24"/>
        </w:rPr>
        <w:t>B</w:t>
      </w:r>
      <w:r>
        <w:rPr>
          <w:rFonts w:hAnsi="宋体"/>
          <w:color w:val="000000" w:themeColor="text1"/>
          <w:sz w:val="24"/>
        </w:rPr>
        <w:t>.3</w:t>
      </w:r>
      <w:r>
        <w:rPr>
          <w:rFonts w:hAnsi="宋体" w:hint="eastAsia"/>
          <w:color w:val="000000" w:themeColor="text1"/>
          <w:sz w:val="24"/>
        </w:rPr>
        <w:t>））分别计算得到</w:t>
      </w:r>
      <w:r>
        <w:rPr>
          <w:rFonts w:hAnsi="宋体" w:hint="eastAsia"/>
          <w:color w:val="000000" w:themeColor="text1"/>
          <w:sz w:val="24"/>
        </w:rPr>
        <w:t>2</w:t>
      </w:r>
      <w:r>
        <w:rPr>
          <w:rFonts w:hAnsi="宋体" w:hint="eastAsia"/>
          <w:color w:val="000000" w:themeColor="text1"/>
          <w:sz w:val="24"/>
        </w:rPr>
        <w:t>组测量结果的标准偏差</w:t>
      </w:r>
      <m:oMath>
        <m:sSub>
          <m:sSubPr>
            <m:ctrlPr>
              <w:rPr>
                <w:rFonts w:ascii="Cambria Math" w:eastAsia="Cambria Math" w:hAnsi="Cambria Math" w:cs="Cambria Math"/>
                <w:i/>
                <w:color w:val="000000" w:themeColor="text1"/>
                <w:szCs w:val="21"/>
              </w:rPr>
            </m:ctrlPr>
          </m:sSubPr>
          <m:e>
            <m:r>
              <w:rPr>
                <w:rFonts w:ascii="Cambria Math" w:eastAsia="Cambria Math" w:hAnsi="Cambria Math" w:cs="Cambria Math"/>
                <w:color w:val="000000" w:themeColor="text1"/>
                <w:szCs w:val="21"/>
              </w:rPr>
              <m:t>s</m:t>
            </m:r>
          </m:e>
          <m:sub>
            <m:r>
              <w:rPr>
                <w:rFonts w:ascii="Cambria Math" w:eastAsia="Cambria Math" w:hAnsi="Cambria Math" w:cs="Cambria Math"/>
                <w:color w:val="000000" w:themeColor="text1"/>
                <w:szCs w:val="21"/>
              </w:rPr>
              <m:t>i</m:t>
            </m:r>
          </m:sub>
        </m:sSub>
      </m:oMath>
      <w:r>
        <w:rPr>
          <w:rFonts w:hAnsi="宋体" w:hint="eastAsia"/>
          <w:color w:val="000000" w:themeColor="text1"/>
          <w:sz w:val="24"/>
        </w:rPr>
        <w:t>，之后采用公式（</w:t>
      </w:r>
      <w:r>
        <w:rPr>
          <w:rFonts w:hAnsi="宋体" w:hint="eastAsia"/>
          <w:color w:val="000000" w:themeColor="text1"/>
          <w:sz w:val="24"/>
        </w:rPr>
        <w:t>B</w:t>
      </w:r>
      <w:r>
        <w:rPr>
          <w:rFonts w:hAnsi="宋体"/>
          <w:color w:val="000000" w:themeColor="text1"/>
          <w:sz w:val="24"/>
        </w:rPr>
        <w:t>.4</w:t>
      </w:r>
      <w:r>
        <w:rPr>
          <w:rFonts w:hAnsi="宋体" w:hint="eastAsia"/>
          <w:color w:val="000000" w:themeColor="text1"/>
          <w:sz w:val="24"/>
        </w:rPr>
        <w:t>）合并样本标</w:t>
      </w:r>
      <w:r>
        <w:rPr>
          <w:rFonts w:hAnsi="宋体" w:hint="eastAsia"/>
          <w:color w:val="000000" w:themeColor="text1"/>
          <w:sz w:val="24"/>
        </w:rPr>
        <w:lastRenderedPageBreak/>
        <w:t>准偏差，计算</w:t>
      </w:r>
      <w:r w:rsidRPr="00C53B7C">
        <w:rPr>
          <w:rFonts w:hAnsi="宋体" w:hint="eastAsia"/>
          <w:color w:val="000000" w:themeColor="text1"/>
          <w:sz w:val="24"/>
        </w:rPr>
        <w:t>结果见表</w:t>
      </w:r>
      <w:r>
        <w:rPr>
          <w:rFonts w:hAnsi="宋体"/>
          <w:color w:val="000000" w:themeColor="text1"/>
          <w:sz w:val="24"/>
        </w:rPr>
        <w:t>B</w:t>
      </w:r>
      <w:r w:rsidRPr="00C53B7C">
        <w:rPr>
          <w:rFonts w:hAnsi="宋体" w:hint="eastAsia"/>
          <w:color w:val="000000" w:themeColor="text1"/>
          <w:sz w:val="24"/>
        </w:rPr>
        <w:t>.</w:t>
      </w:r>
      <w:r>
        <w:rPr>
          <w:rFonts w:hAnsi="宋体"/>
          <w:color w:val="000000" w:themeColor="text1"/>
          <w:sz w:val="24"/>
        </w:rPr>
        <w:t>1</w:t>
      </w:r>
      <w:r>
        <w:rPr>
          <w:rFonts w:hAnsi="宋体" w:hint="eastAsia"/>
          <w:color w:val="000000" w:themeColor="text1"/>
          <w:sz w:val="24"/>
        </w:rPr>
        <w:t>。</w:t>
      </w:r>
    </w:p>
    <w:p w14:paraId="0846B2B4" w14:textId="6EB4E313" w:rsidR="008E4F08" w:rsidRPr="00ED1EB2" w:rsidRDefault="008E4F08" w:rsidP="008E4F08">
      <w:pPr>
        <w:spacing w:line="360" w:lineRule="auto"/>
        <w:ind w:firstLineChars="200" w:firstLine="480"/>
        <w:rPr>
          <w:color w:val="000000" w:themeColor="text1"/>
          <w:sz w:val="24"/>
        </w:rPr>
      </w:pPr>
      <w:r>
        <w:rPr>
          <w:rFonts w:hint="eastAsia"/>
          <w:color w:val="000000" w:themeColor="text1"/>
          <w:sz w:val="24"/>
        </w:rPr>
        <w:t>因此，</w:t>
      </w:r>
      <w:r>
        <w:rPr>
          <w:rFonts w:hint="eastAsia"/>
          <w:color w:val="000000" w:themeColor="text1"/>
          <w:sz w:val="24"/>
        </w:rPr>
        <w:t>F</w:t>
      </w:r>
      <w:r>
        <w:rPr>
          <w:color w:val="000000" w:themeColor="text1"/>
          <w:sz w:val="24"/>
        </w:rPr>
        <w:t>CAE</w:t>
      </w:r>
      <w:r>
        <w:rPr>
          <w:rFonts w:hint="eastAsia"/>
          <w:color w:val="000000" w:themeColor="text1"/>
          <w:sz w:val="24"/>
        </w:rPr>
        <w:t>测量结果</w:t>
      </w:r>
      <w:r w:rsidRPr="00C53B7C">
        <w:rPr>
          <w:rFonts w:hint="eastAsia"/>
          <w:color w:val="000000" w:themeColor="text1"/>
          <w:sz w:val="24"/>
        </w:rPr>
        <w:t>引入的</w:t>
      </w:r>
      <w:r>
        <w:rPr>
          <w:rFonts w:hint="eastAsia"/>
          <w:color w:val="000000" w:themeColor="text1"/>
          <w:sz w:val="24"/>
        </w:rPr>
        <w:t>标准</w:t>
      </w:r>
      <w:r w:rsidRPr="00C53B7C">
        <w:rPr>
          <w:rFonts w:hint="eastAsia"/>
          <w:color w:val="000000" w:themeColor="text1"/>
          <w:sz w:val="24"/>
        </w:rPr>
        <w:t>不确定度为</w:t>
      </w:r>
      <m:oMath>
        <m:r>
          <w:rPr>
            <w:rFonts w:ascii="Cambria Math" w:hAnsi="Cambria Math"/>
            <w:color w:val="000000" w:themeColor="text1"/>
            <w:sz w:val="24"/>
          </w:rPr>
          <m:t>u</m:t>
        </m:r>
        <m:d>
          <m:dPr>
            <m:ctrlPr>
              <w:rPr>
                <w:rFonts w:ascii="Cambria Math" w:hAnsi="Cambria Math"/>
                <w:color w:val="000000" w:themeColor="text1"/>
                <w:sz w:val="24"/>
              </w:rPr>
            </m:ctrlPr>
          </m:dPr>
          <m:e>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e>
        </m:d>
        <m:r>
          <m:rPr>
            <m:sty m:val="p"/>
          </m:rPr>
          <w:rPr>
            <w:rFonts w:ascii="Cambria Math" w:hAnsi="Cambria Math" w:cs="Cambria Math"/>
            <w:color w:val="000000" w:themeColor="text1"/>
            <w:sz w:val="24"/>
          </w:rPr>
          <m:t>=</m:t>
        </m:r>
        <m:f>
          <m:fPr>
            <m:ctrlPr>
              <w:rPr>
                <w:rFonts w:ascii="Cambria Math" w:hAnsi="Cambria Math"/>
                <w:color w:val="000000" w:themeColor="text1"/>
                <w:sz w:val="24"/>
              </w:rPr>
            </m:ctrlPr>
          </m:fPr>
          <m:num>
            <m:r>
              <w:rPr>
                <w:rFonts w:ascii="Cambria Math" w:hAnsi="Cambria Math" w:cs="Cambria Math"/>
                <w:color w:val="000000" w:themeColor="text1"/>
                <w:sz w:val="24"/>
              </w:rPr>
              <m:t>45.82</m:t>
            </m:r>
          </m:num>
          <m:den>
            <m:rad>
              <m:radPr>
                <m:degHide m:val="1"/>
                <m:ctrlPr>
                  <w:rPr>
                    <w:rFonts w:ascii="Cambria Math" w:hAnsi="Cambria Math"/>
                    <w:color w:val="000000" w:themeColor="text1"/>
                    <w:sz w:val="24"/>
                  </w:rPr>
                </m:ctrlPr>
              </m:radPr>
              <m:deg/>
              <m:e>
                <m:r>
                  <m:rPr>
                    <m:sty m:val="p"/>
                  </m:rPr>
                  <w:rPr>
                    <w:rFonts w:ascii="Cambria Math" w:hAnsi="Cambria Math"/>
                    <w:color w:val="000000" w:themeColor="text1"/>
                    <w:sz w:val="24"/>
                  </w:rPr>
                  <m:t>5</m:t>
                </m:r>
              </m:e>
            </m:rad>
          </m:den>
        </m:f>
      </m:oMath>
      <w:r w:rsidRPr="00C53B7C">
        <w:rPr>
          <w:rFonts w:hint="eastAsia"/>
          <w:color w:val="000000" w:themeColor="text1"/>
          <w:sz w:val="24"/>
        </w:rPr>
        <w:t>=</w:t>
      </w:r>
      <w:r>
        <w:rPr>
          <w:color w:val="000000" w:themeColor="text1"/>
          <w:sz w:val="24"/>
        </w:rPr>
        <w:t>2</w:t>
      </w:r>
      <w:r w:rsidR="00155090">
        <w:rPr>
          <w:color w:val="000000" w:themeColor="text1"/>
          <w:sz w:val="24"/>
        </w:rPr>
        <w:t>0.</w:t>
      </w:r>
      <w:r w:rsidR="00663C8A">
        <w:rPr>
          <w:color w:val="000000" w:themeColor="text1"/>
          <w:sz w:val="24"/>
        </w:rPr>
        <w:t>5</w:t>
      </w:r>
      <w:r>
        <w:rPr>
          <w:rFonts w:hint="eastAsia"/>
          <w:color w:val="000000" w:themeColor="text1"/>
          <w:sz w:val="24"/>
        </w:rPr>
        <w:t>个</w:t>
      </w:r>
      <w:r w:rsidRPr="0053054B">
        <w:rPr>
          <w:rFonts w:hAnsi="宋体" w:hint="eastAsia"/>
          <w:color w:val="000000" w:themeColor="text1"/>
          <w:sz w:val="24"/>
        </w:rPr>
        <w:t>/cm</w:t>
      </w:r>
      <w:r w:rsidRPr="0053054B">
        <w:rPr>
          <w:rFonts w:hAnsi="宋体" w:hint="eastAsia"/>
          <w:color w:val="000000" w:themeColor="text1"/>
          <w:sz w:val="24"/>
          <w:vertAlign w:val="superscript"/>
        </w:rPr>
        <w:t>3</w:t>
      </w:r>
      <w:r>
        <w:rPr>
          <w:rFonts w:hAnsi="宋体" w:hint="eastAsia"/>
          <w:color w:val="000000" w:themeColor="text1"/>
          <w:sz w:val="24"/>
        </w:rPr>
        <w:t>。</w:t>
      </w:r>
    </w:p>
    <w:p w14:paraId="1B424928" w14:textId="362DF406" w:rsidR="008E4F08" w:rsidRPr="00B04947" w:rsidRDefault="008E4F08" w:rsidP="008E4F08">
      <w:pPr>
        <w:spacing w:line="360" w:lineRule="auto"/>
        <w:rPr>
          <w:sz w:val="24"/>
        </w:rPr>
      </w:pPr>
      <w:r>
        <w:rPr>
          <w:sz w:val="24"/>
        </w:rPr>
        <w:t>B</w:t>
      </w:r>
      <w:r w:rsidRPr="00C57CC8">
        <w:rPr>
          <w:rFonts w:hint="eastAsia"/>
          <w:sz w:val="24"/>
        </w:rPr>
        <w:t>.3.</w:t>
      </w:r>
      <w:r>
        <w:rPr>
          <w:sz w:val="24"/>
        </w:rPr>
        <w:t>3</w:t>
      </w:r>
      <w:r>
        <w:rPr>
          <w:rFonts w:hint="eastAsia"/>
          <w:color w:val="000000" w:themeColor="text1"/>
          <w:sz w:val="24"/>
        </w:rPr>
        <w:t>F</w:t>
      </w:r>
      <w:r>
        <w:rPr>
          <w:color w:val="000000" w:themeColor="text1"/>
          <w:sz w:val="24"/>
        </w:rPr>
        <w:t>CAE</w:t>
      </w:r>
      <w:r w:rsidRPr="00C53B7C">
        <w:rPr>
          <w:rFonts w:hint="eastAsia"/>
          <w:color w:val="000000" w:themeColor="text1"/>
          <w:sz w:val="24"/>
        </w:rPr>
        <w:t>的计数效率</w:t>
      </w:r>
      <w:r w:rsidRPr="00C57CC8">
        <w:rPr>
          <w:position w:val="-10"/>
          <w:sz w:val="24"/>
        </w:rPr>
        <w:object w:dxaOrig="260" w:dyaOrig="300" w14:anchorId="78E03661">
          <v:shape id="_x0000_i1032" type="#_x0000_t75" style="width:12.75pt;height:15.75pt" o:ole="">
            <v:imagedata r:id="rId30" o:title=""/>
          </v:shape>
          <o:OLEObject Type="Embed" ProgID="Equation.3" ShapeID="_x0000_i1032" DrawAspect="Content" ObjectID="_1722667127" r:id="rId32"/>
        </w:object>
      </w:r>
      <w:r w:rsidRPr="00C57CC8">
        <w:rPr>
          <w:rFonts w:hint="eastAsia"/>
          <w:sz w:val="24"/>
        </w:rPr>
        <w:t>引入的不确定度</w:t>
      </w:r>
    </w:p>
    <w:p w14:paraId="240BF3F5" w14:textId="7C8A602F" w:rsidR="008E4F08" w:rsidRPr="0099758B" w:rsidRDefault="008E4F08" w:rsidP="0099758B">
      <w:pPr>
        <w:spacing w:line="360" w:lineRule="auto"/>
        <w:ind w:firstLineChars="200" w:firstLine="480"/>
        <w:rPr>
          <w:sz w:val="24"/>
        </w:rPr>
      </w:pPr>
      <w:r>
        <w:rPr>
          <w:rFonts w:hint="eastAsia"/>
          <w:sz w:val="24"/>
        </w:rPr>
        <w:t>所用</w:t>
      </w:r>
      <w:r>
        <w:rPr>
          <w:rFonts w:hint="eastAsia"/>
          <w:sz w:val="24"/>
        </w:rPr>
        <w:t>F</w:t>
      </w:r>
      <w:r>
        <w:rPr>
          <w:sz w:val="24"/>
        </w:rPr>
        <w:t>CAE</w:t>
      </w:r>
      <w:r w:rsidRPr="00C57CC8">
        <w:rPr>
          <w:rFonts w:hint="eastAsia"/>
          <w:sz w:val="24"/>
        </w:rPr>
        <w:t>在（</w:t>
      </w:r>
      <w:r w:rsidR="00293CEB">
        <w:rPr>
          <w:sz w:val="24"/>
        </w:rPr>
        <w:t>5</w:t>
      </w:r>
      <w:r w:rsidRPr="00C57CC8">
        <w:rPr>
          <w:rFonts w:hint="eastAsia"/>
          <w:sz w:val="24"/>
        </w:rPr>
        <w:t>0</w:t>
      </w:r>
      <w:r>
        <w:rPr>
          <w:rFonts w:hint="eastAsia"/>
          <w:sz w:val="24"/>
        </w:rPr>
        <w:t>00~</w:t>
      </w:r>
      <w:r>
        <w:rPr>
          <w:sz w:val="24"/>
        </w:rPr>
        <w:t>6</w:t>
      </w:r>
      <w:r>
        <w:rPr>
          <w:rFonts w:hint="eastAsia"/>
          <w:sz w:val="24"/>
        </w:rPr>
        <w:t>0</w:t>
      </w:r>
      <w:r w:rsidRPr="00C57CC8">
        <w:rPr>
          <w:rFonts w:hint="eastAsia"/>
          <w:sz w:val="24"/>
        </w:rPr>
        <w:t>000</w:t>
      </w:r>
      <w:r w:rsidRPr="00C57CC8">
        <w:rPr>
          <w:rFonts w:hint="eastAsia"/>
          <w:sz w:val="24"/>
        </w:rPr>
        <w:t>）个</w:t>
      </w:r>
      <w:r w:rsidRPr="00C57CC8">
        <w:rPr>
          <w:rFonts w:hint="eastAsia"/>
          <w:sz w:val="24"/>
        </w:rPr>
        <w:t>/cm</w:t>
      </w:r>
      <w:r w:rsidRPr="00C57CC8">
        <w:rPr>
          <w:rFonts w:hint="eastAsia"/>
          <w:sz w:val="24"/>
          <w:vertAlign w:val="superscript"/>
        </w:rPr>
        <w:t>3</w:t>
      </w:r>
      <w:r w:rsidRPr="00C57CC8">
        <w:rPr>
          <w:rFonts w:hint="eastAsia"/>
          <w:sz w:val="24"/>
        </w:rPr>
        <w:t>范围的颗粒计数效率</w:t>
      </w:r>
      <w:r w:rsidRPr="00C57CC8">
        <w:rPr>
          <w:position w:val="-10"/>
          <w:sz w:val="24"/>
        </w:rPr>
        <w:object w:dxaOrig="260" w:dyaOrig="300" w14:anchorId="4C932771">
          <v:shape id="_x0000_i1033" type="#_x0000_t75" style="width:12.75pt;height:15.75pt" o:ole="">
            <v:imagedata r:id="rId30" o:title=""/>
          </v:shape>
          <o:OLEObject Type="Embed" ProgID="Equation.3" ShapeID="_x0000_i1033" DrawAspect="Content" ObjectID="_1722667128" r:id="rId33"/>
        </w:object>
      </w:r>
      <w:r w:rsidRPr="00C57CC8">
        <w:rPr>
          <w:rFonts w:hint="eastAsia"/>
          <w:sz w:val="24"/>
        </w:rPr>
        <w:t>为</w:t>
      </w:r>
      <w:r w:rsidRPr="00C57CC8">
        <w:rPr>
          <w:rFonts w:hint="eastAsia"/>
          <w:sz w:val="24"/>
        </w:rPr>
        <w:t>9</w:t>
      </w:r>
      <w:r>
        <w:rPr>
          <w:rFonts w:hint="eastAsia"/>
          <w:sz w:val="24"/>
        </w:rPr>
        <w:t>8.5</w:t>
      </w:r>
      <w:r w:rsidRPr="00C57CC8">
        <w:rPr>
          <w:rFonts w:hint="eastAsia"/>
          <w:sz w:val="24"/>
        </w:rPr>
        <w:t>%</w:t>
      </w:r>
      <w:r w:rsidRPr="00C57CC8">
        <w:rPr>
          <w:rFonts w:hint="eastAsia"/>
          <w:sz w:val="24"/>
        </w:rPr>
        <w:t>，</w:t>
      </w:r>
      <w:r w:rsidR="00663C8A">
        <w:rPr>
          <w:rFonts w:hint="eastAsia"/>
          <w:sz w:val="24"/>
        </w:rPr>
        <w:t>相对</w:t>
      </w:r>
      <w:r w:rsidRPr="00C57CC8">
        <w:rPr>
          <w:rFonts w:hint="eastAsia"/>
          <w:sz w:val="24"/>
        </w:rPr>
        <w:t>不确定度</w:t>
      </w:r>
      <w:r>
        <w:rPr>
          <w:rFonts w:ascii="宋体" w:hAnsi="宋体" w:hint="eastAsia"/>
          <w:sz w:val="24"/>
        </w:rPr>
        <w:t>为</w:t>
      </w:r>
      <w:r>
        <w:rPr>
          <w:rFonts w:hint="eastAsia"/>
          <w:sz w:val="24"/>
        </w:rPr>
        <w:t>2</w:t>
      </w:r>
      <w:r w:rsidRPr="00C57CC8">
        <w:rPr>
          <w:rFonts w:hint="eastAsia"/>
          <w:sz w:val="24"/>
        </w:rPr>
        <w:t>%</w:t>
      </w:r>
      <w:r w:rsidRPr="00C57CC8">
        <w:rPr>
          <w:rFonts w:hint="eastAsia"/>
          <w:sz w:val="24"/>
        </w:rPr>
        <w:t>（</w:t>
      </w:r>
      <w:r w:rsidRPr="00C57CC8">
        <w:rPr>
          <w:rFonts w:hint="eastAsia"/>
          <w:i/>
          <w:sz w:val="24"/>
        </w:rPr>
        <w:t>k</w:t>
      </w:r>
      <w:r w:rsidRPr="00C57CC8">
        <w:rPr>
          <w:rFonts w:hint="eastAsia"/>
          <w:sz w:val="24"/>
        </w:rPr>
        <w:t>=2</w:t>
      </w:r>
      <w:r w:rsidRPr="00C57CC8">
        <w:rPr>
          <w:rFonts w:hint="eastAsia"/>
          <w:sz w:val="24"/>
        </w:rPr>
        <w:t>）。因此，</w:t>
      </w:r>
      <w:r>
        <w:rPr>
          <w:rFonts w:hint="eastAsia"/>
          <w:sz w:val="24"/>
        </w:rPr>
        <w:t>参考</w:t>
      </w:r>
      <w:r>
        <w:rPr>
          <w:rFonts w:hint="eastAsia"/>
          <w:sz w:val="24"/>
        </w:rPr>
        <w:t>F</w:t>
      </w:r>
      <w:r>
        <w:rPr>
          <w:sz w:val="24"/>
        </w:rPr>
        <w:t>CAE</w:t>
      </w:r>
      <w:r w:rsidRPr="00C57CC8">
        <w:rPr>
          <w:rFonts w:hint="eastAsia"/>
          <w:sz w:val="24"/>
        </w:rPr>
        <w:t>计数效率</w:t>
      </w:r>
      <w:r w:rsidRPr="00C57CC8">
        <w:rPr>
          <w:position w:val="-10"/>
          <w:sz w:val="24"/>
        </w:rPr>
        <w:object w:dxaOrig="260" w:dyaOrig="300" w14:anchorId="445CEBCC">
          <v:shape id="_x0000_i1034" type="#_x0000_t75" style="width:12.75pt;height:15.75pt" o:ole="">
            <v:imagedata r:id="rId30" o:title=""/>
          </v:shape>
          <o:OLEObject Type="Embed" ProgID="Equation.3" ShapeID="_x0000_i1034" DrawAspect="Content" ObjectID="_1722667129" r:id="rId34"/>
        </w:object>
      </w:r>
      <w:r>
        <w:rPr>
          <w:rFonts w:hint="eastAsia"/>
          <w:sz w:val="24"/>
        </w:rPr>
        <w:t>引入的</w:t>
      </w:r>
      <w:r w:rsidRPr="00C57CC8">
        <w:rPr>
          <w:rFonts w:hint="eastAsia"/>
          <w:sz w:val="24"/>
        </w:rPr>
        <w:t>不确定度</w:t>
      </w:r>
      <m:oMath>
        <m:r>
          <w:rPr>
            <w:rFonts w:ascii="Cambria Math" w:hAnsi="Cambria Math"/>
            <w:color w:val="000000" w:themeColor="text1"/>
            <w:sz w:val="24"/>
          </w:rPr>
          <m:t>u</m:t>
        </m:r>
        <m:d>
          <m:dPr>
            <m:ctrlPr>
              <w:rPr>
                <w:rFonts w:ascii="Cambria Math" w:eastAsia="Cambria Math" w:hAnsi="Cambria Math" w:cs="Cambria Math"/>
                <w:i/>
                <w:sz w:val="24"/>
              </w:rPr>
            </m:ctrlPr>
          </m:dPr>
          <m:e>
            <m:sSub>
              <m:sSubPr>
                <m:ctrlPr>
                  <w:rPr>
                    <w:rFonts w:ascii="Cambria Math" w:hAnsi="Cambria Math"/>
                    <w:i/>
                    <w:sz w:val="24"/>
                  </w:rPr>
                </m:ctrlPr>
              </m:sSubPr>
              <m:e>
                <m:r>
                  <w:rPr>
                    <w:rFonts w:ascii="Cambria Math" w:hAnsi="Cambria Math"/>
                    <w:sz w:val="24"/>
                  </w:rPr>
                  <m:t>η</m:t>
                </m:r>
              </m:e>
              <m:sub>
                <m:r>
                  <m:rPr>
                    <m:sty m:val="p"/>
                  </m:rPr>
                  <w:rPr>
                    <w:rFonts w:ascii="Cambria Math" w:hAnsi="Cambria Math"/>
                    <w:sz w:val="24"/>
                  </w:rPr>
                  <m:t>F</m:t>
                </m:r>
              </m:sub>
            </m:sSub>
          </m:e>
        </m:d>
      </m:oMath>
      <w:r>
        <w:rPr>
          <w:rFonts w:hint="eastAsia"/>
          <w:sz w:val="24"/>
        </w:rPr>
        <w:t>=</w:t>
      </w:r>
      <w:r w:rsidR="001D5DB9">
        <w:rPr>
          <w:sz w:val="24"/>
        </w:rPr>
        <w:t>0.985</w:t>
      </w:r>
      <w:r>
        <w:rPr>
          <w:rFonts w:hint="eastAsia"/>
          <w:sz w:val="24"/>
        </w:rPr>
        <w:t>%</w:t>
      </w:r>
      <w:r w:rsidRPr="00C57CC8">
        <w:rPr>
          <w:rFonts w:hint="eastAsia"/>
          <w:sz w:val="24"/>
        </w:rPr>
        <w:t>。</w:t>
      </w:r>
    </w:p>
    <w:p w14:paraId="025357F9" w14:textId="0142191A" w:rsidR="00592410" w:rsidRPr="00376396" w:rsidRDefault="0099758B" w:rsidP="00592410">
      <w:pPr>
        <w:spacing w:line="360" w:lineRule="auto"/>
        <w:rPr>
          <w:sz w:val="24"/>
        </w:rPr>
      </w:pPr>
      <w:r>
        <w:rPr>
          <w:sz w:val="24"/>
        </w:rPr>
        <w:t>B</w:t>
      </w:r>
      <w:r w:rsidR="00592410" w:rsidRPr="00376396">
        <w:rPr>
          <w:rFonts w:hint="eastAsia"/>
          <w:sz w:val="24"/>
        </w:rPr>
        <w:t>.3.</w:t>
      </w:r>
      <w:r w:rsidR="008E4F08">
        <w:rPr>
          <w:sz w:val="24"/>
        </w:rPr>
        <w:t>4</w:t>
      </w:r>
      <w:r w:rsidR="00592410" w:rsidRPr="00376396">
        <w:rPr>
          <w:rFonts w:hint="eastAsia"/>
          <w:sz w:val="24"/>
        </w:rPr>
        <w:t xml:space="preserve"> </w:t>
      </w:r>
      <w:r w:rsidR="00936CC7">
        <w:rPr>
          <w:rFonts w:hint="eastAsia"/>
          <w:color w:val="000000" w:themeColor="text1"/>
          <w:sz w:val="24"/>
        </w:rPr>
        <w:t>荷电</w:t>
      </w:r>
      <w:r w:rsidRPr="00D86449">
        <w:rPr>
          <w:rFonts w:hint="eastAsia"/>
          <w:color w:val="000000" w:themeColor="text1"/>
          <w:sz w:val="24"/>
        </w:rPr>
        <w:t>颗粒分数</w:t>
      </w:r>
      <w:r>
        <w:rPr>
          <w:rFonts w:hint="eastAsia"/>
          <w:color w:val="000000" w:themeColor="text1"/>
          <w:sz w:val="24"/>
        </w:rPr>
        <w:t>测量</w:t>
      </w:r>
      <w:r w:rsidR="00592410" w:rsidRPr="00376396">
        <w:rPr>
          <w:rFonts w:hint="eastAsia"/>
          <w:sz w:val="24"/>
        </w:rPr>
        <w:t>引入的不确定度</w:t>
      </w:r>
    </w:p>
    <w:p w14:paraId="399C750E" w14:textId="281815BD" w:rsidR="00B97F7D" w:rsidRDefault="00B97F7D" w:rsidP="00B97F7D">
      <w:pPr>
        <w:spacing w:line="360" w:lineRule="auto"/>
        <w:ind w:firstLineChars="200" w:firstLine="480"/>
        <w:rPr>
          <w:sz w:val="24"/>
        </w:rPr>
      </w:pPr>
      <w:r>
        <w:rPr>
          <w:rFonts w:hint="eastAsia"/>
          <w:sz w:val="24"/>
        </w:rPr>
        <w:t>由表</w:t>
      </w:r>
      <w:r>
        <w:rPr>
          <w:rFonts w:hint="eastAsia"/>
          <w:sz w:val="24"/>
        </w:rPr>
        <w:t>A</w:t>
      </w:r>
      <w:r>
        <w:rPr>
          <w:sz w:val="24"/>
        </w:rPr>
        <w:t>.2</w:t>
      </w:r>
      <w:r>
        <w:rPr>
          <w:rFonts w:hint="eastAsia"/>
          <w:sz w:val="24"/>
        </w:rPr>
        <w:t>可得，</w:t>
      </w:r>
      <w:r>
        <w:rPr>
          <w:sz w:val="24"/>
        </w:rPr>
        <w:t>70nm</w:t>
      </w:r>
      <w:r>
        <w:rPr>
          <w:rFonts w:hint="eastAsia"/>
          <w:sz w:val="24"/>
        </w:rPr>
        <w:t>的单分散气溶胶样品经双极荷电</w:t>
      </w:r>
      <w:r w:rsidRPr="00A637B0">
        <w:rPr>
          <w:sz w:val="24"/>
        </w:rPr>
        <w:t>静电中和器</w:t>
      </w:r>
      <w:r>
        <w:rPr>
          <w:rFonts w:hint="eastAsia"/>
          <w:sz w:val="24"/>
        </w:rPr>
        <w:t>和</w:t>
      </w:r>
      <w:r w:rsidRPr="004C0321">
        <w:rPr>
          <w:sz w:val="24"/>
        </w:rPr>
        <w:t>TSI3086DEMC</w:t>
      </w:r>
      <w:r>
        <w:rPr>
          <w:rFonts w:hint="eastAsia"/>
          <w:sz w:val="24"/>
        </w:rPr>
        <w:t>分级后，存在表面携带</w:t>
      </w:r>
      <w:r>
        <w:rPr>
          <w:sz w:val="24"/>
        </w:rPr>
        <w:t>1, 2</w:t>
      </w:r>
      <w:r>
        <w:rPr>
          <w:rFonts w:hint="eastAsia"/>
          <w:sz w:val="24"/>
        </w:rPr>
        <w:t>，</w:t>
      </w:r>
      <w:r>
        <w:rPr>
          <w:sz w:val="24"/>
        </w:rPr>
        <w:t>3</w:t>
      </w:r>
      <w:r>
        <w:rPr>
          <w:rFonts w:hint="eastAsia"/>
          <w:sz w:val="24"/>
        </w:rPr>
        <w:t>个正电荷的颗粒物，因此按照附录</w:t>
      </w:r>
      <w:r>
        <w:rPr>
          <w:rFonts w:hint="eastAsia"/>
          <w:sz w:val="24"/>
        </w:rPr>
        <w:t>A</w:t>
      </w:r>
      <w:r>
        <w:rPr>
          <w:rFonts w:hint="eastAsia"/>
          <w:sz w:val="24"/>
        </w:rPr>
        <w:t>中的方法，计算得到</w:t>
      </w:r>
      <m:oMath>
        <m:sSub>
          <m:sSubPr>
            <m:ctrlPr>
              <w:rPr>
                <w:rFonts w:ascii="Cambria Math" w:hAnsi="Cambria Math"/>
                <w:i/>
                <w:sz w:val="24"/>
              </w:rPr>
            </m:ctrlPr>
          </m:sSubPr>
          <m:e>
            <m:r>
              <w:rPr>
                <w:rFonts w:ascii="Cambria Math" w:hAnsi="Cambria Math"/>
                <w:sz w:val="24"/>
              </w:rPr>
              <m:t>φ</m:t>
            </m:r>
          </m:e>
          <m:sub>
            <m:r>
              <w:rPr>
                <w:rFonts w:ascii="Cambria Math" w:hAnsi="Cambria Math"/>
                <w:sz w:val="24"/>
              </w:rPr>
              <m:t>1</m:t>
            </m:r>
          </m:sub>
        </m:sSub>
      </m:oMath>
      <w:r>
        <w:rPr>
          <w:rFonts w:hint="eastAsia"/>
          <w:sz w:val="24"/>
        </w:rPr>
        <w:t>、</w:t>
      </w:r>
      <m:oMath>
        <m:sSub>
          <m:sSubPr>
            <m:ctrlPr>
              <w:rPr>
                <w:rFonts w:ascii="Cambria Math" w:hAnsi="Cambria Math"/>
                <w:i/>
                <w:sz w:val="24"/>
              </w:rPr>
            </m:ctrlPr>
          </m:sSubPr>
          <m:e>
            <m:r>
              <w:rPr>
                <w:rFonts w:ascii="Cambria Math" w:hAnsi="Cambria Math"/>
                <w:sz w:val="24"/>
              </w:rPr>
              <m:t>φ</m:t>
            </m:r>
          </m:e>
          <m:sub>
            <m:r>
              <w:rPr>
                <w:rFonts w:ascii="Cambria Math" w:hAnsi="Cambria Math"/>
                <w:sz w:val="24"/>
              </w:rPr>
              <m:t>2</m:t>
            </m:r>
          </m:sub>
        </m:sSub>
      </m:oMath>
      <w:r>
        <w:rPr>
          <w:rFonts w:hint="eastAsia"/>
          <w:sz w:val="24"/>
        </w:rPr>
        <w:t>、</w:t>
      </w:r>
      <m:oMath>
        <m:sSub>
          <m:sSubPr>
            <m:ctrlPr>
              <w:rPr>
                <w:rFonts w:ascii="Cambria Math" w:hAnsi="Cambria Math"/>
                <w:i/>
                <w:sz w:val="24"/>
              </w:rPr>
            </m:ctrlPr>
          </m:sSubPr>
          <m:e>
            <m:r>
              <w:rPr>
                <w:rFonts w:ascii="Cambria Math" w:hAnsi="Cambria Math"/>
                <w:sz w:val="24"/>
              </w:rPr>
              <m:t>φ</m:t>
            </m:r>
          </m:e>
          <m:sub>
            <m:r>
              <w:rPr>
                <w:rFonts w:ascii="Cambria Math" w:hAnsi="Cambria Math"/>
                <w:sz w:val="24"/>
              </w:rPr>
              <m:t>P3</m:t>
            </m:r>
          </m:sub>
        </m:sSub>
      </m:oMath>
      <w:r>
        <w:rPr>
          <w:rFonts w:hint="eastAsia"/>
          <w:sz w:val="24"/>
        </w:rPr>
        <w:t>分别为：</w:t>
      </w:r>
      <w:r w:rsidR="00513796">
        <w:rPr>
          <w:rFonts w:hint="eastAsia"/>
          <w:sz w:val="24"/>
        </w:rPr>
        <w:t>9</w:t>
      </w:r>
      <w:r w:rsidR="00513796">
        <w:rPr>
          <w:sz w:val="24"/>
        </w:rPr>
        <w:t>5.3</w:t>
      </w:r>
      <w:r w:rsidR="00513796">
        <w:rPr>
          <w:rFonts w:hint="eastAsia"/>
          <w:sz w:val="24"/>
        </w:rPr>
        <w:t>%</w:t>
      </w:r>
      <w:r w:rsidR="00513796">
        <w:rPr>
          <w:rFonts w:hint="eastAsia"/>
          <w:sz w:val="24"/>
        </w:rPr>
        <w:t>、</w:t>
      </w:r>
      <w:r w:rsidR="00513796">
        <w:rPr>
          <w:rFonts w:hint="eastAsia"/>
          <w:sz w:val="24"/>
        </w:rPr>
        <w:t>4</w:t>
      </w:r>
      <w:r w:rsidR="00513796">
        <w:rPr>
          <w:sz w:val="24"/>
        </w:rPr>
        <w:t>.1</w:t>
      </w:r>
      <w:r w:rsidR="00513796">
        <w:rPr>
          <w:rFonts w:hint="eastAsia"/>
          <w:sz w:val="24"/>
        </w:rPr>
        <w:t>%</w:t>
      </w:r>
      <w:r w:rsidR="00513796">
        <w:rPr>
          <w:rFonts w:hint="eastAsia"/>
          <w:sz w:val="24"/>
        </w:rPr>
        <w:t>、</w:t>
      </w:r>
      <w:r w:rsidR="00513796">
        <w:rPr>
          <w:rFonts w:hint="eastAsia"/>
          <w:sz w:val="24"/>
        </w:rPr>
        <w:t>0</w:t>
      </w:r>
      <w:r w:rsidR="00513796">
        <w:rPr>
          <w:sz w:val="24"/>
        </w:rPr>
        <w:t>.6</w:t>
      </w:r>
      <w:r w:rsidR="00513796">
        <w:rPr>
          <w:rFonts w:hint="eastAsia"/>
          <w:sz w:val="24"/>
        </w:rPr>
        <w:t>%</w:t>
      </w:r>
      <w:r w:rsidR="00513796">
        <w:rPr>
          <w:rFonts w:hint="eastAsia"/>
          <w:sz w:val="24"/>
        </w:rPr>
        <w:t>。</w:t>
      </w:r>
    </w:p>
    <w:p w14:paraId="2424F905" w14:textId="25644F15" w:rsidR="00513796" w:rsidRDefault="00513796" w:rsidP="00513796">
      <w:pPr>
        <w:spacing w:line="360" w:lineRule="auto"/>
        <w:ind w:firstLineChars="200" w:firstLine="480"/>
        <w:rPr>
          <w:color w:val="000000" w:themeColor="text1"/>
          <w:sz w:val="24"/>
        </w:rPr>
      </w:pPr>
      <w:r>
        <w:rPr>
          <w:rFonts w:hint="eastAsia"/>
          <w:sz w:val="24"/>
        </w:rPr>
        <w:t>所用</w:t>
      </w:r>
      <w:r>
        <w:rPr>
          <w:rFonts w:hint="eastAsia"/>
          <w:sz w:val="24"/>
        </w:rPr>
        <w:t>C</w:t>
      </w:r>
      <w:r>
        <w:rPr>
          <w:sz w:val="24"/>
        </w:rPr>
        <w:t>PC</w:t>
      </w:r>
      <w:r>
        <w:rPr>
          <w:rFonts w:hint="eastAsia"/>
          <w:sz w:val="24"/>
        </w:rPr>
        <w:t>的重复性校准中，</w:t>
      </w:r>
      <w:r>
        <w:rPr>
          <w:rFonts w:hint="eastAsia"/>
          <w:sz w:val="24"/>
        </w:rPr>
        <w:t>1</w:t>
      </w:r>
      <w:r>
        <w:rPr>
          <w:sz w:val="24"/>
        </w:rPr>
        <w:t>0</w:t>
      </w:r>
      <w:r>
        <w:rPr>
          <w:rFonts w:hint="eastAsia"/>
          <w:sz w:val="24"/>
        </w:rPr>
        <w:t>次测量的相对标准偏差为</w:t>
      </w:r>
      <w:r>
        <w:rPr>
          <w:rFonts w:hint="eastAsia"/>
          <w:sz w:val="24"/>
        </w:rPr>
        <w:t>1</w:t>
      </w:r>
      <w:r>
        <w:rPr>
          <w:sz w:val="24"/>
        </w:rPr>
        <w:t>.3</w:t>
      </w:r>
      <w:r>
        <w:rPr>
          <w:rFonts w:hint="eastAsia"/>
          <w:sz w:val="24"/>
        </w:rPr>
        <w:t>%</w:t>
      </w:r>
      <w:r>
        <w:rPr>
          <w:rFonts w:hint="eastAsia"/>
          <w:sz w:val="24"/>
        </w:rPr>
        <w:t>，因此，依据公式（</w:t>
      </w:r>
      <w:r>
        <w:rPr>
          <w:rFonts w:hint="eastAsia"/>
          <w:sz w:val="24"/>
        </w:rPr>
        <w:t>A</w:t>
      </w:r>
      <w:r>
        <w:rPr>
          <w:sz w:val="24"/>
        </w:rPr>
        <w:t>..11</w:t>
      </w:r>
      <w:r>
        <w:rPr>
          <w:rFonts w:hint="eastAsia"/>
          <w:sz w:val="24"/>
        </w:rPr>
        <w:t>）可计算得到</w:t>
      </w:r>
      <m:oMath>
        <m:sSub>
          <m:sSubPr>
            <m:ctrlPr>
              <w:rPr>
                <w:rFonts w:ascii="Cambria Math" w:hAnsi="Cambria Math"/>
                <w:i/>
                <w:color w:val="000000" w:themeColor="text1"/>
                <w:szCs w:val="21"/>
              </w:rPr>
            </m:ctrlPr>
          </m:sSubPr>
          <m:e>
            <m:r>
              <w:rPr>
                <w:rFonts w:ascii="Cambria Math" w:hAnsi="Cambria Math"/>
                <w:color w:val="000000" w:themeColor="text1"/>
                <w:szCs w:val="21"/>
              </w:rPr>
              <m:t>u</m:t>
            </m:r>
          </m:e>
          <m:sub>
            <m:r>
              <m:rPr>
                <m:sty m:val="p"/>
              </m:rPr>
              <w:rPr>
                <w:rFonts w:ascii="Cambria Math" w:hAnsi="Cambria Math"/>
                <w:color w:val="000000" w:themeColor="text1"/>
                <w:szCs w:val="21"/>
              </w:rPr>
              <m:t>rel</m:t>
            </m:r>
          </m:sub>
        </m:sSub>
        <m:d>
          <m:dPr>
            <m:ctrlPr>
              <w:rPr>
                <w:rFonts w:ascii="Cambria Math" w:eastAsia="Cambria Math" w:hAnsi="Cambria Math" w:cs="Cambria Math"/>
                <w:i/>
                <w:color w:val="000000" w:themeColor="text1"/>
                <w:szCs w:val="21"/>
              </w:rPr>
            </m:ctrlPr>
          </m:dPr>
          <m:e>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e>
        </m:d>
      </m:oMath>
      <w:r>
        <w:rPr>
          <w:rFonts w:hint="eastAsia"/>
          <w:color w:val="000000" w:themeColor="text1"/>
          <w:sz w:val="24"/>
        </w:rPr>
        <w:t>和</w:t>
      </w:r>
      <m:oMath>
        <m:r>
          <w:rPr>
            <w:rFonts w:ascii="Cambria Math" w:eastAsia="Cambria Math" w:hAnsi="Cambria Math" w:cs="Cambria Math"/>
            <w:color w:val="000000" w:themeColor="text1"/>
            <w:szCs w:val="21"/>
          </w:rPr>
          <m:t>u</m:t>
        </m:r>
        <m:d>
          <m:dPr>
            <m:ctrlPr>
              <w:rPr>
                <w:rFonts w:ascii="Cambria Math" w:eastAsia="Cambria Math" w:hAnsi="Cambria Math" w:cs="Cambria Math"/>
                <w:i/>
                <w:color w:val="000000" w:themeColor="text1"/>
                <w:szCs w:val="21"/>
              </w:rPr>
            </m:ctrlPr>
          </m:dPr>
          <m:e>
            <m:sSub>
              <m:sSubPr>
                <m:ctrlPr>
                  <w:rPr>
                    <w:rFonts w:ascii="Cambria Math" w:hAnsi="Cambria Math"/>
                    <w:i/>
                    <w:sz w:val="24"/>
                  </w:rPr>
                </m:ctrlPr>
              </m:sSubPr>
              <m:e>
                <m:r>
                  <w:rPr>
                    <w:rFonts w:ascii="Cambria Math" w:hAnsi="Cambria Math"/>
                    <w:sz w:val="24"/>
                  </w:rPr>
                  <m:t>φ</m:t>
                </m:r>
              </m:e>
              <m:sub>
                <m:r>
                  <w:rPr>
                    <w:rFonts w:ascii="Cambria Math" w:hAnsi="Cambria Math"/>
                    <w:sz w:val="24"/>
                  </w:rPr>
                  <m:t>P</m:t>
                </m:r>
              </m:sub>
            </m:sSub>
          </m:e>
        </m:d>
      </m:oMath>
      <w:r>
        <w:rPr>
          <w:rFonts w:hint="eastAsia"/>
          <w:color w:val="000000" w:themeColor="text1"/>
          <w:sz w:val="24"/>
        </w:rPr>
        <w:t>，结果参见表</w:t>
      </w:r>
      <w:r w:rsidR="009D544C">
        <w:rPr>
          <w:rFonts w:hint="eastAsia"/>
          <w:color w:val="000000" w:themeColor="text1"/>
          <w:sz w:val="24"/>
        </w:rPr>
        <w:t>B</w:t>
      </w:r>
      <w:r w:rsidR="009D544C">
        <w:rPr>
          <w:color w:val="000000" w:themeColor="text1"/>
          <w:sz w:val="24"/>
        </w:rPr>
        <w:t>.2</w:t>
      </w:r>
      <w:r w:rsidR="009D544C">
        <w:rPr>
          <w:rFonts w:hint="eastAsia"/>
          <w:color w:val="000000" w:themeColor="text1"/>
          <w:sz w:val="24"/>
        </w:rPr>
        <w:t>。</w:t>
      </w:r>
    </w:p>
    <w:p w14:paraId="561B2287" w14:textId="61058CDA" w:rsidR="009D544C" w:rsidRPr="00936CC7" w:rsidRDefault="00936CC7" w:rsidP="00936CC7">
      <w:pPr>
        <w:spacing w:line="360" w:lineRule="auto"/>
        <w:jc w:val="center"/>
        <w:rPr>
          <w:rFonts w:ascii="黑体" w:eastAsia="黑体" w:hAnsi="黑体"/>
          <w:color w:val="000000" w:themeColor="text1"/>
          <w:szCs w:val="21"/>
        </w:rPr>
      </w:pPr>
      <w:r w:rsidRPr="009A5B67">
        <w:rPr>
          <w:rFonts w:ascii="黑体" w:eastAsia="黑体" w:hAnsi="黑体" w:hint="eastAsia"/>
          <w:color w:val="000000" w:themeColor="text1"/>
          <w:szCs w:val="21"/>
        </w:rPr>
        <w:t>表</w:t>
      </w:r>
      <w:r>
        <w:rPr>
          <w:rFonts w:ascii="黑体" w:eastAsia="黑体" w:hAnsi="黑体"/>
          <w:color w:val="000000" w:themeColor="text1"/>
          <w:szCs w:val="21"/>
        </w:rPr>
        <w:t>B</w:t>
      </w:r>
      <w:r w:rsidRPr="009A5B67">
        <w:rPr>
          <w:rFonts w:ascii="黑体" w:eastAsia="黑体" w:hAnsi="黑体" w:hint="eastAsia"/>
          <w:color w:val="000000" w:themeColor="text1"/>
          <w:szCs w:val="21"/>
        </w:rPr>
        <w:t>.</w:t>
      </w:r>
      <w:r>
        <w:rPr>
          <w:rFonts w:ascii="黑体" w:eastAsia="黑体" w:hAnsi="黑体"/>
          <w:color w:val="000000" w:themeColor="text1"/>
          <w:szCs w:val="21"/>
        </w:rPr>
        <w:t>2</w:t>
      </w:r>
      <w:r w:rsidRPr="009A5B67">
        <w:rPr>
          <w:rFonts w:ascii="黑体" w:eastAsia="黑体" w:hAnsi="黑体" w:hint="eastAsia"/>
          <w:color w:val="000000" w:themeColor="text1"/>
          <w:szCs w:val="21"/>
        </w:rPr>
        <w:t xml:space="preserve"> </w:t>
      </w:r>
      <w:r w:rsidRPr="00936CC7">
        <w:rPr>
          <w:rFonts w:ascii="黑体" w:eastAsia="黑体" w:hAnsi="黑体" w:hint="eastAsia"/>
          <w:color w:val="000000" w:themeColor="text1"/>
          <w:szCs w:val="21"/>
        </w:rPr>
        <w:t>荷电颗粒分数</w:t>
      </w:r>
      <w:r w:rsidRPr="009A5B67">
        <w:rPr>
          <w:rFonts w:ascii="黑体" w:eastAsia="黑体" w:hAnsi="黑体" w:hint="eastAsia"/>
          <w:color w:val="000000" w:themeColor="text1"/>
          <w:szCs w:val="21"/>
        </w:rPr>
        <w:t>测量结果</w:t>
      </w:r>
      <w:r>
        <w:rPr>
          <w:rFonts w:ascii="黑体" w:eastAsia="黑体" w:hAnsi="黑体" w:hint="eastAsia"/>
          <w:color w:val="000000" w:themeColor="text1"/>
          <w:szCs w:val="21"/>
        </w:rPr>
        <w:t>及不确定度</w:t>
      </w:r>
    </w:p>
    <w:tbl>
      <w:tblPr>
        <w:tblStyle w:val="afc"/>
        <w:tblW w:w="0" w:type="auto"/>
        <w:tblLook w:val="04A0" w:firstRow="1" w:lastRow="0" w:firstColumn="1" w:lastColumn="0" w:noHBand="0" w:noVBand="1"/>
      </w:tblPr>
      <w:tblGrid>
        <w:gridCol w:w="2208"/>
        <w:gridCol w:w="2208"/>
        <w:gridCol w:w="2209"/>
        <w:gridCol w:w="2209"/>
      </w:tblGrid>
      <w:tr w:rsidR="009D544C" w:rsidRPr="00172619" w14:paraId="16696F55" w14:textId="77777777" w:rsidTr="009D544C">
        <w:tc>
          <w:tcPr>
            <w:tcW w:w="2208" w:type="dxa"/>
            <w:vAlign w:val="center"/>
          </w:tcPr>
          <w:p w14:paraId="687D9A40" w14:textId="054BB479" w:rsidR="009D544C" w:rsidRPr="00172619" w:rsidRDefault="009D544C" w:rsidP="00172619">
            <w:pPr>
              <w:spacing w:line="360" w:lineRule="auto"/>
              <w:jc w:val="center"/>
              <w:rPr>
                <w:szCs w:val="21"/>
              </w:rPr>
            </w:pPr>
            <w:bookmarkStart w:id="54" w:name="_Hlk107990193"/>
            <w:r w:rsidRPr="00172619">
              <w:rPr>
                <w:rFonts w:hint="eastAsia"/>
                <w:szCs w:val="21"/>
              </w:rPr>
              <w:t>P</w:t>
            </w:r>
          </w:p>
        </w:tc>
        <w:tc>
          <w:tcPr>
            <w:tcW w:w="2208" w:type="dxa"/>
            <w:vAlign w:val="center"/>
          </w:tcPr>
          <w:p w14:paraId="3593736D" w14:textId="44574293" w:rsidR="009D544C" w:rsidRPr="00172619" w:rsidRDefault="009D544C" w:rsidP="00172619">
            <w:pPr>
              <w:spacing w:line="360" w:lineRule="auto"/>
              <w:jc w:val="center"/>
              <w:rPr>
                <w:szCs w:val="21"/>
              </w:rPr>
            </w:pPr>
            <w:r w:rsidRPr="00172619">
              <w:rPr>
                <w:rFonts w:hint="eastAsia"/>
                <w:szCs w:val="21"/>
              </w:rPr>
              <w:t>1</w:t>
            </w:r>
          </w:p>
        </w:tc>
        <w:tc>
          <w:tcPr>
            <w:tcW w:w="2209" w:type="dxa"/>
            <w:vAlign w:val="center"/>
          </w:tcPr>
          <w:p w14:paraId="74BFDED5" w14:textId="62A1D937" w:rsidR="009D544C" w:rsidRPr="00172619" w:rsidRDefault="009D544C" w:rsidP="00172619">
            <w:pPr>
              <w:spacing w:line="360" w:lineRule="auto"/>
              <w:jc w:val="center"/>
              <w:rPr>
                <w:szCs w:val="21"/>
              </w:rPr>
            </w:pPr>
            <w:r w:rsidRPr="00172619">
              <w:rPr>
                <w:rFonts w:hint="eastAsia"/>
                <w:szCs w:val="21"/>
              </w:rPr>
              <w:t>2</w:t>
            </w:r>
          </w:p>
        </w:tc>
        <w:tc>
          <w:tcPr>
            <w:tcW w:w="2209" w:type="dxa"/>
            <w:vAlign w:val="center"/>
          </w:tcPr>
          <w:p w14:paraId="7FD48118" w14:textId="76170EAF" w:rsidR="009D544C" w:rsidRPr="00172619" w:rsidRDefault="009D544C" w:rsidP="00172619">
            <w:pPr>
              <w:spacing w:line="360" w:lineRule="auto"/>
              <w:jc w:val="center"/>
              <w:rPr>
                <w:szCs w:val="21"/>
              </w:rPr>
            </w:pPr>
            <w:r w:rsidRPr="00172619">
              <w:rPr>
                <w:rFonts w:hint="eastAsia"/>
                <w:szCs w:val="21"/>
              </w:rPr>
              <w:t>3</w:t>
            </w:r>
          </w:p>
        </w:tc>
      </w:tr>
      <w:tr w:rsidR="009D544C" w:rsidRPr="00172619" w14:paraId="457C27F6" w14:textId="77777777" w:rsidTr="009D544C">
        <w:tc>
          <w:tcPr>
            <w:tcW w:w="2208" w:type="dxa"/>
            <w:vAlign w:val="center"/>
          </w:tcPr>
          <w:p w14:paraId="65E0BBDC" w14:textId="5D978FA4" w:rsidR="009D544C" w:rsidRPr="00172619" w:rsidRDefault="00000000" w:rsidP="009D544C">
            <w:pPr>
              <w:spacing w:line="360" w:lineRule="auto"/>
              <w:rPr>
                <w:szCs w:val="21"/>
              </w:rPr>
            </w:pPr>
            <m:oMathPara>
              <m:oMath>
                <m:sSub>
                  <m:sSubPr>
                    <m:ctrlPr>
                      <w:rPr>
                        <w:rFonts w:ascii="Cambria Math" w:hAnsi="Cambria Math"/>
                        <w:i/>
                        <w:szCs w:val="21"/>
                      </w:rPr>
                    </m:ctrlPr>
                  </m:sSubPr>
                  <m:e>
                    <m:r>
                      <w:rPr>
                        <w:rFonts w:ascii="Cambria Math" w:hAnsi="Cambria Math"/>
                        <w:szCs w:val="21"/>
                      </w:rPr>
                      <m:t>φ</m:t>
                    </m:r>
                  </m:e>
                  <m:sub>
                    <m:r>
                      <w:rPr>
                        <w:rFonts w:ascii="Cambria Math" w:hAnsi="Cambria Math"/>
                        <w:szCs w:val="21"/>
                      </w:rPr>
                      <m:t>P</m:t>
                    </m:r>
                  </m:sub>
                </m:sSub>
              </m:oMath>
            </m:oMathPara>
          </w:p>
        </w:tc>
        <w:tc>
          <w:tcPr>
            <w:tcW w:w="2208" w:type="dxa"/>
            <w:vAlign w:val="center"/>
          </w:tcPr>
          <w:p w14:paraId="7993D8A9" w14:textId="53809332" w:rsidR="009D544C" w:rsidRPr="00172619" w:rsidRDefault="00172619" w:rsidP="00172619">
            <w:pPr>
              <w:spacing w:line="360" w:lineRule="auto"/>
              <w:jc w:val="center"/>
              <w:rPr>
                <w:szCs w:val="21"/>
              </w:rPr>
            </w:pPr>
            <w:r w:rsidRPr="00172619">
              <w:rPr>
                <w:rFonts w:hint="eastAsia"/>
                <w:szCs w:val="21"/>
              </w:rPr>
              <w:t>9</w:t>
            </w:r>
            <w:r w:rsidRPr="00172619">
              <w:rPr>
                <w:szCs w:val="21"/>
              </w:rPr>
              <w:t>5.3%</w:t>
            </w:r>
          </w:p>
        </w:tc>
        <w:tc>
          <w:tcPr>
            <w:tcW w:w="2209" w:type="dxa"/>
            <w:vAlign w:val="center"/>
          </w:tcPr>
          <w:p w14:paraId="37EBC142" w14:textId="3B52588A" w:rsidR="009D544C" w:rsidRPr="00172619" w:rsidRDefault="00172619" w:rsidP="00172619">
            <w:pPr>
              <w:spacing w:line="360" w:lineRule="auto"/>
              <w:jc w:val="center"/>
              <w:rPr>
                <w:szCs w:val="21"/>
              </w:rPr>
            </w:pPr>
            <w:r w:rsidRPr="00172619">
              <w:rPr>
                <w:rFonts w:hint="eastAsia"/>
                <w:szCs w:val="21"/>
              </w:rPr>
              <w:t>4</w:t>
            </w:r>
            <w:r w:rsidRPr="00172619">
              <w:rPr>
                <w:szCs w:val="21"/>
              </w:rPr>
              <w:t>.1%</w:t>
            </w:r>
          </w:p>
        </w:tc>
        <w:tc>
          <w:tcPr>
            <w:tcW w:w="2209" w:type="dxa"/>
            <w:vAlign w:val="center"/>
          </w:tcPr>
          <w:p w14:paraId="6A61D02C" w14:textId="5251E3DE" w:rsidR="009D544C" w:rsidRPr="00172619" w:rsidRDefault="00172619" w:rsidP="00172619">
            <w:pPr>
              <w:spacing w:line="360" w:lineRule="auto"/>
              <w:jc w:val="center"/>
              <w:rPr>
                <w:szCs w:val="21"/>
              </w:rPr>
            </w:pPr>
            <w:r w:rsidRPr="00172619">
              <w:rPr>
                <w:rFonts w:hint="eastAsia"/>
                <w:szCs w:val="21"/>
              </w:rPr>
              <w:t>0</w:t>
            </w:r>
            <w:r w:rsidRPr="00172619">
              <w:rPr>
                <w:szCs w:val="21"/>
              </w:rPr>
              <w:t>.6%</w:t>
            </w:r>
          </w:p>
        </w:tc>
      </w:tr>
      <w:tr w:rsidR="009D544C" w:rsidRPr="00172619" w14:paraId="063DA0BA" w14:textId="77777777" w:rsidTr="009D544C">
        <w:tc>
          <w:tcPr>
            <w:tcW w:w="2208" w:type="dxa"/>
            <w:vAlign w:val="center"/>
          </w:tcPr>
          <w:p w14:paraId="4715EB7F" w14:textId="0876DBE5" w:rsidR="009D544C" w:rsidRPr="00172619" w:rsidRDefault="00000000" w:rsidP="009D544C">
            <w:pPr>
              <w:spacing w:line="360" w:lineRule="auto"/>
              <w:rPr>
                <w:szCs w:val="21"/>
              </w:rPr>
            </w:pPr>
            <m:oMathPara>
              <m:oMath>
                <m:sSub>
                  <m:sSubPr>
                    <m:ctrlPr>
                      <w:rPr>
                        <w:rFonts w:ascii="Cambria Math" w:hAnsi="Cambria Math"/>
                        <w:i/>
                        <w:color w:val="000000" w:themeColor="text1"/>
                        <w:szCs w:val="21"/>
                      </w:rPr>
                    </m:ctrlPr>
                  </m:sSubPr>
                  <m:e>
                    <m:r>
                      <w:rPr>
                        <w:rFonts w:ascii="Cambria Math" w:hAnsi="Cambria Math"/>
                        <w:color w:val="000000" w:themeColor="text1"/>
                        <w:szCs w:val="21"/>
                      </w:rPr>
                      <m:t>u</m:t>
                    </m:r>
                  </m:e>
                  <m:sub>
                    <m:r>
                      <m:rPr>
                        <m:sty m:val="p"/>
                      </m:rPr>
                      <w:rPr>
                        <w:rFonts w:ascii="Cambria Math" w:hAnsi="Cambria Math"/>
                        <w:color w:val="000000" w:themeColor="text1"/>
                        <w:szCs w:val="21"/>
                      </w:rPr>
                      <m:t>rel</m:t>
                    </m:r>
                  </m:sub>
                </m:sSub>
                <m:d>
                  <m:dPr>
                    <m:ctrlPr>
                      <w:rPr>
                        <w:rFonts w:ascii="Cambria Math" w:eastAsia="Cambria Math" w:hAnsi="Cambria Math" w:cs="Cambria Math"/>
                        <w:i/>
                        <w:color w:val="000000" w:themeColor="text1"/>
                        <w:szCs w:val="21"/>
                      </w:rPr>
                    </m:ctrlPr>
                  </m:dPr>
                  <m:e>
                    <m:sSub>
                      <m:sSubPr>
                        <m:ctrlPr>
                          <w:rPr>
                            <w:rFonts w:ascii="Cambria Math" w:hAnsi="Cambria Math"/>
                            <w:i/>
                            <w:szCs w:val="21"/>
                          </w:rPr>
                        </m:ctrlPr>
                      </m:sSubPr>
                      <m:e>
                        <m:r>
                          <w:rPr>
                            <w:rFonts w:ascii="Cambria Math" w:hAnsi="Cambria Math"/>
                            <w:szCs w:val="21"/>
                          </w:rPr>
                          <m:t>φ</m:t>
                        </m:r>
                      </m:e>
                      <m:sub>
                        <m:r>
                          <w:rPr>
                            <w:rFonts w:ascii="Cambria Math" w:hAnsi="Cambria Math"/>
                            <w:szCs w:val="21"/>
                          </w:rPr>
                          <m:t>P</m:t>
                        </m:r>
                      </m:sub>
                    </m:sSub>
                  </m:e>
                </m:d>
              </m:oMath>
            </m:oMathPara>
          </w:p>
        </w:tc>
        <w:tc>
          <w:tcPr>
            <w:tcW w:w="2208" w:type="dxa"/>
            <w:vAlign w:val="center"/>
          </w:tcPr>
          <w:p w14:paraId="2EF84CE4" w14:textId="45F92CCB" w:rsidR="009D544C" w:rsidRPr="00172619" w:rsidRDefault="00936CC7" w:rsidP="00172619">
            <w:pPr>
              <w:spacing w:line="360" w:lineRule="auto"/>
              <w:jc w:val="center"/>
              <w:rPr>
                <w:szCs w:val="21"/>
              </w:rPr>
            </w:pPr>
            <w:r>
              <w:rPr>
                <w:rFonts w:hint="eastAsia"/>
                <w:szCs w:val="21"/>
              </w:rPr>
              <w:t>0</w:t>
            </w:r>
            <w:r>
              <w:rPr>
                <w:szCs w:val="21"/>
              </w:rPr>
              <w:t>.58%</w:t>
            </w:r>
          </w:p>
        </w:tc>
        <w:tc>
          <w:tcPr>
            <w:tcW w:w="2209" w:type="dxa"/>
            <w:vAlign w:val="center"/>
          </w:tcPr>
          <w:p w14:paraId="06AA93EF" w14:textId="4A4EB13A" w:rsidR="009D544C" w:rsidRPr="00172619" w:rsidRDefault="00936CC7" w:rsidP="00172619">
            <w:pPr>
              <w:spacing w:line="360" w:lineRule="auto"/>
              <w:jc w:val="center"/>
              <w:rPr>
                <w:szCs w:val="21"/>
              </w:rPr>
            </w:pPr>
            <w:r>
              <w:rPr>
                <w:rFonts w:hint="eastAsia"/>
                <w:szCs w:val="21"/>
              </w:rPr>
              <w:t>0</w:t>
            </w:r>
            <w:r>
              <w:rPr>
                <w:szCs w:val="21"/>
              </w:rPr>
              <w:t>.58%</w:t>
            </w:r>
          </w:p>
        </w:tc>
        <w:tc>
          <w:tcPr>
            <w:tcW w:w="2209" w:type="dxa"/>
            <w:vAlign w:val="center"/>
          </w:tcPr>
          <w:p w14:paraId="58F9E7C7" w14:textId="47F1D031" w:rsidR="009D544C" w:rsidRPr="00172619" w:rsidRDefault="00936CC7" w:rsidP="00172619">
            <w:pPr>
              <w:spacing w:line="360" w:lineRule="auto"/>
              <w:jc w:val="center"/>
              <w:rPr>
                <w:szCs w:val="21"/>
              </w:rPr>
            </w:pPr>
            <w:r>
              <w:rPr>
                <w:rFonts w:hint="eastAsia"/>
                <w:szCs w:val="21"/>
              </w:rPr>
              <w:t>0</w:t>
            </w:r>
            <w:r>
              <w:rPr>
                <w:szCs w:val="21"/>
              </w:rPr>
              <w:t>.58%</w:t>
            </w:r>
          </w:p>
        </w:tc>
      </w:tr>
      <w:tr w:rsidR="009D544C" w:rsidRPr="00172619" w14:paraId="1C3ACB78" w14:textId="77777777" w:rsidTr="009D544C">
        <w:tc>
          <w:tcPr>
            <w:tcW w:w="2208" w:type="dxa"/>
            <w:vAlign w:val="center"/>
          </w:tcPr>
          <w:p w14:paraId="04D39B17" w14:textId="08EEE959" w:rsidR="009D544C" w:rsidRPr="00172619" w:rsidRDefault="009D544C" w:rsidP="009D544C">
            <w:pPr>
              <w:spacing w:line="360" w:lineRule="auto"/>
              <w:rPr>
                <w:color w:val="000000" w:themeColor="text1"/>
                <w:szCs w:val="21"/>
              </w:rPr>
            </w:pPr>
            <m:oMathPara>
              <m:oMath>
                <m:r>
                  <w:rPr>
                    <w:rFonts w:ascii="Cambria Math" w:eastAsia="Cambria Math" w:hAnsi="Cambria Math" w:cs="Cambria Math"/>
                    <w:color w:val="000000" w:themeColor="text1"/>
                    <w:szCs w:val="21"/>
                  </w:rPr>
                  <m:t>u</m:t>
                </m:r>
                <m:d>
                  <m:dPr>
                    <m:ctrlPr>
                      <w:rPr>
                        <w:rFonts w:ascii="Cambria Math" w:eastAsia="Cambria Math" w:hAnsi="Cambria Math" w:cs="Cambria Math"/>
                        <w:i/>
                        <w:color w:val="000000" w:themeColor="text1"/>
                        <w:szCs w:val="21"/>
                      </w:rPr>
                    </m:ctrlPr>
                  </m:dPr>
                  <m:e>
                    <m:sSub>
                      <m:sSubPr>
                        <m:ctrlPr>
                          <w:rPr>
                            <w:rFonts w:ascii="Cambria Math" w:hAnsi="Cambria Math"/>
                            <w:i/>
                            <w:szCs w:val="21"/>
                          </w:rPr>
                        </m:ctrlPr>
                      </m:sSubPr>
                      <m:e>
                        <m:r>
                          <w:rPr>
                            <w:rFonts w:ascii="Cambria Math" w:hAnsi="Cambria Math"/>
                            <w:szCs w:val="21"/>
                          </w:rPr>
                          <m:t>φ</m:t>
                        </m:r>
                      </m:e>
                      <m:sub>
                        <m:r>
                          <w:rPr>
                            <w:rFonts w:ascii="Cambria Math" w:hAnsi="Cambria Math"/>
                            <w:szCs w:val="21"/>
                          </w:rPr>
                          <m:t>P</m:t>
                        </m:r>
                      </m:sub>
                    </m:sSub>
                  </m:e>
                </m:d>
              </m:oMath>
            </m:oMathPara>
          </w:p>
        </w:tc>
        <w:tc>
          <w:tcPr>
            <w:tcW w:w="2208" w:type="dxa"/>
            <w:vAlign w:val="center"/>
          </w:tcPr>
          <w:p w14:paraId="44F18085" w14:textId="53D34B59" w:rsidR="009D544C" w:rsidRPr="00172619" w:rsidRDefault="00936CC7" w:rsidP="00172619">
            <w:pPr>
              <w:spacing w:line="360" w:lineRule="auto"/>
              <w:jc w:val="center"/>
              <w:rPr>
                <w:szCs w:val="21"/>
              </w:rPr>
            </w:pPr>
            <w:r>
              <w:rPr>
                <w:rFonts w:hint="eastAsia"/>
                <w:szCs w:val="21"/>
              </w:rPr>
              <w:t>0</w:t>
            </w:r>
            <w:r>
              <w:rPr>
                <w:szCs w:val="21"/>
              </w:rPr>
              <w:t>.55%</w:t>
            </w:r>
          </w:p>
        </w:tc>
        <w:tc>
          <w:tcPr>
            <w:tcW w:w="2209" w:type="dxa"/>
            <w:vAlign w:val="center"/>
          </w:tcPr>
          <w:p w14:paraId="7FDC4CDF" w14:textId="6124FDFA" w:rsidR="009D544C" w:rsidRPr="00172619" w:rsidRDefault="00936CC7" w:rsidP="00172619">
            <w:pPr>
              <w:spacing w:line="360" w:lineRule="auto"/>
              <w:jc w:val="center"/>
              <w:rPr>
                <w:szCs w:val="21"/>
              </w:rPr>
            </w:pPr>
            <w:r>
              <w:rPr>
                <w:rFonts w:hint="eastAsia"/>
                <w:szCs w:val="21"/>
              </w:rPr>
              <w:t>0</w:t>
            </w:r>
            <w:r>
              <w:rPr>
                <w:szCs w:val="21"/>
              </w:rPr>
              <w:t>.023%</w:t>
            </w:r>
          </w:p>
        </w:tc>
        <w:tc>
          <w:tcPr>
            <w:tcW w:w="2209" w:type="dxa"/>
            <w:vAlign w:val="center"/>
          </w:tcPr>
          <w:p w14:paraId="417E100E" w14:textId="2D2F20D9" w:rsidR="009D544C" w:rsidRPr="00172619" w:rsidRDefault="00936CC7" w:rsidP="00172619">
            <w:pPr>
              <w:spacing w:line="360" w:lineRule="auto"/>
              <w:jc w:val="center"/>
              <w:rPr>
                <w:szCs w:val="21"/>
              </w:rPr>
            </w:pPr>
            <w:r>
              <w:rPr>
                <w:rFonts w:hint="eastAsia"/>
                <w:szCs w:val="21"/>
              </w:rPr>
              <w:t>0</w:t>
            </w:r>
            <w:r>
              <w:rPr>
                <w:szCs w:val="21"/>
              </w:rPr>
              <w:t>.004%</w:t>
            </w:r>
          </w:p>
        </w:tc>
      </w:tr>
      <w:bookmarkEnd w:id="54"/>
    </w:tbl>
    <w:p w14:paraId="6286CF45" w14:textId="68CA6F4B" w:rsidR="009D544C" w:rsidRDefault="009D544C" w:rsidP="009D544C">
      <w:pPr>
        <w:spacing w:line="360" w:lineRule="auto"/>
        <w:rPr>
          <w:sz w:val="24"/>
        </w:rPr>
      </w:pPr>
    </w:p>
    <w:p w14:paraId="2A44A1D9" w14:textId="5015BCA4" w:rsidR="00592410" w:rsidRPr="00376396" w:rsidRDefault="0085684A" w:rsidP="00592410">
      <w:pPr>
        <w:spacing w:line="360" w:lineRule="auto"/>
        <w:rPr>
          <w:sz w:val="24"/>
        </w:rPr>
      </w:pPr>
      <w:r>
        <w:rPr>
          <w:sz w:val="24"/>
        </w:rPr>
        <w:t>B</w:t>
      </w:r>
      <w:r w:rsidR="00592410" w:rsidRPr="00376396">
        <w:rPr>
          <w:rFonts w:hint="eastAsia"/>
          <w:sz w:val="24"/>
        </w:rPr>
        <w:t xml:space="preserve">.4 </w:t>
      </w:r>
      <w:r>
        <w:rPr>
          <w:rFonts w:hint="eastAsia"/>
          <w:sz w:val="24"/>
        </w:rPr>
        <w:t>合成</w:t>
      </w:r>
      <w:r w:rsidR="00592410" w:rsidRPr="00376396">
        <w:rPr>
          <w:rFonts w:hint="eastAsia"/>
          <w:sz w:val="24"/>
        </w:rPr>
        <w:t>标准不确定度</w:t>
      </w:r>
    </w:p>
    <w:p w14:paraId="22908765" w14:textId="43FE047B" w:rsidR="00CB30A1" w:rsidRDefault="00CB30A1" w:rsidP="0085684A">
      <w:pPr>
        <w:autoSpaceDE w:val="0"/>
        <w:autoSpaceDN w:val="0"/>
        <w:adjustRightInd w:val="0"/>
        <w:snapToGrid w:val="0"/>
        <w:spacing w:line="360" w:lineRule="auto"/>
        <w:ind w:firstLineChars="200" w:firstLine="480"/>
        <w:jc w:val="left"/>
        <w:rPr>
          <w:rFonts w:ascii="宋体" w:hAnsi="宋体"/>
          <w:sz w:val="24"/>
        </w:rPr>
      </w:pPr>
      <w:r>
        <w:rPr>
          <w:rFonts w:ascii="宋体" w:hAnsi="宋体" w:hint="eastAsia"/>
          <w:sz w:val="24"/>
        </w:rPr>
        <w:t>由上述结果可得：</w:t>
      </w:r>
    </w:p>
    <w:p w14:paraId="2AD395C5" w14:textId="042297E8" w:rsidR="00CB30A1" w:rsidRPr="00CB30A1" w:rsidRDefault="00000000" w:rsidP="00CB30A1">
      <w:pPr>
        <w:autoSpaceDE w:val="0"/>
        <w:autoSpaceDN w:val="0"/>
        <w:adjustRightInd w:val="0"/>
        <w:snapToGrid w:val="0"/>
        <w:spacing w:line="360" w:lineRule="auto"/>
        <w:ind w:firstLineChars="500" w:firstLine="1200"/>
        <w:jc w:val="left"/>
        <w:rPr>
          <w:rFonts w:ascii="宋体" w:hAnsi="宋体"/>
          <w:sz w:val="24"/>
        </w:rPr>
      </w:pPr>
      <m:oMathPara>
        <m:oMathParaPr>
          <m:jc m:val="center"/>
        </m:oMathParaPr>
        <m:oMath>
          <m:nary>
            <m:naryPr>
              <m:chr m:val="∑"/>
              <m:ctrlPr>
                <w:rPr>
                  <w:rFonts w:ascii="Cambria Math" w:hAnsi="Cambria Math"/>
                  <w:i/>
                  <w:sz w:val="24"/>
                </w:rPr>
              </m:ctrlPr>
            </m:naryPr>
            <m:sub>
              <m:r>
                <w:rPr>
                  <w:rFonts w:ascii="Cambria Math"/>
                  <w:sz w:val="24"/>
                </w:rPr>
                <m:t>p=1</m:t>
              </m:r>
            </m:sub>
            <m:sup>
              <m:r>
                <w:rPr>
                  <w:rFonts w:ascii="Cambria Math"/>
                  <w:sz w:val="24"/>
                </w:rPr>
                <m:t>n</m:t>
              </m:r>
            </m:sup>
            <m:e>
              <m:sSub>
                <m:sSubPr>
                  <m:ctrlPr>
                    <w:rPr>
                      <w:rFonts w:ascii="Cambria Math" w:hAnsi="Cambria Math"/>
                      <w:i/>
                      <w:sz w:val="24"/>
                    </w:rPr>
                  </m:ctrlPr>
                </m:sSubPr>
                <m:e>
                  <m:r>
                    <w:rPr>
                      <w:rFonts w:ascii="Cambria Math"/>
                      <w:sz w:val="24"/>
                    </w:rPr>
                    <m:t>φ</m:t>
                  </m:r>
                </m:e>
                <m:sub>
                  <m:r>
                    <w:rPr>
                      <w:rFonts w:ascii="Cambria Math"/>
                      <w:sz w:val="24"/>
                    </w:rPr>
                    <m:t>P</m:t>
                  </m:r>
                </m:sub>
              </m:sSub>
              <m:r>
                <w:rPr>
                  <w:rFonts w:ascii="Cambria Math"/>
                  <w:sz w:val="24"/>
                </w:rPr>
                <m:t>P</m:t>
              </m:r>
            </m:e>
          </m:nary>
          <m:r>
            <w:rPr>
              <w:rFonts w:ascii="Cambria Math" w:hAnsi="Cambria Math" w:hint="eastAsia"/>
              <w:sz w:val="24"/>
            </w:rPr>
            <m:t>=</m:t>
          </m:r>
          <m:r>
            <m:rPr>
              <m:sty m:val="p"/>
            </m:rPr>
            <w:rPr>
              <w:rFonts w:ascii="Cambria Math" w:hAnsi="Cambria Math"/>
              <w:szCs w:val="21"/>
            </w:rPr>
            <m:t>0.953</m:t>
          </m:r>
          <m:r>
            <w:rPr>
              <w:rFonts w:ascii="Cambria Math" w:hAnsi="Cambria Math"/>
              <w:szCs w:val="21"/>
            </w:rPr>
            <m:t>×1+0.041×2+0.006×3</m:t>
          </m:r>
          <m:r>
            <w:rPr>
              <w:rFonts w:ascii="Cambria Math" w:hAnsi="Cambria Math" w:hint="eastAsia"/>
              <w:szCs w:val="21"/>
            </w:rPr>
            <m:t>=</m:t>
          </m:r>
          <m:r>
            <w:rPr>
              <w:rFonts w:ascii="Cambria Math" w:hAnsi="Cambria Math"/>
              <w:szCs w:val="21"/>
            </w:rPr>
            <m:t>1.053</m:t>
          </m:r>
        </m:oMath>
      </m:oMathPara>
    </w:p>
    <w:p w14:paraId="296AEFEC" w14:textId="1550E492" w:rsidR="0085684A" w:rsidRPr="0085684A" w:rsidRDefault="00CB30A1" w:rsidP="0085684A">
      <w:pPr>
        <w:autoSpaceDE w:val="0"/>
        <w:autoSpaceDN w:val="0"/>
        <w:adjustRightInd w:val="0"/>
        <w:snapToGrid w:val="0"/>
        <w:spacing w:line="360" w:lineRule="auto"/>
        <w:ind w:firstLineChars="200" w:firstLine="480"/>
        <w:jc w:val="left"/>
        <w:rPr>
          <w:rFonts w:ascii="宋体" w:hAnsi="宋体"/>
          <w:sz w:val="24"/>
        </w:rPr>
      </w:pPr>
      <w:r>
        <w:rPr>
          <w:rFonts w:ascii="宋体" w:hAnsi="宋体" w:hint="eastAsia"/>
          <w:sz w:val="24"/>
        </w:rPr>
        <w:t>将结果带入</w:t>
      </w:r>
      <w:r w:rsidR="002E4B7D">
        <w:rPr>
          <w:rFonts w:ascii="宋体" w:hAnsi="宋体" w:hint="eastAsia"/>
          <w:sz w:val="24"/>
        </w:rPr>
        <w:t>公式（B</w:t>
      </w:r>
      <w:r w:rsidR="002E4B7D">
        <w:rPr>
          <w:rFonts w:ascii="宋体" w:hAnsi="宋体"/>
          <w:sz w:val="24"/>
        </w:rPr>
        <w:t>.2</w:t>
      </w:r>
      <w:r w:rsidR="002E4B7D">
        <w:rPr>
          <w:rFonts w:ascii="宋体" w:hAnsi="宋体" w:hint="eastAsia"/>
          <w:sz w:val="24"/>
        </w:rPr>
        <w:t>）中。</w:t>
      </w:r>
    </w:p>
    <w:p w14:paraId="6BAF8148" w14:textId="45B87A2B" w:rsidR="0085684A" w:rsidRPr="00CB30A1" w:rsidRDefault="0085684A" w:rsidP="00CB30A1">
      <w:pPr>
        <w:spacing w:line="360" w:lineRule="auto"/>
        <w:rPr>
          <w:color w:val="000000" w:themeColor="text1"/>
          <w:szCs w:val="21"/>
        </w:rPr>
      </w:pPr>
      <m:oMathPara>
        <m:oMathParaPr>
          <m:jc m:val="left"/>
        </m:oMathParaPr>
        <m:oMath>
          <m:r>
            <w:rPr>
              <w:rFonts w:ascii="Cambria Math" w:hAnsi="Cambria Math"/>
              <w:color w:val="000000" w:themeColor="text1"/>
              <w:szCs w:val="21"/>
            </w:rPr>
            <m:t>u</m:t>
          </m:r>
          <m:d>
            <m:dPr>
              <m:ctrlPr>
                <w:rPr>
                  <w:rFonts w:ascii="Cambria Math" w:eastAsia="Cambria Math" w:hAnsi="Cambria Math" w:cs="Cambria Math"/>
                  <w:i/>
                  <w:color w:val="000000" w:themeColor="text1"/>
                  <w:szCs w:val="21"/>
                </w:rPr>
              </m:ctrlPr>
            </m:dPr>
            <m:e>
              <m:sSub>
                <m:sSubPr>
                  <m:ctrlPr>
                    <w:rPr>
                      <w:rFonts w:ascii="Cambria Math" w:hAnsi="Cambria Math"/>
                      <w:sz w:val="24"/>
                    </w:rPr>
                  </m:ctrlPr>
                </m:sSubPr>
                <m:e>
                  <m:r>
                    <w:rPr>
                      <w:rFonts w:ascii="Cambria Math" w:hAnsi="Cambria Math"/>
                      <w:sz w:val="24"/>
                    </w:rPr>
                    <m:t>η</m:t>
                  </m:r>
                </m:e>
                <m:sub>
                  <m:r>
                    <m:rPr>
                      <m:sty m:val="p"/>
                    </m:rPr>
                    <w:rPr>
                      <w:rFonts w:ascii="Cambria Math" w:hAnsi="Cambria Math"/>
                      <w:sz w:val="24"/>
                    </w:rPr>
                    <m:t xml:space="preserve">p </m:t>
                  </m:r>
                </m:sub>
              </m:sSub>
            </m:e>
          </m:d>
          <m:r>
            <w:rPr>
              <w:rFonts w:ascii="Cambria Math" w:eastAsia="Cambria Math" w:hAnsi="Cambria Math" w:cs="Cambria Math"/>
              <w:color w:val="000000" w:themeColor="text1"/>
              <w:szCs w:val="21"/>
            </w:rPr>
            <m:t>=</m:t>
          </m:r>
          <m:rad>
            <m:radPr>
              <m:degHide m:val="1"/>
              <m:ctrlPr>
                <w:rPr>
                  <w:rFonts w:ascii="Cambria Math" w:hAnsi="Cambria Math"/>
                  <w:color w:val="000000" w:themeColor="text1"/>
                  <w:szCs w:val="21"/>
                </w:rPr>
              </m:ctrlPr>
            </m:radPr>
            <m:deg/>
            <m:e>
              <m:eqArr>
                <m:eqArrPr>
                  <m:ctrlPr>
                    <w:rPr>
                      <w:rFonts w:ascii="Cambria Math" w:hAnsi="Cambria Math"/>
                      <w:i/>
                      <w:color w:val="000000" w:themeColor="text1"/>
                      <w:szCs w:val="21"/>
                    </w:rPr>
                  </m:ctrlPr>
                </m:eqArrPr>
                <m:e>
                  <m:sSup>
                    <m:sSupPr>
                      <m:ctrlPr>
                        <w:rPr>
                          <w:rFonts w:ascii="Cambria Math" w:hAnsi="Cambria Math"/>
                          <w:color w:val="000000" w:themeColor="text1"/>
                          <w:szCs w:val="21"/>
                        </w:rPr>
                      </m:ctrlPr>
                    </m:sSupPr>
                    <m:e>
                      <m:d>
                        <m:dPr>
                          <m:ctrlPr>
                            <w:rPr>
                              <w:rFonts w:ascii="Cambria Math" w:hAnsi="Cambria Math"/>
                              <w:color w:val="000000" w:themeColor="text1"/>
                              <w:szCs w:val="21"/>
                            </w:rPr>
                          </m:ctrlPr>
                        </m:dPr>
                        <m:e>
                          <m:f>
                            <m:fPr>
                              <m:ctrlPr>
                                <w:rPr>
                                  <w:rFonts w:ascii="Cambria Math" w:hAnsi="Cambria Math"/>
                                  <w:color w:val="000000" w:themeColor="text1"/>
                                  <w:szCs w:val="21"/>
                                </w:rPr>
                              </m:ctrlPr>
                            </m:fPr>
                            <m:num>
                              <m:r>
                                <w:rPr>
                                  <w:rFonts w:ascii="Cambria Math" w:hAnsi="Cambria Math"/>
                                  <w:color w:val="000000" w:themeColor="text1"/>
                                  <w:szCs w:val="21"/>
                                </w:rPr>
                                <m:t>0.985</m:t>
                              </m:r>
                            </m:num>
                            <m:den>
                              <m:r>
                                <w:rPr>
                                  <w:rFonts w:ascii="Cambria Math" w:hAnsi="Cambria Math"/>
                                  <w:szCs w:val="21"/>
                                </w:rPr>
                                <m:t>9447.4</m:t>
                              </m:r>
                            </m:den>
                          </m:f>
                          <m:r>
                            <w:rPr>
                              <w:rFonts w:ascii="Cambria Math" w:hAnsi="Cambria Math"/>
                              <w:sz w:val="24"/>
                            </w:rPr>
                            <m:t>×1.053</m:t>
                          </m:r>
                        </m:e>
                      </m:d>
                    </m:e>
                    <m:sup>
                      <m:r>
                        <m:rPr>
                          <m:sty m:val="p"/>
                        </m:rPr>
                        <w:rPr>
                          <w:rFonts w:ascii="Cambria Math" w:hAnsi="Cambria Math"/>
                          <w:color w:val="000000" w:themeColor="text1"/>
                          <w:szCs w:val="21"/>
                        </w:rPr>
                        <m:t>2</m:t>
                      </m:r>
                    </m:sup>
                  </m:sSup>
                  <m:sSup>
                    <m:sSupPr>
                      <m:ctrlPr>
                        <w:rPr>
                          <w:rFonts w:ascii="Cambria Math" w:hAnsi="Cambria Math"/>
                          <w:i/>
                          <w:color w:val="000000" w:themeColor="text1"/>
                          <w:szCs w:val="21"/>
                        </w:rPr>
                      </m:ctrlPr>
                    </m:sSupPr>
                    <m:e>
                      <m:r>
                        <w:rPr>
                          <w:rFonts w:ascii="Cambria Math" w:hAnsi="Cambria Math"/>
                          <w:color w:val="000000" w:themeColor="text1"/>
                          <w:szCs w:val="21"/>
                        </w:rPr>
                        <m:t>×19.1</m:t>
                      </m:r>
                    </m:e>
                    <m:sup>
                      <m:r>
                        <w:rPr>
                          <w:rFonts w:ascii="Cambria Math" w:hAnsi="Cambria Math"/>
                          <w:color w:val="000000" w:themeColor="text1"/>
                          <w:szCs w:val="21"/>
                        </w:rPr>
                        <m:t>2</m:t>
                      </m:r>
                    </m:sup>
                  </m:sSup>
                  <m:r>
                    <m:rPr>
                      <m:sty m:val="p"/>
                    </m:rPr>
                    <w:rPr>
                      <w:rFonts w:ascii="Cambria Math" w:hAnsi="Cambria Math"/>
                      <w:color w:val="000000" w:themeColor="text1"/>
                      <w:szCs w:val="21"/>
                    </w:rPr>
                    <m:t>+</m:t>
                  </m:r>
                  <m:sSup>
                    <m:sSupPr>
                      <m:ctrlPr>
                        <w:rPr>
                          <w:rFonts w:ascii="Cambria Math" w:hAnsi="Cambria Math"/>
                          <w:color w:val="000000" w:themeColor="text1"/>
                          <w:szCs w:val="21"/>
                        </w:rPr>
                      </m:ctrlPr>
                    </m:sSupPr>
                    <m:e>
                      <m:d>
                        <m:dPr>
                          <m:ctrlPr>
                            <w:rPr>
                              <w:rFonts w:ascii="Cambria Math" w:hAnsi="Cambria Math"/>
                              <w:color w:val="000000" w:themeColor="text1"/>
                              <w:szCs w:val="21"/>
                            </w:rPr>
                          </m:ctrlPr>
                        </m:dPr>
                        <m:e>
                          <m:f>
                            <m:fPr>
                              <m:ctrlPr>
                                <w:rPr>
                                  <w:rFonts w:ascii="Cambria Math" w:hAnsi="Cambria Math"/>
                                  <w:color w:val="000000" w:themeColor="text1"/>
                                  <w:szCs w:val="21"/>
                                </w:rPr>
                              </m:ctrlPr>
                            </m:fPr>
                            <m:num>
                              <m:r>
                                <w:rPr>
                                  <w:rFonts w:ascii="Cambria Math" w:hAnsi="Cambria Math"/>
                                  <w:color w:val="000000" w:themeColor="text1"/>
                                  <w:szCs w:val="21"/>
                                </w:rPr>
                                <m:t>9371.6×0.985</m:t>
                              </m:r>
                            </m:num>
                            <m:den>
                              <m:r>
                                <m:rPr>
                                  <m:sty m:val="p"/>
                                </m:rPr>
                                <w:rPr>
                                  <w:rFonts w:ascii="Cambria Math" w:hAnsi="Cambria Math"/>
                                  <w:color w:val="000000" w:themeColor="text1"/>
                                  <w:szCs w:val="21"/>
                                </w:rPr>
                                <m:t>-</m:t>
                              </m:r>
                              <m:sSup>
                                <m:sSupPr>
                                  <m:ctrlPr>
                                    <w:rPr>
                                      <w:rFonts w:ascii="Cambria Math" w:hAnsi="Cambria Math"/>
                                      <w:color w:val="000000" w:themeColor="text1"/>
                                      <w:szCs w:val="21"/>
                                    </w:rPr>
                                  </m:ctrlPr>
                                </m:sSupPr>
                                <m:e>
                                  <m:r>
                                    <w:rPr>
                                      <w:rFonts w:ascii="Cambria Math" w:hAnsi="Cambria Math"/>
                                      <w:szCs w:val="21"/>
                                    </w:rPr>
                                    <m:t>9447.4</m:t>
                                  </m:r>
                                </m:e>
                                <m:sup>
                                  <m:r>
                                    <m:rPr>
                                      <m:sty m:val="p"/>
                                    </m:rPr>
                                    <w:rPr>
                                      <w:rFonts w:ascii="Cambria Math" w:hAnsi="Cambria Math"/>
                                      <w:color w:val="000000" w:themeColor="text1"/>
                                      <w:szCs w:val="21"/>
                                    </w:rPr>
                                    <m:t>2</m:t>
                                  </m:r>
                                </m:sup>
                              </m:sSup>
                            </m:den>
                          </m:f>
                          <m:r>
                            <w:rPr>
                              <w:rFonts w:ascii="Cambria Math" w:hAnsi="Cambria Math"/>
                              <w:sz w:val="24"/>
                            </w:rPr>
                            <m:t>×1.053</m:t>
                          </m:r>
                        </m:e>
                      </m:d>
                    </m:e>
                    <m:sup>
                      <m:r>
                        <m:rPr>
                          <m:sty m:val="p"/>
                        </m:rPr>
                        <w:rPr>
                          <w:rFonts w:ascii="Cambria Math" w:hAnsi="Cambria Math"/>
                          <w:color w:val="000000" w:themeColor="text1"/>
                          <w:szCs w:val="21"/>
                        </w:rPr>
                        <m:t>2</m:t>
                      </m:r>
                    </m:sup>
                  </m:sSup>
                  <m:r>
                    <w:rPr>
                      <w:rFonts w:ascii="Cambria Math" w:hAnsi="Cambria Math"/>
                      <w:color w:val="000000" w:themeColor="text1"/>
                      <w:szCs w:val="21"/>
                    </w:rPr>
                    <m:t>×</m:t>
                  </m:r>
                  <m:sSup>
                    <m:sSupPr>
                      <m:ctrlPr>
                        <w:rPr>
                          <w:rFonts w:ascii="Cambria Math" w:hAnsi="Cambria Math"/>
                          <w:i/>
                          <w:color w:val="000000" w:themeColor="text1"/>
                          <w:szCs w:val="21"/>
                        </w:rPr>
                      </m:ctrlPr>
                    </m:sSupPr>
                    <m:e>
                      <m:r>
                        <w:rPr>
                          <w:rFonts w:ascii="Cambria Math" w:hAnsi="Cambria Math"/>
                          <w:color w:val="000000" w:themeColor="text1"/>
                          <w:szCs w:val="21"/>
                        </w:rPr>
                        <m:t>20.5</m:t>
                      </m:r>
                    </m:e>
                    <m:sup>
                      <m:r>
                        <w:rPr>
                          <w:rFonts w:ascii="Cambria Math" w:hAnsi="Cambria Math"/>
                          <w:color w:val="000000" w:themeColor="text1"/>
                          <w:szCs w:val="21"/>
                        </w:rPr>
                        <m:t>2</m:t>
                      </m:r>
                    </m:sup>
                  </m:sSup>
                  <m:r>
                    <m:rPr>
                      <m:sty m:val="p"/>
                    </m:rPr>
                    <w:rPr>
                      <w:rFonts w:ascii="Cambria Math" w:hAnsi="Cambria Math"/>
                      <w:color w:val="000000" w:themeColor="text1"/>
                      <w:szCs w:val="21"/>
                    </w:rPr>
                    <m:t>+</m:t>
                  </m:r>
                  <m:sSup>
                    <m:sSupPr>
                      <m:ctrlPr>
                        <w:rPr>
                          <w:rFonts w:ascii="Cambria Math" w:hAnsi="Cambria Math"/>
                          <w:color w:val="000000" w:themeColor="text1"/>
                          <w:szCs w:val="21"/>
                        </w:rPr>
                      </m:ctrlPr>
                    </m:sSupPr>
                    <m:e>
                      <m:d>
                        <m:dPr>
                          <m:ctrlPr>
                            <w:rPr>
                              <w:rFonts w:ascii="Cambria Math" w:hAnsi="Cambria Math"/>
                              <w:color w:val="000000" w:themeColor="text1"/>
                              <w:szCs w:val="21"/>
                            </w:rPr>
                          </m:ctrlPr>
                        </m:dPr>
                        <m:e>
                          <m:f>
                            <m:fPr>
                              <m:ctrlPr>
                                <w:rPr>
                                  <w:rFonts w:ascii="Cambria Math" w:hAnsi="Cambria Math"/>
                                  <w:color w:val="000000" w:themeColor="text1"/>
                                  <w:szCs w:val="21"/>
                                </w:rPr>
                              </m:ctrlPr>
                            </m:fPr>
                            <m:num>
                              <m:r>
                                <w:rPr>
                                  <w:rFonts w:ascii="Cambria Math" w:hAnsi="Cambria Math"/>
                                  <w:color w:val="000000" w:themeColor="text1"/>
                                  <w:szCs w:val="21"/>
                                </w:rPr>
                                <m:t>9371.6</m:t>
                              </m:r>
                            </m:num>
                            <m:den>
                              <m:r>
                                <w:rPr>
                                  <w:rFonts w:ascii="Cambria Math" w:hAnsi="Cambria Math"/>
                                  <w:color w:val="000000" w:themeColor="text1"/>
                                  <w:szCs w:val="21"/>
                                </w:rPr>
                                <m:t>9447.4</m:t>
                              </m:r>
                            </m:den>
                          </m:f>
                          <m:r>
                            <w:rPr>
                              <w:rFonts w:ascii="Cambria Math" w:hAnsi="Cambria Math"/>
                              <w:sz w:val="24"/>
                            </w:rPr>
                            <m:t>×1.053</m:t>
                          </m:r>
                        </m:e>
                      </m:d>
                    </m:e>
                    <m:sup>
                      <m:r>
                        <m:rPr>
                          <m:sty m:val="p"/>
                        </m:rPr>
                        <w:rPr>
                          <w:rFonts w:ascii="Cambria Math" w:hAnsi="Cambria Math"/>
                          <w:color w:val="000000" w:themeColor="text1"/>
                          <w:szCs w:val="21"/>
                        </w:rPr>
                        <m:t>2</m:t>
                      </m:r>
                    </m:sup>
                  </m:sSup>
                  <m:r>
                    <w:rPr>
                      <w:rFonts w:ascii="Cambria Math" w:hAnsi="Cambria Math"/>
                      <w:color w:val="000000" w:themeColor="text1"/>
                      <w:szCs w:val="21"/>
                    </w:rPr>
                    <m:t>×</m:t>
                  </m:r>
                  <m:sSup>
                    <m:sSupPr>
                      <m:ctrlPr>
                        <w:rPr>
                          <w:rFonts w:ascii="Cambria Math" w:hAnsi="Cambria Math"/>
                          <w:i/>
                          <w:color w:val="000000" w:themeColor="text1"/>
                          <w:szCs w:val="21"/>
                        </w:rPr>
                      </m:ctrlPr>
                    </m:sSupPr>
                    <m:e>
                      <m:r>
                        <w:rPr>
                          <w:rFonts w:ascii="Cambria Math" w:hAnsi="Cambria Math"/>
                          <w:color w:val="000000" w:themeColor="text1"/>
                          <w:szCs w:val="21"/>
                        </w:rPr>
                        <m:t>0.985%</m:t>
                      </m:r>
                    </m:e>
                    <m:sup>
                      <m:r>
                        <w:rPr>
                          <w:rFonts w:ascii="Cambria Math" w:hAnsi="Cambria Math"/>
                          <w:color w:val="000000" w:themeColor="text1"/>
                          <w:szCs w:val="21"/>
                        </w:rPr>
                        <m:t>2</m:t>
                      </m:r>
                    </m:sup>
                  </m:sSup>
                </m:e>
                <m:e>
                  <m:r>
                    <w:rPr>
                      <w:rFonts w:ascii="Cambria Math" w:hAnsi="Cambria Math"/>
                      <w:color w:val="000000" w:themeColor="text1"/>
                      <w:szCs w:val="21"/>
                    </w:rPr>
                    <m:t>+</m:t>
                  </m:r>
                  <m:sSup>
                    <m:sSupPr>
                      <m:ctrlPr>
                        <w:rPr>
                          <w:rFonts w:ascii="Cambria Math" w:hAnsi="Cambria Math"/>
                          <w:i/>
                          <w:color w:val="000000" w:themeColor="text1"/>
                          <w:szCs w:val="21"/>
                        </w:rPr>
                      </m:ctrlPr>
                    </m:sSupPr>
                    <m:e>
                      <m:r>
                        <w:rPr>
                          <w:rFonts w:ascii="Cambria Math" w:hAnsi="Cambria Math"/>
                          <w:color w:val="000000" w:themeColor="text1"/>
                          <w:szCs w:val="21"/>
                        </w:rPr>
                        <m:t>(</m:t>
                      </m:r>
                      <m:f>
                        <m:fPr>
                          <m:ctrlPr>
                            <w:rPr>
                              <w:rFonts w:ascii="Cambria Math" w:hAnsi="Cambria Math"/>
                              <w:i/>
                              <w:szCs w:val="21"/>
                            </w:rPr>
                          </m:ctrlPr>
                        </m:fPr>
                        <m:num>
                          <m:r>
                            <w:rPr>
                              <w:rFonts w:ascii="Cambria Math" w:hAnsi="Cambria Math"/>
                              <w:szCs w:val="21"/>
                            </w:rPr>
                            <m:t>9371.6</m:t>
                          </m:r>
                        </m:num>
                        <m:den>
                          <m:r>
                            <w:rPr>
                              <w:rFonts w:ascii="Cambria Math" w:hAnsi="Cambria Math"/>
                              <w:szCs w:val="21"/>
                            </w:rPr>
                            <m:t>9447.4</m:t>
                          </m:r>
                        </m:den>
                      </m:f>
                      <m:r>
                        <w:rPr>
                          <w:rFonts w:ascii="Cambria Math" w:hAnsi="Cambria Math"/>
                          <w:szCs w:val="21"/>
                        </w:rPr>
                        <m:t>×98.5</m:t>
                      </m:r>
                      <m:r>
                        <w:rPr>
                          <w:rFonts w:ascii="Cambria Math" w:hAnsi="Cambria Math" w:hint="eastAsia"/>
                          <w:szCs w:val="21"/>
                        </w:rPr>
                        <m:t>%</m:t>
                      </m:r>
                      <m:r>
                        <w:rPr>
                          <w:rFonts w:ascii="Cambria Math" w:hAnsi="Cambria Math"/>
                          <w:szCs w:val="21"/>
                        </w:rPr>
                        <m:t>)</m:t>
                      </m:r>
                    </m:e>
                    <m:sup>
                      <m:r>
                        <w:rPr>
                          <w:rFonts w:ascii="Cambria Math" w:hAnsi="Cambria Math"/>
                          <w:color w:val="000000" w:themeColor="text1"/>
                          <w:szCs w:val="21"/>
                        </w:rPr>
                        <m:t>2</m:t>
                      </m:r>
                    </m:sup>
                  </m:sSup>
                  <m:r>
                    <w:rPr>
                      <w:rFonts w:ascii="Cambria Math" w:hAnsi="Cambria Math"/>
                      <w:color w:val="000000" w:themeColor="text1"/>
                      <w:szCs w:val="21"/>
                    </w:rPr>
                    <m:t>×</m:t>
                  </m:r>
                  <m:d>
                    <m:dPr>
                      <m:begChr m:val="（"/>
                      <m:endChr m:val="）"/>
                      <m:ctrlPr>
                        <w:rPr>
                          <w:rFonts w:ascii="Cambria Math" w:hAnsi="Cambria Math"/>
                          <w:iCs/>
                          <w:color w:val="000000" w:themeColor="text1"/>
                          <w:szCs w:val="21"/>
                        </w:rPr>
                      </m:ctrlPr>
                    </m:dPr>
                    <m:e>
                      <m:sSup>
                        <m:sSupPr>
                          <m:ctrlPr>
                            <w:rPr>
                              <w:rFonts w:ascii="Cambria Math" w:hAnsi="Cambria Math"/>
                              <w:i/>
                              <w:szCs w:val="21"/>
                            </w:rPr>
                          </m:ctrlPr>
                        </m:sSupPr>
                        <m:e>
                          <m:r>
                            <w:rPr>
                              <w:rFonts w:ascii="Cambria Math" w:hAnsi="Cambria Math"/>
                              <w:szCs w:val="21"/>
                            </w:rPr>
                            <m:t>1</m:t>
                          </m:r>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r>
                            <w:rPr>
                              <w:rFonts w:ascii="Cambria Math" w:hAnsi="Cambria Math"/>
                              <w:szCs w:val="21"/>
                            </w:rPr>
                            <m:t>0.55%</m:t>
                          </m:r>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r>
                            <w:rPr>
                              <w:rFonts w:ascii="Cambria Math" w:hAnsi="Cambria Math"/>
                              <w:szCs w:val="21"/>
                            </w:rPr>
                            <m:t>2</m:t>
                          </m:r>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r>
                            <w:rPr>
                              <w:rFonts w:ascii="Cambria Math" w:hAnsi="Cambria Math"/>
                              <w:szCs w:val="21"/>
                            </w:rPr>
                            <m:t>0.023%</m:t>
                          </m:r>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r>
                            <w:rPr>
                              <w:rFonts w:ascii="Cambria Math" w:hAnsi="Cambria Math"/>
                              <w:szCs w:val="21"/>
                            </w:rPr>
                            <m:t>3</m:t>
                          </m:r>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r>
                            <w:rPr>
                              <w:rFonts w:ascii="Cambria Math" w:hAnsi="Cambria Math"/>
                              <w:szCs w:val="21"/>
                            </w:rPr>
                            <m:t>0.004%</m:t>
                          </m:r>
                        </m:e>
                        <m:sup>
                          <m:r>
                            <w:rPr>
                              <w:rFonts w:ascii="Cambria Math" w:hAnsi="Cambria Math"/>
                              <w:szCs w:val="21"/>
                            </w:rPr>
                            <m:t>2</m:t>
                          </m:r>
                        </m:sup>
                      </m:sSup>
                      <m:ctrlPr>
                        <w:rPr>
                          <w:rFonts w:ascii="Cambria Math" w:hAnsi="Cambria Math"/>
                          <w:iCs/>
                          <w:szCs w:val="21"/>
                        </w:rPr>
                      </m:ctrlPr>
                    </m:e>
                  </m:d>
                  <m:ctrlPr>
                    <w:rPr>
                      <w:rFonts w:ascii="Cambria Math" w:hAnsi="Cambria Math"/>
                      <w:i/>
                      <w:szCs w:val="21"/>
                    </w:rPr>
                  </m:ctrlPr>
                </m:e>
              </m:eqArr>
            </m:e>
          </m:rad>
        </m:oMath>
      </m:oMathPara>
    </w:p>
    <w:p w14:paraId="13BF34CF" w14:textId="5B5BBC1F" w:rsidR="0085684A" w:rsidRPr="00F3377F" w:rsidRDefault="00F3377F" w:rsidP="0085684A">
      <w:pPr>
        <w:autoSpaceDE w:val="0"/>
        <w:autoSpaceDN w:val="0"/>
        <w:adjustRightInd w:val="0"/>
        <w:snapToGrid w:val="0"/>
        <w:spacing w:line="360" w:lineRule="auto"/>
        <w:jc w:val="left"/>
        <w:rPr>
          <w:sz w:val="24"/>
        </w:rPr>
      </w:pPr>
      <w:r>
        <w:rPr>
          <w:rFonts w:ascii="宋体" w:hAnsi="宋体" w:hint="eastAsia"/>
          <w:sz w:val="24"/>
        </w:rPr>
        <w:t>=</w:t>
      </w:r>
      <w:r w:rsidRPr="00F3377F">
        <w:rPr>
          <w:sz w:val="24"/>
        </w:rPr>
        <w:t>1.2%</w:t>
      </w:r>
    </w:p>
    <w:p w14:paraId="2E471ED3" w14:textId="1D9F9AD7" w:rsidR="00592410" w:rsidRPr="00376396" w:rsidRDefault="00F3377F" w:rsidP="00592410">
      <w:pPr>
        <w:tabs>
          <w:tab w:val="center" w:pos="4422"/>
        </w:tabs>
        <w:autoSpaceDE w:val="0"/>
        <w:autoSpaceDN w:val="0"/>
        <w:adjustRightInd w:val="0"/>
        <w:snapToGrid w:val="0"/>
        <w:spacing w:line="360" w:lineRule="auto"/>
        <w:jc w:val="left"/>
        <w:rPr>
          <w:sz w:val="24"/>
        </w:rPr>
      </w:pPr>
      <w:r>
        <w:rPr>
          <w:sz w:val="24"/>
        </w:rPr>
        <w:t>B</w:t>
      </w:r>
      <w:r w:rsidR="00592410" w:rsidRPr="00376396">
        <w:rPr>
          <w:rFonts w:hint="eastAsia"/>
          <w:sz w:val="24"/>
        </w:rPr>
        <w:t xml:space="preserve">.5 </w:t>
      </w:r>
      <w:r w:rsidR="00592410" w:rsidRPr="00376396">
        <w:rPr>
          <w:rFonts w:hint="eastAsia"/>
          <w:sz w:val="24"/>
        </w:rPr>
        <w:t>扩展不确定度</w:t>
      </w:r>
      <w:r w:rsidR="00592410" w:rsidRPr="00376396">
        <w:rPr>
          <w:sz w:val="24"/>
        </w:rPr>
        <w:tab/>
      </w:r>
    </w:p>
    <w:p w14:paraId="4B0B90DA" w14:textId="62609A1D" w:rsidR="00592410" w:rsidRPr="00F3377F" w:rsidRDefault="00F3377F" w:rsidP="00F3377F">
      <w:pPr>
        <w:autoSpaceDE w:val="0"/>
        <w:autoSpaceDN w:val="0"/>
        <w:adjustRightInd w:val="0"/>
        <w:snapToGrid w:val="0"/>
        <w:spacing w:line="360" w:lineRule="auto"/>
        <w:ind w:leftChars="14" w:left="29" w:firstLineChars="200" w:firstLine="480"/>
        <w:jc w:val="left"/>
        <w:rPr>
          <w:rFonts w:ascii="宋体" w:hAnsi="宋体"/>
          <w:sz w:val="24"/>
        </w:rPr>
      </w:pPr>
      <w:r>
        <w:rPr>
          <w:rFonts w:ascii="宋体" w:hAnsi="宋体" w:hint="eastAsia"/>
          <w:sz w:val="24"/>
        </w:rPr>
        <w:t>取</w:t>
      </w:r>
      <w:r w:rsidRPr="00C57CC8">
        <w:rPr>
          <w:rFonts w:hint="eastAsia"/>
          <w:i/>
          <w:sz w:val="24"/>
        </w:rPr>
        <w:t>k</w:t>
      </w:r>
      <w:r w:rsidRPr="00C57CC8">
        <w:rPr>
          <w:rFonts w:hint="eastAsia"/>
          <w:sz w:val="24"/>
        </w:rPr>
        <w:t>=</w:t>
      </w:r>
      <w:r>
        <w:rPr>
          <w:sz w:val="24"/>
        </w:rPr>
        <w:t>2</w:t>
      </w:r>
      <w:r>
        <w:rPr>
          <w:rFonts w:hint="eastAsia"/>
          <w:sz w:val="24"/>
        </w:rPr>
        <w:t>，</w:t>
      </w:r>
      <w:r>
        <w:rPr>
          <w:rFonts w:ascii="宋体" w:hAnsi="宋体" w:hint="eastAsia"/>
          <w:sz w:val="24"/>
        </w:rPr>
        <w:t>颗粒计数效率的扩展</w:t>
      </w:r>
      <w:r w:rsidRPr="00C57CC8">
        <w:rPr>
          <w:rFonts w:ascii="宋体" w:hAnsi="宋体" w:hint="eastAsia"/>
          <w:sz w:val="24"/>
        </w:rPr>
        <w:t>不确定度</w:t>
      </w:r>
      <m:oMath>
        <m:r>
          <w:rPr>
            <w:rFonts w:ascii="Cambria Math" w:hAnsi="Cambria Math"/>
            <w:color w:val="000000" w:themeColor="text1"/>
            <w:szCs w:val="21"/>
          </w:rPr>
          <m:t>U</m:t>
        </m:r>
      </m:oMath>
      <w:r w:rsidRPr="00C57CC8">
        <w:rPr>
          <w:rFonts w:hint="eastAsia"/>
          <w:sz w:val="24"/>
        </w:rPr>
        <w:t>=</w:t>
      </w:r>
      <w:r>
        <w:rPr>
          <w:sz w:val="24"/>
        </w:rPr>
        <w:t>2</w:t>
      </w:r>
      <w:r>
        <w:rPr>
          <w:rFonts w:hint="eastAsia"/>
          <w:sz w:val="24"/>
        </w:rPr>
        <w:t>.</w:t>
      </w:r>
      <w:r>
        <w:rPr>
          <w:sz w:val="24"/>
        </w:rPr>
        <w:t>4</w:t>
      </w:r>
      <w:r>
        <w:rPr>
          <w:rFonts w:hint="eastAsia"/>
          <w:color w:val="000000" w:themeColor="text1"/>
          <w:sz w:val="24"/>
        </w:rPr>
        <w:t>%</w:t>
      </w:r>
      <w:r>
        <w:rPr>
          <w:rFonts w:hint="eastAsia"/>
          <w:sz w:val="24"/>
        </w:rPr>
        <w:t>。</w:t>
      </w:r>
    </w:p>
    <w:bookmarkEnd w:id="52"/>
    <w:p w14:paraId="42C08D6E" w14:textId="77777777" w:rsidR="002D5992" w:rsidRPr="00592410" w:rsidRDefault="002D5992" w:rsidP="002C022C">
      <w:pPr>
        <w:autoSpaceDE w:val="0"/>
        <w:autoSpaceDN w:val="0"/>
        <w:adjustRightInd w:val="0"/>
        <w:snapToGrid w:val="0"/>
        <w:spacing w:line="360" w:lineRule="auto"/>
        <w:jc w:val="left"/>
        <w:rPr>
          <w:color w:val="000000" w:themeColor="text1"/>
          <w:sz w:val="24"/>
        </w:rPr>
      </w:pPr>
    </w:p>
    <w:p w14:paraId="6FFE928B" w14:textId="77777777" w:rsidR="00627FE1" w:rsidRDefault="00627FE1" w:rsidP="005B3DD5">
      <w:pPr>
        <w:pStyle w:val="1"/>
        <w:rPr>
          <w:color w:val="000000" w:themeColor="text1"/>
        </w:rPr>
        <w:sectPr w:rsidR="00627FE1" w:rsidSect="000C3C0D">
          <w:headerReference w:type="even" r:id="rId35"/>
          <w:headerReference w:type="default" r:id="rId36"/>
          <w:footerReference w:type="even" r:id="rId37"/>
          <w:footerReference w:type="default" r:id="rId38"/>
          <w:headerReference w:type="first" r:id="rId39"/>
          <w:footerReference w:type="first" r:id="rId40"/>
          <w:pgSz w:w="11906" w:h="16838"/>
          <w:pgMar w:top="1769" w:right="1531" w:bottom="1440" w:left="1531" w:header="1157" w:footer="992" w:gutter="0"/>
          <w:pgNumType w:start="1"/>
          <w:cols w:space="720"/>
          <w:titlePg/>
          <w:docGrid w:linePitch="312"/>
        </w:sectPr>
      </w:pPr>
    </w:p>
    <w:p w14:paraId="1448D9AE" w14:textId="71671797" w:rsidR="00354FE2" w:rsidRPr="00C53B7C" w:rsidRDefault="003C2F44" w:rsidP="005B3DD5">
      <w:pPr>
        <w:pStyle w:val="1"/>
        <w:rPr>
          <w:color w:val="000000" w:themeColor="text1"/>
        </w:rPr>
      </w:pPr>
      <w:bookmarkStart w:id="55" w:name="_Toc107827282"/>
      <w:r w:rsidRPr="00C53B7C">
        <w:rPr>
          <w:rFonts w:hint="eastAsia"/>
          <w:color w:val="000000" w:themeColor="text1"/>
        </w:rPr>
        <w:lastRenderedPageBreak/>
        <w:t>附录</w:t>
      </w:r>
      <w:r w:rsidR="00632BEB">
        <w:rPr>
          <w:color w:val="000000" w:themeColor="text1"/>
        </w:rPr>
        <w:t>C</w:t>
      </w:r>
      <w:bookmarkEnd w:id="55"/>
      <w:r w:rsidR="000A1D9E" w:rsidRPr="00C53B7C">
        <w:rPr>
          <w:rFonts w:hint="eastAsia"/>
          <w:color w:val="000000" w:themeColor="text1"/>
        </w:rPr>
        <w:t xml:space="preserve"> </w:t>
      </w:r>
    </w:p>
    <w:p w14:paraId="63C3013B" w14:textId="77777777" w:rsidR="00592410" w:rsidRPr="00376396" w:rsidRDefault="00592410" w:rsidP="00592410">
      <w:pPr>
        <w:spacing w:line="360" w:lineRule="auto"/>
        <w:jc w:val="center"/>
        <w:rPr>
          <w:b/>
          <w:sz w:val="24"/>
        </w:rPr>
      </w:pPr>
      <w:r w:rsidRPr="00376396">
        <w:rPr>
          <w:rFonts w:hint="eastAsia"/>
          <w:b/>
          <w:sz w:val="24"/>
        </w:rPr>
        <w:t>校准记录格式</w:t>
      </w:r>
    </w:p>
    <w:p w14:paraId="4B131098" w14:textId="6D4021D6" w:rsidR="00592410" w:rsidRPr="0007755B" w:rsidRDefault="00592410" w:rsidP="00592410">
      <w:pPr>
        <w:spacing w:line="360" w:lineRule="auto"/>
        <w:jc w:val="center"/>
        <w:rPr>
          <w:rFonts w:ascii="宋体" w:hAnsi="华文中宋"/>
          <w:sz w:val="24"/>
        </w:rPr>
      </w:pPr>
      <w:r w:rsidRPr="0007755B">
        <w:rPr>
          <w:rFonts w:ascii="宋体" w:hAnsi="华文中宋" w:hint="eastAsia"/>
          <w:sz w:val="24"/>
        </w:rPr>
        <w:t>PN</w:t>
      </w:r>
      <w:r w:rsidR="00FF6F39" w:rsidRPr="0007755B">
        <w:rPr>
          <w:rFonts w:ascii="宋体" w:hAnsi="华文中宋" w:hint="eastAsia"/>
          <w:sz w:val="24"/>
        </w:rPr>
        <w:t>检测仪</w:t>
      </w:r>
      <w:r w:rsidRPr="0007755B">
        <w:rPr>
          <w:rFonts w:ascii="宋体" w:hAnsi="华文中宋" w:hint="eastAsia"/>
          <w:sz w:val="24"/>
        </w:rPr>
        <w:t>校准原始记录</w:t>
      </w:r>
    </w:p>
    <w:tbl>
      <w:tblPr>
        <w:tblW w:w="90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664"/>
        <w:gridCol w:w="2114"/>
        <w:gridCol w:w="1549"/>
        <w:gridCol w:w="1085"/>
        <w:gridCol w:w="1317"/>
        <w:gridCol w:w="1317"/>
      </w:tblGrid>
      <w:tr w:rsidR="00592410" w:rsidRPr="00376396" w14:paraId="53CDE3C3" w14:textId="77777777" w:rsidTr="0007755B">
        <w:trPr>
          <w:trHeight w:val="379"/>
          <w:jc w:val="center"/>
        </w:trPr>
        <w:tc>
          <w:tcPr>
            <w:tcW w:w="1664" w:type="dxa"/>
            <w:tcBorders>
              <w:right w:val="single" w:sz="4" w:space="0" w:color="auto"/>
            </w:tcBorders>
            <w:vAlign w:val="center"/>
          </w:tcPr>
          <w:p w14:paraId="35708118" w14:textId="77777777" w:rsidR="00592410" w:rsidRPr="00376396" w:rsidRDefault="00592410" w:rsidP="00B16490">
            <w:pPr>
              <w:jc w:val="center"/>
              <w:rPr>
                <w:rFonts w:ascii="宋体" w:hAnsi="宋体"/>
                <w:szCs w:val="21"/>
              </w:rPr>
            </w:pPr>
            <w:r w:rsidRPr="00376396">
              <w:rPr>
                <w:rFonts w:ascii="宋体" w:hAnsi="华文中宋" w:hint="eastAsia"/>
                <w:szCs w:val="21"/>
              </w:rPr>
              <w:t>校准日期</w:t>
            </w:r>
          </w:p>
        </w:tc>
        <w:tc>
          <w:tcPr>
            <w:tcW w:w="2114" w:type="dxa"/>
            <w:tcBorders>
              <w:left w:val="single" w:sz="4" w:space="0" w:color="auto"/>
            </w:tcBorders>
            <w:vAlign w:val="center"/>
          </w:tcPr>
          <w:p w14:paraId="38154272" w14:textId="77777777" w:rsidR="00592410" w:rsidRPr="00376396" w:rsidRDefault="00592410" w:rsidP="00B16490">
            <w:pPr>
              <w:jc w:val="center"/>
              <w:rPr>
                <w:rFonts w:ascii="宋体" w:hAnsi="宋体"/>
                <w:szCs w:val="21"/>
              </w:rPr>
            </w:pPr>
          </w:p>
        </w:tc>
        <w:tc>
          <w:tcPr>
            <w:tcW w:w="1549" w:type="dxa"/>
            <w:vAlign w:val="center"/>
          </w:tcPr>
          <w:p w14:paraId="22A2E941" w14:textId="77777777" w:rsidR="00592410" w:rsidRPr="00376396" w:rsidRDefault="00592410" w:rsidP="00B16490">
            <w:pPr>
              <w:jc w:val="center"/>
              <w:rPr>
                <w:rFonts w:ascii="宋体" w:hAnsi="宋体"/>
                <w:szCs w:val="21"/>
              </w:rPr>
            </w:pPr>
            <w:r w:rsidRPr="00376396">
              <w:rPr>
                <w:rFonts w:ascii="宋体" w:hAnsi="华文中宋" w:hint="eastAsia"/>
                <w:szCs w:val="21"/>
              </w:rPr>
              <w:t>原始记录编号</w:t>
            </w:r>
          </w:p>
        </w:tc>
        <w:tc>
          <w:tcPr>
            <w:tcW w:w="1085" w:type="dxa"/>
            <w:vAlign w:val="center"/>
          </w:tcPr>
          <w:p w14:paraId="5EDB3449" w14:textId="77777777" w:rsidR="00592410" w:rsidRPr="00376396" w:rsidRDefault="00592410" w:rsidP="00B16490">
            <w:pPr>
              <w:spacing w:line="360" w:lineRule="auto"/>
              <w:jc w:val="center"/>
            </w:pPr>
          </w:p>
        </w:tc>
        <w:tc>
          <w:tcPr>
            <w:tcW w:w="1317" w:type="dxa"/>
            <w:tcBorders>
              <w:right w:val="single" w:sz="4" w:space="0" w:color="auto"/>
            </w:tcBorders>
            <w:vAlign w:val="center"/>
          </w:tcPr>
          <w:p w14:paraId="1A71ADE9" w14:textId="77777777" w:rsidR="00592410" w:rsidRPr="00376396" w:rsidRDefault="00592410" w:rsidP="00B16490">
            <w:pPr>
              <w:jc w:val="center"/>
              <w:rPr>
                <w:rFonts w:ascii="宋体" w:hAnsi="宋体"/>
                <w:szCs w:val="21"/>
              </w:rPr>
            </w:pPr>
            <w:r w:rsidRPr="00376396">
              <w:rPr>
                <w:rFonts w:ascii="宋体" w:hAnsi="华文中宋" w:hint="eastAsia"/>
                <w:szCs w:val="21"/>
              </w:rPr>
              <w:t>证书编号</w:t>
            </w:r>
          </w:p>
        </w:tc>
        <w:tc>
          <w:tcPr>
            <w:tcW w:w="1317" w:type="dxa"/>
            <w:tcBorders>
              <w:left w:val="single" w:sz="4" w:space="0" w:color="auto"/>
            </w:tcBorders>
            <w:vAlign w:val="center"/>
          </w:tcPr>
          <w:p w14:paraId="162991DF" w14:textId="77777777" w:rsidR="00592410" w:rsidRPr="00376396" w:rsidRDefault="00592410" w:rsidP="00B16490">
            <w:pPr>
              <w:jc w:val="center"/>
              <w:rPr>
                <w:rFonts w:ascii="宋体" w:hAnsi="宋体"/>
                <w:szCs w:val="21"/>
              </w:rPr>
            </w:pPr>
          </w:p>
        </w:tc>
      </w:tr>
      <w:tr w:rsidR="00592410" w:rsidRPr="00376396" w14:paraId="41B3D16A" w14:textId="77777777" w:rsidTr="0007755B">
        <w:trPr>
          <w:trHeight w:val="379"/>
          <w:jc w:val="center"/>
        </w:trPr>
        <w:tc>
          <w:tcPr>
            <w:tcW w:w="1664" w:type="dxa"/>
            <w:tcBorders>
              <w:right w:val="single" w:sz="4" w:space="0" w:color="auto"/>
            </w:tcBorders>
            <w:vAlign w:val="center"/>
          </w:tcPr>
          <w:p w14:paraId="1CA7A22F" w14:textId="77777777" w:rsidR="00592410" w:rsidRPr="00376396" w:rsidRDefault="00592410" w:rsidP="00B16490">
            <w:pPr>
              <w:jc w:val="center"/>
              <w:rPr>
                <w:rFonts w:ascii="宋体" w:hAnsi="宋体"/>
                <w:szCs w:val="21"/>
              </w:rPr>
            </w:pPr>
            <w:r w:rsidRPr="00376396">
              <w:rPr>
                <w:rFonts w:hint="eastAsia"/>
              </w:rPr>
              <w:t>校准员</w:t>
            </w:r>
          </w:p>
        </w:tc>
        <w:tc>
          <w:tcPr>
            <w:tcW w:w="2114" w:type="dxa"/>
            <w:tcBorders>
              <w:left w:val="single" w:sz="4" w:space="0" w:color="auto"/>
            </w:tcBorders>
            <w:vAlign w:val="center"/>
          </w:tcPr>
          <w:p w14:paraId="66059F97" w14:textId="77777777" w:rsidR="00592410" w:rsidRPr="00376396" w:rsidRDefault="00592410" w:rsidP="00B16490">
            <w:pPr>
              <w:jc w:val="center"/>
              <w:rPr>
                <w:rFonts w:ascii="宋体" w:hAnsi="宋体"/>
                <w:szCs w:val="21"/>
              </w:rPr>
            </w:pPr>
          </w:p>
        </w:tc>
        <w:tc>
          <w:tcPr>
            <w:tcW w:w="1549" w:type="dxa"/>
            <w:vAlign w:val="center"/>
          </w:tcPr>
          <w:p w14:paraId="00C85EBE" w14:textId="77777777" w:rsidR="00592410" w:rsidRPr="00376396" w:rsidRDefault="00592410" w:rsidP="00B16490">
            <w:pPr>
              <w:jc w:val="center"/>
              <w:rPr>
                <w:rFonts w:ascii="宋体" w:hAnsi="宋体"/>
                <w:szCs w:val="21"/>
              </w:rPr>
            </w:pPr>
            <w:r w:rsidRPr="00376396">
              <w:rPr>
                <w:rFonts w:hint="eastAsia"/>
              </w:rPr>
              <w:t>核验员</w:t>
            </w:r>
          </w:p>
        </w:tc>
        <w:tc>
          <w:tcPr>
            <w:tcW w:w="3719" w:type="dxa"/>
            <w:gridSpan w:val="3"/>
            <w:vAlign w:val="center"/>
          </w:tcPr>
          <w:p w14:paraId="21E74E4E" w14:textId="77777777" w:rsidR="00592410" w:rsidRPr="00376396" w:rsidRDefault="00592410" w:rsidP="00B16490">
            <w:pPr>
              <w:jc w:val="center"/>
              <w:rPr>
                <w:rFonts w:ascii="宋体" w:hAnsi="宋体"/>
                <w:szCs w:val="21"/>
              </w:rPr>
            </w:pPr>
          </w:p>
        </w:tc>
      </w:tr>
      <w:tr w:rsidR="00592410" w:rsidRPr="00376396" w14:paraId="197F64D8" w14:textId="77777777" w:rsidTr="0007755B">
        <w:trPr>
          <w:trHeight w:val="379"/>
          <w:jc w:val="center"/>
        </w:trPr>
        <w:tc>
          <w:tcPr>
            <w:tcW w:w="1664" w:type="dxa"/>
            <w:tcBorders>
              <w:right w:val="single" w:sz="4" w:space="0" w:color="auto"/>
            </w:tcBorders>
            <w:vAlign w:val="center"/>
          </w:tcPr>
          <w:p w14:paraId="2A75B500" w14:textId="77777777" w:rsidR="00592410" w:rsidRPr="00376396" w:rsidRDefault="00592410" w:rsidP="00B16490">
            <w:pPr>
              <w:spacing w:line="360" w:lineRule="auto"/>
              <w:ind w:leftChars="-29" w:left="-61" w:rightChars="-14" w:right="-29"/>
              <w:jc w:val="center"/>
            </w:pPr>
            <w:r w:rsidRPr="00376396">
              <w:rPr>
                <w:rFonts w:hint="eastAsia"/>
              </w:rPr>
              <w:t>仪器型号</w:t>
            </w:r>
          </w:p>
        </w:tc>
        <w:tc>
          <w:tcPr>
            <w:tcW w:w="2114" w:type="dxa"/>
            <w:tcBorders>
              <w:left w:val="single" w:sz="4" w:space="0" w:color="auto"/>
            </w:tcBorders>
            <w:vAlign w:val="center"/>
          </w:tcPr>
          <w:p w14:paraId="00AD88EF" w14:textId="77777777" w:rsidR="00592410" w:rsidRPr="00376396" w:rsidRDefault="00592410" w:rsidP="00B16490">
            <w:pPr>
              <w:jc w:val="center"/>
              <w:rPr>
                <w:rFonts w:ascii="宋体" w:hAnsi="宋体"/>
                <w:szCs w:val="21"/>
              </w:rPr>
            </w:pPr>
          </w:p>
        </w:tc>
        <w:tc>
          <w:tcPr>
            <w:tcW w:w="1549" w:type="dxa"/>
            <w:vAlign w:val="center"/>
          </w:tcPr>
          <w:p w14:paraId="1C6AFAB0" w14:textId="77777777" w:rsidR="00592410" w:rsidRPr="00376396" w:rsidRDefault="00592410" w:rsidP="00B16490">
            <w:pPr>
              <w:spacing w:line="360" w:lineRule="auto"/>
              <w:jc w:val="center"/>
            </w:pPr>
            <w:r w:rsidRPr="00376396">
              <w:rPr>
                <w:rFonts w:hint="eastAsia"/>
              </w:rPr>
              <w:t>制造厂</w:t>
            </w:r>
          </w:p>
        </w:tc>
        <w:tc>
          <w:tcPr>
            <w:tcW w:w="3719" w:type="dxa"/>
            <w:gridSpan w:val="3"/>
            <w:vAlign w:val="center"/>
          </w:tcPr>
          <w:p w14:paraId="4F1FFED1" w14:textId="77777777" w:rsidR="00592410" w:rsidRPr="00376396" w:rsidRDefault="00592410" w:rsidP="00B16490">
            <w:pPr>
              <w:jc w:val="center"/>
              <w:rPr>
                <w:rFonts w:ascii="宋体" w:hAnsi="宋体"/>
                <w:szCs w:val="21"/>
              </w:rPr>
            </w:pPr>
          </w:p>
        </w:tc>
      </w:tr>
      <w:tr w:rsidR="00592410" w:rsidRPr="00376396" w14:paraId="61848DC8" w14:textId="77777777" w:rsidTr="0007755B">
        <w:trPr>
          <w:trHeight w:val="379"/>
          <w:jc w:val="center"/>
        </w:trPr>
        <w:tc>
          <w:tcPr>
            <w:tcW w:w="1664" w:type="dxa"/>
            <w:tcBorders>
              <w:right w:val="single" w:sz="4" w:space="0" w:color="auto"/>
            </w:tcBorders>
            <w:vAlign w:val="center"/>
          </w:tcPr>
          <w:p w14:paraId="474C6439" w14:textId="77777777" w:rsidR="00592410" w:rsidRPr="00376396" w:rsidRDefault="00592410" w:rsidP="00B16490">
            <w:pPr>
              <w:spacing w:line="360" w:lineRule="auto"/>
              <w:ind w:leftChars="-29" w:left="-61" w:rightChars="-14" w:right="-29"/>
              <w:jc w:val="center"/>
            </w:pPr>
            <w:r w:rsidRPr="00376396">
              <w:rPr>
                <w:rFonts w:hint="eastAsia"/>
              </w:rPr>
              <w:t>仪器编号</w:t>
            </w:r>
          </w:p>
        </w:tc>
        <w:tc>
          <w:tcPr>
            <w:tcW w:w="2114" w:type="dxa"/>
            <w:tcBorders>
              <w:left w:val="single" w:sz="4" w:space="0" w:color="auto"/>
            </w:tcBorders>
            <w:vAlign w:val="center"/>
          </w:tcPr>
          <w:p w14:paraId="58ADA98F" w14:textId="77777777" w:rsidR="00592410" w:rsidRPr="00376396" w:rsidRDefault="00592410" w:rsidP="00B16490">
            <w:pPr>
              <w:jc w:val="center"/>
              <w:rPr>
                <w:rFonts w:ascii="宋体" w:hAnsi="宋体"/>
                <w:szCs w:val="21"/>
              </w:rPr>
            </w:pPr>
          </w:p>
        </w:tc>
        <w:tc>
          <w:tcPr>
            <w:tcW w:w="1549" w:type="dxa"/>
            <w:vAlign w:val="center"/>
          </w:tcPr>
          <w:p w14:paraId="194EBE66" w14:textId="77777777" w:rsidR="00592410" w:rsidRPr="00376396" w:rsidRDefault="00592410" w:rsidP="00B16490">
            <w:pPr>
              <w:spacing w:line="360" w:lineRule="auto"/>
              <w:jc w:val="center"/>
            </w:pPr>
            <w:r w:rsidRPr="00376396">
              <w:rPr>
                <w:rFonts w:hint="eastAsia"/>
              </w:rPr>
              <w:t>委托单位</w:t>
            </w:r>
          </w:p>
        </w:tc>
        <w:tc>
          <w:tcPr>
            <w:tcW w:w="3719" w:type="dxa"/>
            <w:gridSpan w:val="3"/>
            <w:vAlign w:val="center"/>
          </w:tcPr>
          <w:p w14:paraId="7CEB14A9" w14:textId="77777777" w:rsidR="00592410" w:rsidRPr="00376396" w:rsidRDefault="00592410" w:rsidP="00B16490">
            <w:pPr>
              <w:jc w:val="center"/>
              <w:rPr>
                <w:rFonts w:ascii="宋体" w:hAnsi="宋体"/>
                <w:szCs w:val="21"/>
              </w:rPr>
            </w:pPr>
          </w:p>
        </w:tc>
      </w:tr>
      <w:tr w:rsidR="00592410" w:rsidRPr="00376396" w14:paraId="4341AF07" w14:textId="77777777" w:rsidTr="00B16490">
        <w:trPr>
          <w:trHeight w:val="379"/>
          <w:jc w:val="center"/>
        </w:trPr>
        <w:tc>
          <w:tcPr>
            <w:tcW w:w="1664" w:type="dxa"/>
            <w:tcBorders>
              <w:right w:val="single" w:sz="4" w:space="0" w:color="auto"/>
            </w:tcBorders>
            <w:vAlign w:val="center"/>
          </w:tcPr>
          <w:p w14:paraId="35400B32" w14:textId="77777777" w:rsidR="00592410" w:rsidRPr="00376396" w:rsidRDefault="00592410" w:rsidP="00B16490">
            <w:pPr>
              <w:spacing w:line="360" w:lineRule="auto"/>
              <w:ind w:leftChars="-29" w:left="-61" w:rightChars="-14" w:right="-29"/>
              <w:jc w:val="center"/>
            </w:pPr>
            <w:r w:rsidRPr="00376396">
              <w:rPr>
                <w:rFonts w:hint="eastAsia"/>
              </w:rPr>
              <w:t>委托单位地址</w:t>
            </w:r>
          </w:p>
        </w:tc>
        <w:tc>
          <w:tcPr>
            <w:tcW w:w="7382" w:type="dxa"/>
            <w:gridSpan w:val="5"/>
            <w:tcBorders>
              <w:left w:val="single" w:sz="4" w:space="0" w:color="auto"/>
            </w:tcBorders>
            <w:vAlign w:val="center"/>
          </w:tcPr>
          <w:p w14:paraId="74FA5953" w14:textId="77777777" w:rsidR="00592410" w:rsidRPr="00376396" w:rsidRDefault="00592410" w:rsidP="00B16490">
            <w:pPr>
              <w:jc w:val="center"/>
              <w:rPr>
                <w:rFonts w:ascii="宋体" w:hAnsi="宋体"/>
                <w:szCs w:val="21"/>
              </w:rPr>
            </w:pPr>
          </w:p>
        </w:tc>
      </w:tr>
      <w:tr w:rsidR="00592410" w:rsidRPr="00376396" w14:paraId="6C9F737F" w14:textId="77777777" w:rsidTr="0007755B">
        <w:trPr>
          <w:trHeight w:val="379"/>
          <w:jc w:val="center"/>
        </w:trPr>
        <w:tc>
          <w:tcPr>
            <w:tcW w:w="1664" w:type="dxa"/>
            <w:tcBorders>
              <w:right w:val="single" w:sz="4" w:space="0" w:color="auto"/>
            </w:tcBorders>
            <w:vAlign w:val="center"/>
          </w:tcPr>
          <w:p w14:paraId="49E46C58" w14:textId="77777777" w:rsidR="00592410" w:rsidRPr="00376396" w:rsidRDefault="00592410" w:rsidP="00B16490">
            <w:pPr>
              <w:spacing w:line="360" w:lineRule="auto"/>
              <w:ind w:leftChars="-29" w:left="-61" w:rightChars="-14" w:right="-29"/>
              <w:jc w:val="center"/>
            </w:pPr>
            <w:r w:rsidRPr="00376396">
              <w:rPr>
                <w:rFonts w:hint="eastAsia"/>
              </w:rPr>
              <w:t>温度</w:t>
            </w:r>
          </w:p>
        </w:tc>
        <w:tc>
          <w:tcPr>
            <w:tcW w:w="2114" w:type="dxa"/>
            <w:tcBorders>
              <w:left w:val="single" w:sz="4" w:space="0" w:color="auto"/>
            </w:tcBorders>
            <w:vAlign w:val="center"/>
          </w:tcPr>
          <w:p w14:paraId="5B1D4CC6" w14:textId="77777777" w:rsidR="00592410" w:rsidRPr="00376396" w:rsidRDefault="00592410" w:rsidP="00B16490">
            <w:pPr>
              <w:jc w:val="center"/>
              <w:rPr>
                <w:szCs w:val="21"/>
              </w:rPr>
            </w:pPr>
            <w:r w:rsidRPr="00376396">
              <w:rPr>
                <w:rFonts w:hAnsi="宋体"/>
              </w:rPr>
              <w:t>℃</w:t>
            </w:r>
          </w:p>
        </w:tc>
        <w:tc>
          <w:tcPr>
            <w:tcW w:w="1549" w:type="dxa"/>
            <w:vAlign w:val="center"/>
          </w:tcPr>
          <w:p w14:paraId="0E173BD9" w14:textId="77777777" w:rsidR="00592410" w:rsidRPr="00376396" w:rsidRDefault="00592410" w:rsidP="00B16490">
            <w:pPr>
              <w:jc w:val="center"/>
              <w:rPr>
                <w:rFonts w:ascii="宋体" w:hAnsi="宋体"/>
                <w:szCs w:val="21"/>
              </w:rPr>
            </w:pPr>
            <w:r w:rsidRPr="00376396">
              <w:rPr>
                <w:rFonts w:hint="eastAsia"/>
              </w:rPr>
              <w:t>湿度</w:t>
            </w:r>
          </w:p>
        </w:tc>
        <w:tc>
          <w:tcPr>
            <w:tcW w:w="3719" w:type="dxa"/>
            <w:gridSpan w:val="3"/>
            <w:vAlign w:val="center"/>
          </w:tcPr>
          <w:p w14:paraId="2C5FA73C" w14:textId="77777777" w:rsidR="00592410" w:rsidRPr="00376396" w:rsidRDefault="00592410" w:rsidP="00B16490">
            <w:pPr>
              <w:jc w:val="center"/>
              <w:rPr>
                <w:rFonts w:ascii="宋体" w:hAnsi="宋体"/>
                <w:szCs w:val="21"/>
              </w:rPr>
            </w:pPr>
            <w:r w:rsidRPr="00376396">
              <w:rPr>
                <w:rFonts w:hint="eastAsia"/>
              </w:rPr>
              <w:t>%</w:t>
            </w:r>
            <w:r w:rsidRPr="00376396">
              <w:t>RH</w:t>
            </w:r>
          </w:p>
        </w:tc>
      </w:tr>
      <w:tr w:rsidR="00592410" w:rsidRPr="00376396" w14:paraId="497BD7D3" w14:textId="77777777" w:rsidTr="00B16490">
        <w:trPr>
          <w:trHeight w:val="379"/>
          <w:jc w:val="center"/>
        </w:trPr>
        <w:tc>
          <w:tcPr>
            <w:tcW w:w="1664" w:type="dxa"/>
            <w:tcBorders>
              <w:right w:val="single" w:sz="4" w:space="0" w:color="auto"/>
            </w:tcBorders>
            <w:vAlign w:val="center"/>
          </w:tcPr>
          <w:p w14:paraId="3C1ED303" w14:textId="77777777" w:rsidR="00592410" w:rsidRPr="00376396" w:rsidRDefault="00592410" w:rsidP="00B16490">
            <w:pPr>
              <w:jc w:val="center"/>
              <w:rPr>
                <w:rFonts w:ascii="宋体" w:hAnsi="宋体"/>
                <w:szCs w:val="21"/>
              </w:rPr>
            </w:pPr>
            <w:r w:rsidRPr="00376396">
              <w:rPr>
                <w:rFonts w:hint="eastAsia"/>
              </w:rPr>
              <w:t>校准依据</w:t>
            </w:r>
          </w:p>
        </w:tc>
        <w:tc>
          <w:tcPr>
            <w:tcW w:w="7382" w:type="dxa"/>
            <w:gridSpan w:val="5"/>
            <w:tcBorders>
              <w:left w:val="single" w:sz="4" w:space="0" w:color="auto"/>
            </w:tcBorders>
            <w:vAlign w:val="center"/>
          </w:tcPr>
          <w:p w14:paraId="0591E7F2" w14:textId="77777777" w:rsidR="00592410" w:rsidRPr="00376396" w:rsidRDefault="00592410" w:rsidP="00B16490">
            <w:pPr>
              <w:jc w:val="center"/>
              <w:rPr>
                <w:rFonts w:ascii="宋体" w:hAnsi="宋体"/>
                <w:szCs w:val="21"/>
              </w:rPr>
            </w:pPr>
          </w:p>
        </w:tc>
      </w:tr>
      <w:tr w:rsidR="00592410" w:rsidRPr="00376396" w14:paraId="05DA9AF8" w14:textId="77777777" w:rsidTr="00B16490">
        <w:trPr>
          <w:trHeight w:val="379"/>
          <w:jc w:val="center"/>
        </w:trPr>
        <w:tc>
          <w:tcPr>
            <w:tcW w:w="1664" w:type="dxa"/>
            <w:tcBorders>
              <w:right w:val="single" w:sz="4" w:space="0" w:color="auto"/>
            </w:tcBorders>
            <w:vAlign w:val="center"/>
          </w:tcPr>
          <w:p w14:paraId="2F139A3C" w14:textId="77777777" w:rsidR="00592410" w:rsidRPr="00376396" w:rsidRDefault="00592410" w:rsidP="00B16490">
            <w:pPr>
              <w:jc w:val="center"/>
            </w:pPr>
            <w:r w:rsidRPr="00376396">
              <w:rPr>
                <w:rFonts w:hint="eastAsia"/>
              </w:rPr>
              <w:t>校准地点</w:t>
            </w:r>
          </w:p>
        </w:tc>
        <w:tc>
          <w:tcPr>
            <w:tcW w:w="7382" w:type="dxa"/>
            <w:gridSpan w:val="5"/>
            <w:tcBorders>
              <w:left w:val="single" w:sz="4" w:space="0" w:color="auto"/>
            </w:tcBorders>
            <w:vAlign w:val="center"/>
          </w:tcPr>
          <w:p w14:paraId="1E10CECF" w14:textId="77777777" w:rsidR="00592410" w:rsidRPr="00376396" w:rsidRDefault="00592410" w:rsidP="00B16490">
            <w:pPr>
              <w:jc w:val="center"/>
              <w:rPr>
                <w:rFonts w:ascii="宋体" w:hAnsi="宋体"/>
                <w:szCs w:val="21"/>
              </w:rPr>
            </w:pPr>
          </w:p>
        </w:tc>
      </w:tr>
      <w:tr w:rsidR="00592410" w:rsidRPr="00376396" w14:paraId="6875CBBA" w14:textId="77777777" w:rsidTr="0007755B">
        <w:trPr>
          <w:trHeight w:val="379"/>
          <w:jc w:val="center"/>
        </w:trPr>
        <w:tc>
          <w:tcPr>
            <w:tcW w:w="1664" w:type="dxa"/>
            <w:vMerge w:val="restart"/>
            <w:tcBorders>
              <w:right w:val="single" w:sz="4" w:space="0" w:color="auto"/>
            </w:tcBorders>
            <w:vAlign w:val="center"/>
          </w:tcPr>
          <w:p w14:paraId="2E77BF50" w14:textId="77777777" w:rsidR="00592410" w:rsidRPr="00376396" w:rsidRDefault="00592410" w:rsidP="00B16490">
            <w:pPr>
              <w:jc w:val="center"/>
              <w:rPr>
                <w:rFonts w:ascii="宋体" w:hAnsi="宋体"/>
                <w:szCs w:val="21"/>
              </w:rPr>
            </w:pPr>
            <w:r w:rsidRPr="00376396">
              <w:rPr>
                <w:rFonts w:ascii="宋体" w:hAnsi="宋体" w:hint="eastAsia"/>
                <w:szCs w:val="21"/>
              </w:rPr>
              <w:t>校准用主要标准及仪器设备</w:t>
            </w:r>
          </w:p>
        </w:tc>
        <w:tc>
          <w:tcPr>
            <w:tcW w:w="2114" w:type="dxa"/>
            <w:tcBorders>
              <w:left w:val="single" w:sz="4" w:space="0" w:color="auto"/>
            </w:tcBorders>
            <w:vAlign w:val="center"/>
          </w:tcPr>
          <w:p w14:paraId="42F321C6" w14:textId="77777777" w:rsidR="00592410" w:rsidRPr="00376396" w:rsidRDefault="00592410" w:rsidP="00B16490">
            <w:pPr>
              <w:jc w:val="center"/>
              <w:rPr>
                <w:rFonts w:ascii="宋体" w:hAnsi="宋体"/>
                <w:szCs w:val="21"/>
              </w:rPr>
            </w:pPr>
            <w:r w:rsidRPr="00376396">
              <w:rPr>
                <w:rFonts w:ascii="宋体" w:hAnsi="宋体" w:hint="eastAsia"/>
                <w:szCs w:val="21"/>
              </w:rPr>
              <w:t>名称</w:t>
            </w:r>
          </w:p>
        </w:tc>
        <w:tc>
          <w:tcPr>
            <w:tcW w:w="1549" w:type="dxa"/>
            <w:vAlign w:val="center"/>
          </w:tcPr>
          <w:p w14:paraId="04638E3D" w14:textId="77777777" w:rsidR="00592410" w:rsidRPr="00376396" w:rsidRDefault="00592410" w:rsidP="00B16490">
            <w:pPr>
              <w:jc w:val="center"/>
              <w:rPr>
                <w:rFonts w:ascii="宋体" w:hAnsi="宋体"/>
                <w:szCs w:val="21"/>
              </w:rPr>
            </w:pPr>
            <w:r w:rsidRPr="00376396">
              <w:rPr>
                <w:rFonts w:ascii="宋体" w:hAnsi="宋体" w:hint="eastAsia"/>
                <w:szCs w:val="21"/>
              </w:rPr>
              <w:t>型号</w:t>
            </w:r>
          </w:p>
        </w:tc>
        <w:tc>
          <w:tcPr>
            <w:tcW w:w="1085" w:type="dxa"/>
            <w:vAlign w:val="center"/>
          </w:tcPr>
          <w:p w14:paraId="7A545D73" w14:textId="77777777" w:rsidR="00592410" w:rsidRPr="00376396" w:rsidRDefault="00592410" w:rsidP="00B16490">
            <w:pPr>
              <w:jc w:val="center"/>
              <w:rPr>
                <w:rFonts w:ascii="宋体" w:hAnsi="宋体"/>
                <w:szCs w:val="21"/>
              </w:rPr>
            </w:pPr>
            <w:r w:rsidRPr="00376396">
              <w:rPr>
                <w:rFonts w:ascii="宋体" w:hAnsi="宋体" w:hint="eastAsia"/>
                <w:szCs w:val="21"/>
              </w:rPr>
              <w:t>编号</w:t>
            </w:r>
          </w:p>
        </w:tc>
        <w:tc>
          <w:tcPr>
            <w:tcW w:w="1317" w:type="dxa"/>
            <w:tcBorders>
              <w:right w:val="single" w:sz="4" w:space="0" w:color="auto"/>
            </w:tcBorders>
            <w:vAlign w:val="center"/>
          </w:tcPr>
          <w:p w14:paraId="1191F3D3" w14:textId="77777777" w:rsidR="00592410" w:rsidRPr="00376396" w:rsidRDefault="00592410" w:rsidP="00B16490">
            <w:pPr>
              <w:jc w:val="center"/>
              <w:rPr>
                <w:rFonts w:ascii="宋体" w:hAnsi="宋体"/>
                <w:szCs w:val="21"/>
              </w:rPr>
            </w:pPr>
            <w:r w:rsidRPr="00376396">
              <w:rPr>
                <w:rFonts w:ascii="宋体" w:hAnsi="宋体" w:hint="eastAsia"/>
                <w:szCs w:val="21"/>
              </w:rPr>
              <w:t>证书编号</w:t>
            </w:r>
          </w:p>
        </w:tc>
        <w:tc>
          <w:tcPr>
            <w:tcW w:w="1317" w:type="dxa"/>
            <w:tcBorders>
              <w:left w:val="single" w:sz="4" w:space="0" w:color="auto"/>
            </w:tcBorders>
            <w:vAlign w:val="center"/>
          </w:tcPr>
          <w:p w14:paraId="2743A09F" w14:textId="77777777" w:rsidR="00592410" w:rsidRPr="00376396" w:rsidRDefault="00592410" w:rsidP="00B16490">
            <w:pPr>
              <w:jc w:val="center"/>
              <w:rPr>
                <w:rFonts w:ascii="宋体" w:hAnsi="宋体"/>
                <w:szCs w:val="21"/>
              </w:rPr>
            </w:pPr>
            <w:r w:rsidRPr="00376396">
              <w:rPr>
                <w:rFonts w:ascii="宋体" w:hAnsi="宋体" w:hint="eastAsia"/>
                <w:szCs w:val="21"/>
              </w:rPr>
              <w:t>有效期至</w:t>
            </w:r>
          </w:p>
        </w:tc>
      </w:tr>
      <w:tr w:rsidR="00592410" w:rsidRPr="00376396" w14:paraId="6BD0FE29" w14:textId="77777777" w:rsidTr="0007755B">
        <w:trPr>
          <w:trHeight w:val="315"/>
          <w:jc w:val="center"/>
        </w:trPr>
        <w:tc>
          <w:tcPr>
            <w:tcW w:w="1664" w:type="dxa"/>
            <w:vMerge/>
            <w:tcBorders>
              <w:right w:val="single" w:sz="4" w:space="0" w:color="auto"/>
            </w:tcBorders>
            <w:vAlign w:val="center"/>
          </w:tcPr>
          <w:p w14:paraId="0A1581DB" w14:textId="77777777" w:rsidR="00592410" w:rsidRPr="00376396" w:rsidRDefault="00592410" w:rsidP="00B16490">
            <w:pPr>
              <w:jc w:val="center"/>
              <w:rPr>
                <w:rFonts w:ascii="宋体" w:hAnsi="宋体"/>
                <w:szCs w:val="21"/>
              </w:rPr>
            </w:pPr>
          </w:p>
        </w:tc>
        <w:tc>
          <w:tcPr>
            <w:tcW w:w="2114" w:type="dxa"/>
            <w:tcBorders>
              <w:left w:val="single" w:sz="4" w:space="0" w:color="auto"/>
            </w:tcBorders>
            <w:vAlign w:val="center"/>
          </w:tcPr>
          <w:p w14:paraId="76235585" w14:textId="7972E30E" w:rsidR="00592410" w:rsidRPr="00376396" w:rsidRDefault="00592410" w:rsidP="00B16490">
            <w:pPr>
              <w:jc w:val="center"/>
              <w:rPr>
                <w:rFonts w:ascii="宋体" w:hAnsi="宋体"/>
                <w:szCs w:val="21"/>
              </w:rPr>
            </w:pPr>
            <w:r w:rsidRPr="00376396">
              <w:rPr>
                <w:rFonts w:ascii="宋体" w:hAnsi="宋体" w:hint="eastAsia"/>
                <w:szCs w:val="21"/>
              </w:rPr>
              <w:t>气溶胶静电计</w:t>
            </w:r>
          </w:p>
        </w:tc>
        <w:tc>
          <w:tcPr>
            <w:tcW w:w="1549" w:type="dxa"/>
            <w:vAlign w:val="center"/>
          </w:tcPr>
          <w:p w14:paraId="4494BA8A" w14:textId="77777777" w:rsidR="00592410" w:rsidRPr="00376396" w:rsidRDefault="00592410" w:rsidP="00B16490">
            <w:pPr>
              <w:jc w:val="center"/>
              <w:rPr>
                <w:rFonts w:ascii="宋体" w:hAnsi="宋体"/>
                <w:szCs w:val="21"/>
              </w:rPr>
            </w:pPr>
          </w:p>
        </w:tc>
        <w:tc>
          <w:tcPr>
            <w:tcW w:w="1085" w:type="dxa"/>
            <w:vAlign w:val="center"/>
          </w:tcPr>
          <w:p w14:paraId="18C51747" w14:textId="77777777" w:rsidR="00592410" w:rsidRPr="00376396" w:rsidRDefault="00592410" w:rsidP="00B16490">
            <w:pPr>
              <w:jc w:val="center"/>
              <w:rPr>
                <w:rFonts w:ascii="宋体" w:hAnsi="宋体"/>
                <w:szCs w:val="21"/>
              </w:rPr>
            </w:pPr>
          </w:p>
        </w:tc>
        <w:tc>
          <w:tcPr>
            <w:tcW w:w="1317" w:type="dxa"/>
            <w:tcBorders>
              <w:right w:val="single" w:sz="4" w:space="0" w:color="auto"/>
            </w:tcBorders>
            <w:vAlign w:val="center"/>
          </w:tcPr>
          <w:p w14:paraId="5C1ABBC9" w14:textId="77777777" w:rsidR="00592410" w:rsidRPr="00376396" w:rsidRDefault="00592410" w:rsidP="00B16490">
            <w:pPr>
              <w:ind w:leftChars="-9" w:left="-19"/>
              <w:jc w:val="center"/>
              <w:rPr>
                <w:rFonts w:ascii="宋体" w:hAnsi="宋体"/>
                <w:szCs w:val="21"/>
              </w:rPr>
            </w:pPr>
          </w:p>
        </w:tc>
        <w:tc>
          <w:tcPr>
            <w:tcW w:w="1317" w:type="dxa"/>
            <w:tcBorders>
              <w:left w:val="single" w:sz="4" w:space="0" w:color="auto"/>
              <w:bottom w:val="single" w:sz="4" w:space="0" w:color="auto"/>
            </w:tcBorders>
            <w:vAlign w:val="center"/>
          </w:tcPr>
          <w:p w14:paraId="08A2E251" w14:textId="77777777" w:rsidR="00592410" w:rsidRPr="00376396" w:rsidRDefault="00592410" w:rsidP="00B16490">
            <w:pPr>
              <w:ind w:leftChars="-9" w:left="-19"/>
              <w:jc w:val="center"/>
              <w:rPr>
                <w:rFonts w:ascii="宋体" w:hAnsi="宋体"/>
                <w:szCs w:val="21"/>
              </w:rPr>
            </w:pPr>
          </w:p>
        </w:tc>
      </w:tr>
      <w:tr w:rsidR="00592410" w:rsidRPr="00376396" w14:paraId="4D280BA6" w14:textId="77777777" w:rsidTr="0007755B">
        <w:trPr>
          <w:trHeight w:val="315"/>
          <w:jc w:val="center"/>
        </w:trPr>
        <w:tc>
          <w:tcPr>
            <w:tcW w:w="1664" w:type="dxa"/>
            <w:vMerge/>
            <w:tcBorders>
              <w:right w:val="single" w:sz="4" w:space="0" w:color="auto"/>
            </w:tcBorders>
            <w:vAlign w:val="center"/>
          </w:tcPr>
          <w:p w14:paraId="4BB368B3" w14:textId="77777777" w:rsidR="00592410" w:rsidRPr="00376396" w:rsidRDefault="00592410" w:rsidP="00B16490">
            <w:pPr>
              <w:jc w:val="center"/>
              <w:rPr>
                <w:rFonts w:ascii="宋体" w:hAnsi="宋体"/>
                <w:szCs w:val="21"/>
              </w:rPr>
            </w:pPr>
          </w:p>
        </w:tc>
        <w:tc>
          <w:tcPr>
            <w:tcW w:w="2114" w:type="dxa"/>
            <w:tcBorders>
              <w:left w:val="single" w:sz="4" w:space="0" w:color="auto"/>
            </w:tcBorders>
            <w:vAlign w:val="center"/>
          </w:tcPr>
          <w:p w14:paraId="3CC473F8" w14:textId="3412DB4A" w:rsidR="00592410" w:rsidRPr="00376396" w:rsidRDefault="00592410" w:rsidP="00B16490">
            <w:pPr>
              <w:jc w:val="center"/>
              <w:rPr>
                <w:rFonts w:ascii="宋体" w:hAnsi="宋体"/>
                <w:szCs w:val="21"/>
              </w:rPr>
            </w:pPr>
            <w:r w:rsidRPr="00376396">
              <w:rPr>
                <w:rFonts w:ascii="宋体" w:hAnsi="宋体" w:hint="eastAsia"/>
                <w:szCs w:val="21"/>
              </w:rPr>
              <w:t>凝结核粒子计数器</w:t>
            </w:r>
          </w:p>
        </w:tc>
        <w:tc>
          <w:tcPr>
            <w:tcW w:w="1549" w:type="dxa"/>
            <w:vAlign w:val="center"/>
          </w:tcPr>
          <w:p w14:paraId="57A1BBDF" w14:textId="77777777" w:rsidR="00592410" w:rsidRPr="00376396" w:rsidRDefault="00592410" w:rsidP="00B16490">
            <w:pPr>
              <w:jc w:val="center"/>
              <w:rPr>
                <w:rFonts w:ascii="宋体" w:hAnsi="宋体"/>
                <w:szCs w:val="21"/>
              </w:rPr>
            </w:pPr>
          </w:p>
        </w:tc>
        <w:tc>
          <w:tcPr>
            <w:tcW w:w="1085" w:type="dxa"/>
            <w:vAlign w:val="center"/>
          </w:tcPr>
          <w:p w14:paraId="72B13E7D" w14:textId="77777777" w:rsidR="00592410" w:rsidRPr="00376396" w:rsidRDefault="00592410" w:rsidP="00B16490">
            <w:pPr>
              <w:jc w:val="center"/>
              <w:rPr>
                <w:rFonts w:ascii="宋体" w:hAnsi="宋体"/>
                <w:szCs w:val="21"/>
              </w:rPr>
            </w:pPr>
          </w:p>
        </w:tc>
        <w:tc>
          <w:tcPr>
            <w:tcW w:w="1317" w:type="dxa"/>
            <w:tcBorders>
              <w:right w:val="single" w:sz="4" w:space="0" w:color="auto"/>
            </w:tcBorders>
            <w:vAlign w:val="center"/>
          </w:tcPr>
          <w:p w14:paraId="14B73181" w14:textId="77777777" w:rsidR="00592410" w:rsidRPr="00376396" w:rsidRDefault="00592410" w:rsidP="00B16490">
            <w:pPr>
              <w:ind w:leftChars="-9" w:left="-19"/>
              <w:jc w:val="center"/>
              <w:rPr>
                <w:rFonts w:ascii="宋体" w:hAnsi="宋体"/>
                <w:szCs w:val="21"/>
              </w:rPr>
            </w:pPr>
          </w:p>
        </w:tc>
        <w:tc>
          <w:tcPr>
            <w:tcW w:w="1317" w:type="dxa"/>
            <w:tcBorders>
              <w:left w:val="single" w:sz="4" w:space="0" w:color="auto"/>
              <w:bottom w:val="single" w:sz="4" w:space="0" w:color="auto"/>
            </w:tcBorders>
            <w:vAlign w:val="center"/>
          </w:tcPr>
          <w:p w14:paraId="52F2F183" w14:textId="77777777" w:rsidR="00592410" w:rsidRPr="00376396" w:rsidRDefault="00592410" w:rsidP="00B16490">
            <w:pPr>
              <w:ind w:leftChars="-9" w:left="-19"/>
              <w:jc w:val="center"/>
              <w:rPr>
                <w:rFonts w:ascii="宋体" w:hAnsi="宋体"/>
                <w:szCs w:val="21"/>
              </w:rPr>
            </w:pPr>
          </w:p>
        </w:tc>
      </w:tr>
      <w:tr w:rsidR="00592410" w:rsidRPr="00376396" w14:paraId="7CC6EC10" w14:textId="77777777" w:rsidTr="0007755B">
        <w:trPr>
          <w:trHeight w:val="315"/>
          <w:jc w:val="center"/>
        </w:trPr>
        <w:tc>
          <w:tcPr>
            <w:tcW w:w="1664" w:type="dxa"/>
            <w:vMerge/>
            <w:tcBorders>
              <w:right w:val="single" w:sz="4" w:space="0" w:color="auto"/>
            </w:tcBorders>
            <w:vAlign w:val="center"/>
          </w:tcPr>
          <w:p w14:paraId="1453D013" w14:textId="77777777" w:rsidR="00592410" w:rsidRPr="00376396" w:rsidRDefault="00592410" w:rsidP="00B16490">
            <w:pPr>
              <w:jc w:val="center"/>
              <w:rPr>
                <w:rFonts w:ascii="宋体" w:hAnsi="宋体"/>
                <w:szCs w:val="21"/>
              </w:rPr>
            </w:pPr>
          </w:p>
        </w:tc>
        <w:tc>
          <w:tcPr>
            <w:tcW w:w="2114" w:type="dxa"/>
            <w:tcBorders>
              <w:left w:val="single" w:sz="4" w:space="0" w:color="auto"/>
            </w:tcBorders>
            <w:vAlign w:val="center"/>
          </w:tcPr>
          <w:p w14:paraId="6E622A89" w14:textId="77777777" w:rsidR="00592410" w:rsidRPr="00376396" w:rsidRDefault="00592410" w:rsidP="00B16490">
            <w:pPr>
              <w:jc w:val="center"/>
              <w:rPr>
                <w:rFonts w:ascii="宋体" w:hAnsi="宋体"/>
                <w:szCs w:val="21"/>
              </w:rPr>
            </w:pPr>
            <w:r w:rsidRPr="00376396">
              <w:rPr>
                <w:rFonts w:ascii="宋体" w:hAnsi="宋体" w:hint="eastAsia"/>
                <w:szCs w:val="21"/>
              </w:rPr>
              <w:t>气溶胶发生装置</w:t>
            </w:r>
          </w:p>
        </w:tc>
        <w:tc>
          <w:tcPr>
            <w:tcW w:w="1549" w:type="dxa"/>
            <w:vAlign w:val="center"/>
          </w:tcPr>
          <w:p w14:paraId="4706CE78" w14:textId="77777777" w:rsidR="00592410" w:rsidRPr="00376396" w:rsidRDefault="00592410" w:rsidP="00B16490">
            <w:pPr>
              <w:jc w:val="center"/>
              <w:rPr>
                <w:rFonts w:ascii="宋体" w:hAnsi="宋体"/>
                <w:szCs w:val="21"/>
              </w:rPr>
            </w:pPr>
          </w:p>
        </w:tc>
        <w:tc>
          <w:tcPr>
            <w:tcW w:w="1085" w:type="dxa"/>
            <w:vAlign w:val="center"/>
          </w:tcPr>
          <w:p w14:paraId="6B2B9F71" w14:textId="77777777" w:rsidR="00592410" w:rsidRPr="00376396" w:rsidRDefault="00592410" w:rsidP="00B16490">
            <w:pPr>
              <w:jc w:val="center"/>
              <w:rPr>
                <w:rFonts w:ascii="宋体" w:hAnsi="宋体"/>
                <w:szCs w:val="21"/>
              </w:rPr>
            </w:pPr>
          </w:p>
        </w:tc>
        <w:tc>
          <w:tcPr>
            <w:tcW w:w="1317" w:type="dxa"/>
            <w:tcBorders>
              <w:right w:val="single" w:sz="4" w:space="0" w:color="auto"/>
            </w:tcBorders>
            <w:vAlign w:val="center"/>
          </w:tcPr>
          <w:p w14:paraId="0390A7B1" w14:textId="77777777" w:rsidR="00592410" w:rsidRPr="00376396" w:rsidRDefault="00592410" w:rsidP="00B16490">
            <w:pPr>
              <w:ind w:leftChars="-9" w:left="-19"/>
              <w:jc w:val="center"/>
              <w:rPr>
                <w:rFonts w:ascii="宋体" w:hAnsi="宋体"/>
                <w:szCs w:val="21"/>
              </w:rPr>
            </w:pPr>
          </w:p>
        </w:tc>
        <w:tc>
          <w:tcPr>
            <w:tcW w:w="1317" w:type="dxa"/>
            <w:tcBorders>
              <w:left w:val="single" w:sz="4" w:space="0" w:color="auto"/>
              <w:bottom w:val="single" w:sz="4" w:space="0" w:color="auto"/>
            </w:tcBorders>
            <w:vAlign w:val="center"/>
          </w:tcPr>
          <w:p w14:paraId="5F7DEBAB" w14:textId="77777777" w:rsidR="00592410" w:rsidRPr="00376396" w:rsidRDefault="00592410" w:rsidP="00B16490">
            <w:pPr>
              <w:ind w:leftChars="-9" w:left="-19"/>
              <w:jc w:val="center"/>
              <w:rPr>
                <w:rFonts w:ascii="宋体" w:hAnsi="宋体"/>
                <w:szCs w:val="21"/>
              </w:rPr>
            </w:pPr>
          </w:p>
        </w:tc>
      </w:tr>
      <w:tr w:rsidR="00592410" w:rsidRPr="00376396" w14:paraId="67D83D40" w14:textId="77777777" w:rsidTr="0007755B">
        <w:trPr>
          <w:trHeight w:val="315"/>
          <w:jc w:val="center"/>
        </w:trPr>
        <w:tc>
          <w:tcPr>
            <w:tcW w:w="1664" w:type="dxa"/>
            <w:vMerge/>
            <w:tcBorders>
              <w:right w:val="single" w:sz="4" w:space="0" w:color="auto"/>
            </w:tcBorders>
            <w:vAlign w:val="center"/>
          </w:tcPr>
          <w:p w14:paraId="765B260F" w14:textId="77777777" w:rsidR="00592410" w:rsidRPr="00376396" w:rsidRDefault="00592410" w:rsidP="00B16490">
            <w:pPr>
              <w:jc w:val="center"/>
              <w:rPr>
                <w:rFonts w:ascii="宋体" w:hAnsi="宋体"/>
                <w:szCs w:val="21"/>
              </w:rPr>
            </w:pPr>
          </w:p>
        </w:tc>
        <w:tc>
          <w:tcPr>
            <w:tcW w:w="2114" w:type="dxa"/>
            <w:tcBorders>
              <w:left w:val="single" w:sz="4" w:space="0" w:color="auto"/>
            </w:tcBorders>
            <w:vAlign w:val="center"/>
          </w:tcPr>
          <w:p w14:paraId="21CFFE38" w14:textId="77777777" w:rsidR="00592410" w:rsidRPr="00376396" w:rsidRDefault="00592410" w:rsidP="00B16490">
            <w:pPr>
              <w:jc w:val="center"/>
              <w:rPr>
                <w:rFonts w:ascii="宋体" w:hAnsi="宋体"/>
                <w:szCs w:val="21"/>
              </w:rPr>
            </w:pPr>
            <w:r w:rsidRPr="00376396">
              <w:rPr>
                <w:rFonts w:ascii="宋体" w:hAnsi="宋体" w:hint="eastAsia"/>
                <w:szCs w:val="21"/>
              </w:rPr>
              <w:t>气溶胶稀释器</w:t>
            </w:r>
          </w:p>
        </w:tc>
        <w:tc>
          <w:tcPr>
            <w:tcW w:w="1549" w:type="dxa"/>
            <w:vAlign w:val="center"/>
          </w:tcPr>
          <w:p w14:paraId="43586C0E" w14:textId="77777777" w:rsidR="00592410" w:rsidRPr="00376396" w:rsidRDefault="00592410" w:rsidP="00B16490">
            <w:pPr>
              <w:jc w:val="center"/>
              <w:rPr>
                <w:rFonts w:ascii="宋体" w:hAnsi="宋体"/>
                <w:szCs w:val="21"/>
              </w:rPr>
            </w:pPr>
          </w:p>
        </w:tc>
        <w:tc>
          <w:tcPr>
            <w:tcW w:w="1085" w:type="dxa"/>
            <w:vAlign w:val="center"/>
          </w:tcPr>
          <w:p w14:paraId="32363A64" w14:textId="77777777" w:rsidR="00592410" w:rsidRPr="00376396" w:rsidRDefault="00592410" w:rsidP="00B16490">
            <w:pPr>
              <w:jc w:val="center"/>
              <w:rPr>
                <w:rFonts w:ascii="宋体" w:hAnsi="宋体"/>
                <w:szCs w:val="21"/>
              </w:rPr>
            </w:pPr>
          </w:p>
        </w:tc>
        <w:tc>
          <w:tcPr>
            <w:tcW w:w="1317" w:type="dxa"/>
            <w:tcBorders>
              <w:right w:val="single" w:sz="4" w:space="0" w:color="auto"/>
            </w:tcBorders>
            <w:vAlign w:val="center"/>
          </w:tcPr>
          <w:p w14:paraId="656AD7FB" w14:textId="77777777" w:rsidR="00592410" w:rsidRPr="00376396" w:rsidRDefault="00592410" w:rsidP="00B16490">
            <w:pPr>
              <w:ind w:leftChars="-9" w:left="-19"/>
              <w:jc w:val="center"/>
              <w:rPr>
                <w:rFonts w:ascii="宋体" w:hAnsi="宋体"/>
                <w:szCs w:val="21"/>
              </w:rPr>
            </w:pPr>
          </w:p>
        </w:tc>
        <w:tc>
          <w:tcPr>
            <w:tcW w:w="1317" w:type="dxa"/>
            <w:tcBorders>
              <w:left w:val="single" w:sz="4" w:space="0" w:color="auto"/>
            </w:tcBorders>
            <w:vAlign w:val="center"/>
          </w:tcPr>
          <w:p w14:paraId="4EECA73A" w14:textId="77777777" w:rsidR="00592410" w:rsidRPr="00376396" w:rsidRDefault="00592410" w:rsidP="00B16490">
            <w:pPr>
              <w:ind w:leftChars="-9" w:left="-19"/>
              <w:jc w:val="center"/>
              <w:rPr>
                <w:rFonts w:ascii="宋体" w:hAnsi="宋体"/>
                <w:szCs w:val="21"/>
              </w:rPr>
            </w:pPr>
          </w:p>
        </w:tc>
      </w:tr>
      <w:tr w:rsidR="00592410" w:rsidRPr="00376396" w14:paraId="22C29A4C" w14:textId="77777777" w:rsidTr="0007755B">
        <w:trPr>
          <w:trHeight w:val="315"/>
          <w:jc w:val="center"/>
        </w:trPr>
        <w:tc>
          <w:tcPr>
            <w:tcW w:w="1664" w:type="dxa"/>
            <w:vMerge/>
            <w:tcBorders>
              <w:right w:val="single" w:sz="4" w:space="0" w:color="auto"/>
            </w:tcBorders>
            <w:vAlign w:val="center"/>
          </w:tcPr>
          <w:p w14:paraId="6DB2B0A4" w14:textId="77777777" w:rsidR="00592410" w:rsidRPr="00376396" w:rsidRDefault="00592410" w:rsidP="00B16490">
            <w:pPr>
              <w:jc w:val="center"/>
              <w:rPr>
                <w:rFonts w:ascii="宋体" w:hAnsi="宋体"/>
                <w:szCs w:val="21"/>
              </w:rPr>
            </w:pPr>
          </w:p>
        </w:tc>
        <w:tc>
          <w:tcPr>
            <w:tcW w:w="2114" w:type="dxa"/>
            <w:tcBorders>
              <w:left w:val="single" w:sz="4" w:space="0" w:color="auto"/>
            </w:tcBorders>
            <w:vAlign w:val="center"/>
          </w:tcPr>
          <w:p w14:paraId="7B2F6F19" w14:textId="77777777" w:rsidR="00592410" w:rsidRPr="00376396" w:rsidRDefault="00592410" w:rsidP="00B16490">
            <w:pPr>
              <w:jc w:val="center"/>
              <w:rPr>
                <w:rFonts w:ascii="宋体" w:hAnsi="宋体"/>
                <w:szCs w:val="21"/>
              </w:rPr>
            </w:pPr>
            <w:r w:rsidRPr="00376396">
              <w:rPr>
                <w:rFonts w:ascii="宋体" w:hAnsi="宋体" w:hint="eastAsia"/>
                <w:szCs w:val="21"/>
              </w:rPr>
              <w:t>皂膜流量计</w:t>
            </w:r>
          </w:p>
        </w:tc>
        <w:tc>
          <w:tcPr>
            <w:tcW w:w="1549" w:type="dxa"/>
            <w:vAlign w:val="center"/>
          </w:tcPr>
          <w:p w14:paraId="65C60518" w14:textId="77777777" w:rsidR="00592410" w:rsidRPr="00376396" w:rsidRDefault="00592410" w:rsidP="00B16490">
            <w:pPr>
              <w:jc w:val="center"/>
              <w:rPr>
                <w:rFonts w:ascii="宋体" w:hAnsi="宋体"/>
                <w:szCs w:val="21"/>
              </w:rPr>
            </w:pPr>
          </w:p>
        </w:tc>
        <w:tc>
          <w:tcPr>
            <w:tcW w:w="1085" w:type="dxa"/>
            <w:vAlign w:val="center"/>
          </w:tcPr>
          <w:p w14:paraId="78BE6306" w14:textId="77777777" w:rsidR="00592410" w:rsidRPr="00376396" w:rsidRDefault="00592410" w:rsidP="00B16490">
            <w:pPr>
              <w:jc w:val="center"/>
              <w:rPr>
                <w:rFonts w:ascii="宋体" w:hAnsi="宋体"/>
                <w:szCs w:val="21"/>
              </w:rPr>
            </w:pPr>
          </w:p>
        </w:tc>
        <w:tc>
          <w:tcPr>
            <w:tcW w:w="1317" w:type="dxa"/>
            <w:tcBorders>
              <w:right w:val="single" w:sz="4" w:space="0" w:color="auto"/>
            </w:tcBorders>
            <w:vAlign w:val="center"/>
          </w:tcPr>
          <w:p w14:paraId="3AE9E04E" w14:textId="77777777" w:rsidR="00592410" w:rsidRPr="00376396" w:rsidRDefault="00592410" w:rsidP="00B16490">
            <w:pPr>
              <w:ind w:leftChars="-9" w:left="-19"/>
              <w:jc w:val="center"/>
              <w:rPr>
                <w:rFonts w:ascii="宋体" w:hAnsi="宋体"/>
                <w:szCs w:val="21"/>
              </w:rPr>
            </w:pPr>
          </w:p>
        </w:tc>
        <w:tc>
          <w:tcPr>
            <w:tcW w:w="1317" w:type="dxa"/>
            <w:tcBorders>
              <w:left w:val="single" w:sz="4" w:space="0" w:color="auto"/>
              <w:bottom w:val="single" w:sz="4" w:space="0" w:color="auto"/>
            </w:tcBorders>
            <w:vAlign w:val="center"/>
          </w:tcPr>
          <w:p w14:paraId="394EE561" w14:textId="77777777" w:rsidR="00592410" w:rsidRPr="00376396" w:rsidRDefault="00592410" w:rsidP="00B16490">
            <w:pPr>
              <w:ind w:leftChars="-9" w:left="-19"/>
              <w:jc w:val="center"/>
              <w:rPr>
                <w:rFonts w:ascii="宋体" w:hAnsi="宋体"/>
                <w:szCs w:val="21"/>
              </w:rPr>
            </w:pPr>
          </w:p>
        </w:tc>
      </w:tr>
    </w:tbl>
    <w:p w14:paraId="67ADE980" w14:textId="77777777" w:rsidR="00592410" w:rsidRPr="00376396" w:rsidRDefault="00592410" w:rsidP="00592410">
      <w:pPr>
        <w:spacing w:after="156"/>
        <w:rPr>
          <w:b/>
          <w:szCs w:val="21"/>
        </w:rPr>
      </w:pPr>
      <w:r w:rsidRPr="00376396">
        <w:rPr>
          <w:rFonts w:hint="eastAsia"/>
          <w:b/>
          <w:szCs w:val="21"/>
        </w:rPr>
        <w:t>校准结果</w:t>
      </w:r>
    </w:p>
    <w:p w14:paraId="15E3C0D3" w14:textId="77777777" w:rsidR="00592410" w:rsidRPr="00376396" w:rsidRDefault="00592410" w:rsidP="00592410">
      <w:pPr>
        <w:spacing w:after="156"/>
        <w:rPr>
          <w:szCs w:val="21"/>
        </w:rPr>
      </w:pPr>
      <w:r w:rsidRPr="00376396">
        <w:rPr>
          <w:rFonts w:hint="eastAsia"/>
          <w:szCs w:val="21"/>
        </w:rPr>
        <w:t>一、零点</w:t>
      </w:r>
    </w:p>
    <w:tbl>
      <w:tblPr>
        <w:tblStyle w:val="afc"/>
        <w:tblW w:w="0" w:type="auto"/>
        <w:tblLook w:val="04A0" w:firstRow="1" w:lastRow="0" w:firstColumn="1" w:lastColumn="0" w:noHBand="0" w:noVBand="1"/>
      </w:tblPr>
      <w:tblGrid>
        <w:gridCol w:w="1472"/>
        <w:gridCol w:w="1472"/>
        <w:gridCol w:w="1471"/>
        <w:gridCol w:w="1471"/>
        <w:gridCol w:w="1471"/>
        <w:gridCol w:w="1477"/>
      </w:tblGrid>
      <w:tr w:rsidR="00592410" w:rsidRPr="00376396" w14:paraId="6F420B04" w14:textId="77777777" w:rsidTr="00B16490">
        <w:tc>
          <w:tcPr>
            <w:tcW w:w="7550" w:type="dxa"/>
            <w:gridSpan w:val="5"/>
            <w:vAlign w:val="center"/>
          </w:tcPr>
          <w:p w14:paraId="5D6912A7" w14:textId="77777777" w:rsidR="00592410" w:rsidRPr="00376396" w:rsidRDefault="00592410" w:rsidP="00B16490">
            <w:pPr>
              <w:spacing w:after="156"/>
              <w:jc w:val="center"/>
              <w:rPr>
                <w:szCs w:val="21"/>
              </w:rPr>
            </w:pPr>
            <w:r w:rsidRPr="00376396">
              <w:rPr>
                <w:rFonts w:hint="eastAsia"/>
                <w:szCs w:val="21"/>
              </w:rPr>
              <w:t>测量值</w:t>
            </w:r>
          </w:p>
        </w:tc>
        <w:tc>
          <w:tcPr>
            <w:tcW w:w="1510" w:type="dxa"/>
            <w:vAlign w:val="center"/>
          </w:tcPr>
          <w:p w14:paraId="22FD6CC2" w14:textId="77777777" w:rsidR="00592410" w:rsidRPr="00376396" w:rsidRDefault="00592410" w:rsidP="00B16490">
            <w:pPr>
              <w:spacing w:after="156"/>
              <w:jc w:val="center"/>
              <w:rPr>
                <w:szCs w:val="21"/>
              </w:rPr>
            </w:pPr>
            <w:r w:rsidRPr="00376396">
              <w:rPr>
                <w:rFonts w:hint="eastAsia"/>
                <w:szCs w:val="21"/>
              </w:rPr>
              <w:t>平均值</w:t>
            </w:r>
          </w:p>
        </w:tc>
      </w:tr>
      <w:tr w:rsidR="00592410" w:rsidRPr="00376396" w14:paraId="29C3A106" w14:textId="77777777" w:rsidTr="00B16490">
        <w:tc>
          <w:tcPr>
            <w:tcW w:w="1510" w:type="dxa"/>
            <w:vAlign w:val="center"/>
          </w:tcPr>
          <w:p w14:paraId="53AD8FAA" w14:textId="77777777" w:rsidR="00592410" w:rsidRPr="00376396" w:rsidRDefault="00592410" w:rsidP="00B16490">
            <w:pPr>
              <w:spacing w:after="156"/>
              <w:jc w:val="center"/>
              <w:rPr>
                <w:szCs w:val="21"/>
              </w:rPr>
            </w:pPr>
          </w:p>
        </w:tc>
        <w:tc>
          <w:tcPr>
            <w:tcW w:w="1510" w:type="dxa"/>
            <w:vAlign w:val="center"/>
          </w:tcPr>
          <w:p w14:paraId="446D464C" w14:textId="77777777" w:rsidR="00592410" w:rsidRPr="00376396" w:rsidRDefault="00592410" w:rsidP="00B16490">
            <w:pPr>
              <w:spacing w:after="156"/>
              <w:jc w:val="center"/>
              <w:rPr>
                <w:szCs w:val="21"/>
              </w:rPr>
            </w:pPr>
          </w:p>
        </w:tc>
        <w:tc>
          <w:tcPr>
            <w:tcW w:w="1510" w:type="dxa"/>
            <w:vAlign w:val="center"/>
          </w:tcPr>
          <w:p w14:paraId="2F2EADC6" w14:textId="77777777" w:rsidR="00592410" w:rsidRPr="00376396" w:rsidRDefault="00592410" w:rsidP="00B16490">
            <w:pPr>
              <w:spacing w:after="156"/>
              <w:jc w:val="center"/>
              <w:rPr>
                <w:szCs w:val="21"/>
              </w:rPr>
            </w:pPr>
          </w:p>
        </w:tc>
        <w:tc>
          <w:tcPr>
            <w:tcW w:w="1510" w:type="dxa"/>
            <w:vAlign w:val="center"/>
          </w:tcPr>
          <w:p w14:paraId="2CCD4871" w14:textId="77777777" w:rsidR="00592410" w:rsidRPr="00376396" w:rsidRDefault="00592410" w:rsidP="00B16490">
            <w:pPr>
              <w:spacing w:after="156"/>
              <w:jc w:val="center"/>
              <w:rPr>
                <w:szCs w:val="21"/>
              </w:rPr>
            </w:pPr>
          </w:p>
        </w:tc>
        <w:tc>
          <w:tcPr>
            <w:tcW w:w="1510" w:type="dxa"/>
            <w:vAlign w:val="center"/>
          </w:tcPr>
          <w:p w14:paraId="5A60E3C7" w14:textId="77777777" w:rsidR="00592410" w:rsidRPr="00376396" w:rsidRDefault="00592410" w:rsidP="00B16490">
            <w:pPr>
              <w:spacing w:after="156"/>
              <w:jc w:val="center"/>
              <w:rPr>
                <w:szCs w:val="21"/>
              </w:rPr>
            </w:pPr>
          </w:p>
        </w:tc>
        <w:tc>
          <w:tcPr>
            <w:tcW w:w="1510" w:type="dxa"/>
            <w:vMerge w:val="restart"/>
            <w:vAlign w:val="center"/>
          </w:tcPr>
          <w:p w14:paraId="520F2322" w14:textId="77777777" w:rsidR="00592410" w:rsidRPr="00376396" w:rsidRDefault="00592410" w:rsidP="00B16490">
            <w:pPr>
              <w:spacing w:after="156"/>
              <w:jc w:val="center"/>
              <w:rPr>
                <w:szCs w:val="21"/>
              </w:rPr>
            </w:pPr>
          </w:p>
        </w:tc>
      </w:tr>
      <w:tr w:rsidR="00592410" w:rsidRPr="00376396" w14:paraId="24096CAE" w14:textId="77777777" w:rsidTr="00B16490">
        <w:tc>
          <w:tcPr>
            <w:tcW w:w="1510" w:type="dxa"/>
            <w:vAlign w:val="center"/>
          </w:tcPr>
          <w:p w14:paraId="51053C92" w14:textId="77777777" w:rsidR="00592410" w:rsidRPr="00376396" w:rsidRDefault="00592410" w:rsidP="00B16490">
            <w:pPr>
              <w:spacing w:after="156"/>
              <w:jc w:val="center"/>
              <w:rPr>
                <w:szCs w:val="21"/>
              </w:rPr>
            </w:pPr>
          </w:p>
        </w:tc>
        <w:tc>
          <w:tcPr>
            <w:tcW w:w="1510" w:type="dxa"/>
            <w:vAlign w:val="center"/>
          </w:tcPr>
          <w:p w14:paraId="50F17B43" w14:textId="77777777" w:rsidR="00592410" w:rsidRPr="00376396" w:rsidRDefault="00592410" w:rsidP="00B16490">
            <w:pPr>
              <w:spacing w:after="156"/>
              <w:jc w:val="center"/>
              <w:rPr>
                <w:szCs w:val="21"/>
              </w:rPr>
            </w:pPr>
          </w:p>
        </w:tc>
        <w:tc>
          <w:tcPr>
            <w:tcW w:w="1510" w:type="dxa"/>
            <w:vAlign w:val="center"/>
          </w:tcPr>
          <w:p w14:paraId="5B12AB74" w14:textId="77777777" w:rsidR="00592410" w:rsidRPr="00376396" w:rsidRDefault="00592410" w:rsidP="00B16490">
            <w:pPr>
              <w:spacing w:after="156"/>
              <w:jc w:val="center"/>
              <w:rPr>
                <w:szCs w:val="21"/>
              </w:rPr>
            </w:pPr>
          </w:p>
        </w:tc>
        <w:tc>
          <w:tcPr>
            <w:tcW w:w="1510" w:type="dxa"/>
            <w:vAlign w:val="center"/>
          </w:tcPr>
          <w:p w14:paraId="7648737A" w14:textId="77777777" w:rsidR="00592410" w:rsidRPr="00376396" w:rsidRDefault="00592410" w:rsidP="00B16490">
            <w:pPr>
              <w:spacing w:after="156"/>
              <w:jc w:val="center"/>
              <w:rPr>
                <w:szCs w:val="21"/>
              </w:rPr>
            </w:pPr>
          </w:p>
        </w:tc>
        <w:tc>
          <w:tcPr>
            <w:tcW w:w="1510" w:type="dxa"/>
            <w:vAlign w:val="center"/>
          </w:tcPr>
          <w:p w14:paraId="54831691" w14:textId="77777777" w:rsidR="00592410" w:rsidRPr="00376396" w:rsidRDefault="00592410" w:rsidP="00B16490">
            <w:pPr>
              <w:spacing w:after="156"/>
              <w:jc w:val="center"/>
              <w:rPr>
                <w:szCs w:val="21"/>
              </w:rPr>
            </w:pPr>
          </w:p>
        </w:tc>
        <w:tc>
          <w:tcPr>
            <w:tcW w:w="1510" w:type="dxa"/>
            <w:vMerge/>
            <w:vAlign w:val="center"/>
          </w:tcPr>
          <w:p w14:paraId="44058D45" w14:textId="77777777" w:rsidR="00592410" w:rsidRPr="00376396" w:rsidRDefault="00592410" w:rsidP="00B16490">
            <w:pPr>
              <w:spacing w:after="156"/>
              <w:jc w:val="center"/>
              <w:rPr>
                <w:szCs w:val="21"/>
              </w:rPr>
            </w:pPr>
          </w:p>
        </w:tc>
      </w:tr>
    </w:tbl>
    <w:p w14:paraId="10AE49FD" w14:textId="77777777" w:rsidR="00592410" w:rsidRPr="00376396" w:rsidRDefault="00592410" w:rsidP="00592410">
      <w:pPr>
        <w:spacing w:after="156"/>
        <w:rPr>
          <w:bCs/>
          <w:szCs w:val="21"/>
        </w:rPr>
      </w:pPr>
      <w:r w:rsidRPr="00376396">
        <w:rPr>
          <w:rFonts w:hint="eastAsia"/>
          <w:bCs/>
          <w:szCs w:val="21"/>
        </w:rPr>
        <w:t>二、流量示值误差</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403"/>
        <w:gridCol w:w="1682"/>
        <w:gridCol w:w="1682"/>
        <w:gridCol w:w="1129"/>
        <w:gridCol w:w="1100"/>
      </w:tblGrid>
      <w:tr w:rsidR="00592410" w:rsidRPr="00376396" w14:paraId="2BA873BE" w14:textId="77777777" w:rsidTr="00B16490">
        <w:tc>
          <w:tcPr>
            <w:tcW w:w="1872" w:type="dxa"/>
            <w:vAlign w:val="center"/>
          </w:tcPr>
          <w:p w14:paraId="095924A3" w14:textId="77777777" w:rsidR="00592410" w:rsidRPr="00376396" w:rsidRDefault="00592410" w:rsidP="00B16490">
            <w:pPr>
              <w:spacing w:after="156"/>
              <w:jc w:val="center"/>
            </w:pPr>
            <w:r w:rsidRPr="00376396">
              <w:rPr>
                <w:rFonts w:hint="eastAsia"/>
              </w:rPr>
              <w:t>CPC</w:t>
            </w:r>
            <w:r w:rsidRPr="00376396">
              <w:rPr>
                <w:rFonts w:hint="eastAsia"/>
              </w:rPr>
              <w:t>流量设定值</w:t>
            </w:r>
          </w:p>
        </w:tc>
        <w:tc>
          <w:tcPr>
            <w:tcW w:w="4767" w:type="dxa"/>
            <w:gridSpan w:val="3"/>
            <w:vAlign w:val="center"/>
          </w:tcPr>
          <w:p w14:paraId="3BDF3DC2" w14:textId="77777777" w:rsidR="00592410" w:rsidRPr="00376396" w:rsidRDefault="00592410" w:rsidP="00B16490">
            <w:pPr>
              <w:spacing w:after="156"/>
              <w:jc w:val="center"/>
            </w:pPr>
            <w:r w:rsidRPr="00376396">
              <w:rPr>
                <w:rFonts w:hint="eastAsia"/>
              </w:rPr>
              <w:t>测量值</w:t>
            </w:r>
          </w:p>
        </w:tc>
        <w:tc>
          <w:tcPr>
            <w:tcW w:w="1129" w:type="dxa"/>
            <w:vAlign w:val="center"/>
          </w:tcPr>
          <w:p w14:paraId="7E510C52" w14:textId="77777777" w:rsidR="00592410" w:rsidRPr="00376396" w:rsidRDefault="00592410" w:rsidP="00B16490">
            <w:pPr>
              <w:spacing w:after="156"/>
              <w:jc w:val="center"/>
            </w:pPr>
            <w:r w:rsidRPr="00376396">
              <w:rPr>
                <w:rFonts w:hint="eastAsia"/>
              </w:rPr>
              <w:t>平均值</w:t>
            </w:r>
          </w:p>
        </w:tc>
        <w:tc>
          <w:tcPr>
            <w:tcW w:w="1100" w:type="dxa"/>
            <w:vAlign w:val="center"/>
          </w:tcPr>
          <w:p w14:paraId="0652A59F" w14:textId="77777777" w:rsidR="00592410" w:rsidRPr="00376396" w:rsidRDefault="00592410" w:rsidP="00B16490">
            <w:pPr>
              <w:spacing w:after="156"/>
              <w:jc w:val="center"/>
            </w:pPr>
            <w:r w:rsidRPr="00376396">
              <w:rPr>
                <w:rFonts w:hint="eastAsia"/>
              </w:rPr>
              <w:t>示值误差</w:t>
            </w:r>
          </w:p>
        </w:tc>
      </w:tr>
      <w:tr w:rsidR="00592410" w:rsidRPr="00376396" w14:paraId="3E512D65" w14:textId="77777777" w:rsidTr="00B16490">
        <w:tc>
          <w:tcPr>
            <w:tcW w:w="1872" w:type="dxa"/>
          </w:tcPr>
          <w:p w14:paraId="786D1597" w14:textId="77777777" w:rsidR="00592410" w:rsidRPr="00376396" w:rsidRDefault="00592410" w:rsidP="00B16490">
            <w:pPr>
              <w:spacing w:after="156"/>
              <w:jc w:val="center"/>
            </w:pPr>
          </w:p>
        </w:tc>
        <w:tc>
          <w:tcPr>
            <w:tcW w:w="1403" w:type="dxa"/>
          </w:tcPr>
          <w:p w14:paraId="0BE22C55" w14:textId="77777777" w:rsidR="00592410" w:rsidRPr="00376396" w:rsidRDefault="00592410" w:rsidP="00B16490">
            <w:pPr>
              <w:spacing w:after="156"/>
              <w:jc w:val="center"/>
            </w:pPr>
          </w:p>
        </w:tc>
        <w:tc>
          <w:tcPr>
            <w:tcW w:w="1682" w:type="dxa"/>
          </w:tcPr>
          <w:p w14:paraId="7ECB70B2" w14:textId="77777777" w:rsidR="00592410" w:rsidRPr="00376396" w:rsidRDefault="00592410" w:rsidP="00B16490">
            <w:pPr>
              <w:spacing w:after="156"/>
              <w:jc w:val="center"/>
            </w:pPr>
          </w:p>
        </w:tc>
        <w:tc>
          <w:tcPr>
            <w:tcW w:w="1682" w:type="dxa"/>
          </w:tcPr>
          <w:p w14:paraId="5DAF693A" w14:textId="77777777" w:rsidR="00592410" w:rsidRPr="00376396" w:rsidRDefault="00592410" w:rsidP="00B16490">
            <w:pPr>
              <w:spacing w:after="156"/>
              <w:jc w:val="center"/>
            </w:pPr>
          </w:p>
        </w:tc>
        <w:tc>
          <w:tcPr>
            <w:tcW w:w="1129" w:type="dxa"/>
          </w:tcPr>
          <w:p w14:paraId="2D64CCFC" w14:textId="77777777" w:rsidR="00592410" w:rsidRPr="00376396" w:rsidRDefault="00592410" w:rsidP="00B16490">
            <w:pPr>
              <w:spacing w:after="156"/>
              <w:jc w:val="center"/>
            </w:pPr>
          </w:p>
        </w:tc>
        <w:tc>
          <w:tcPr>
            <w:tcW w:w="1100" w:type="dxa"/>
          </w:tcPr>
          <w:p w14:paraId="0F189D24" w14:textId="77777777" w:rsidR="00592410" w:rsidRPr="00376396" w:rsidRDefault="00592410" w:rsidP="00B16490">
            <w:pPr>
              <w:spacing w:after="156"/>
              <w:jc w:val="center"/>
            </w:pPr>
          </w:p>
        </w:tc>
      </w:tr>
    </w:tbl>
    <w:p w14:paraId="07B51618" w14:textId="77777777" w:rsidR="00592410" w:rsidRPr="00376396" w:rsidRDefault="00592410" w:rsidP="00592410">
      <w:pPr>
        <w:spacing w:after="156"/>
        <w:rPr>
          <w:szCs w:val="21"/>
        </w:rPr>
      </w:pPr>
      <w:r w:rsidRPr="00376396">
        <w:rPr>
          <w:rFonts w:hint="eastAsia"/>
          <w:szCs w:val="21"/>
        </w:rPr>
        <w:t>三、颗粒浓度衰减系数</w:t>
      </w:r>
    </w:p>
    <w:tbl>
      <w:tblPr>
        <w:tblStyle w:val="afc"/>
        <w:tblW w:w="0" w:type="auto"/>
        <w:tblLook w:val="04A0" w:firstRow="1" w:lastRow="0" w:firstColumn="1" w:lastColumn="0" w:noHBand="0" w:noVBand="1"/>
      </w:tblPr>
      <w:tblGrid>
        <w:gridCol w:w="1483"/>
        <w:gridCol w:w="747"/>
        <w:gridCol w:w="1217"/>
        <w:gridCol w:w="1217"/>
        <w:gridCol w:w="1218"/>
        <w:gridCol w:w="1264"/>
        <w:gridCol w:w="844"/>
        <w:gridCol w:w="844"/>
      </w:tblGrid>
      <w:tr w:rsidR="00592410" w:rsidRPr="00376396" w14:paraId="791482C8" w14:textId="77777777" w:rsidTr="0007755B">
        <w:tc>
          <w:tcPr>
            <w:tcW w:w="1483" w:type="dxa"/>
            <w:vAlign w:val="center"/>
          </w:tcPr>
          <w:p w14:paraId="491D5369" w14:textId="77777777" w:rsidR="00592410" w:rsidRPr="00376396" w:rsidRDefault="00592410" w:rsidP="00B16490">
            <w:pPr>
              <w:spacing w:after="156"/>
              <w:jc w:val="center"/>
              <w:rPr>
                <w:szCs w:val="21"/>
              </w:rPr>
            </w:pPr>
            <w:r w:rsidRPr="00376396">
              <w:rPr>
                <w:rFonts w:hint="eastAsia"/>
                <w:szCs w:val="21"/>
              </w:rPr>
              <w:t>颗粒粒径</w:t>
            </w:r>
          </w:p>
        </w:tc>
        <w:tc>
          <w:tcPr>
            <w:tcW w:w="4399" w:type="dxa"/>
            <w:gridSpan w:val="4"/>
            <w:vAlign w:val="center"/>
          </w:tcPr>
          <w:p w14:paraId="0515C1EF" w14:textId="77777777" w:rsidR="00592410" w:rsidRPr="00376396" w:rsidRDefault="00592410" w:rsidP="00B16490">
            <w:pPr>
              <w:spacing w:after="156"/>
              <w:jc w:val="center"/>
              <w:rPr>
                <w:szCs w:val="21"/>
              </w:rPr>
            </w:pPr>
            <w:r w:rsidRPr="00376396">
              <w:rPr>
                <w:rFonts w:hint="eastAsia"/>
                <w:szCs w:val="21"/>
              </w:rPr>
              <w:t>浓度测量值</w:t>
            </w:r>
          </w:p>
        </w:tc>
        <w:tc>
          <w:tcPr>
            <w:tcW w:w="1264" w:type="dxa"/>
            <w:vAlign w:val="center"/>
          </w:tcPr>
          <w:p w14:paraId="2EBD98AF" w14:textId="77777777" w:rsidR="00592410" w:rsidRPr="00376396" w:rsidRDefault="00592410" w:rsidP="00B16490">
            <w:pPr>
              <w:spacing w:after="156"/>
              <w:jc w:val="center"/>
              <w:rPr>
                <w:szCs w:val="21"/>
              </w:rPr>
            </w:pPr>
            <w:r w:rsidRPr="00376396">
              <w:rPr>
                <w:rFonts w:hint="eastAsia"/>
                <w:szCs w:val="21"/>
              </w:rPr>
              <w:t>平均值</w:t>
            </w:r>
          </w:p>
        </w:tc>
        <w:tc>
          <w:tcPr>
            <w:tcW w:w="844" w:type="dxa"/>
            <w:vAlign w:val="center"/>
          </w:tcPr>
          <w:p w14:paraId="3A974785" w14:textId="4D4A3FEB" w:rsidR="00592410" w:rsidRPr="0007755B" w:rsidRDefault="00110D15" w:rsidP="00B16490">
            <w:pPr>
              <w:spacing w:after="156"/>
              <w:jc w:val="center"/>
              <w:rPr>
                <w:szCs w:val="21"/>
              </w:rPr>
            </w:pPr>
            <m:oMathPara>
              <m:oMath>
                <m:r>
                  <w:rPr>
                    <w:rFonts w:ascii="Cambria Math" w:hAnsi="Cambria Math" w:cs="Cambria Math"/>
                    <w:szCs w:val="21"/>
                  </w:rPr>
                  <m:t>f</m:t>
                </m:r>
                <m:d>
                  <m:dPr>
                    <m:ctrlPr>
                      <w:rPr>
                        <w:rFonts w:ascii="Cambria Math" w:hAnsi="Cambria Math" w:cs="Cambria Math"/>
                        <w:szCs w:val="21"/>
                      </w:rPr>
                    </m:ctrlPr>
                  </m:dPr>
                  <m:e>
                    <m:sSub>
                      <m:sSubPr>
                        <m:ctrlPr>
                          <w:rPr>
                            <w:rFonts w:ascii="Cambria Math" w:hAnsi="Cambria Math" w:cs="Cambria Math"/>
                            <w:i/>
                            <w:szCs w:val="21"/>
                          </w:rPr>
                        </m:ctrlPr>
                      </m:sSubPr>
                      <m:e>
                        <m:r>
                          <w:rPr>
                            <w:rFonts w:ascii="Cambria Math" w:hAnsi="Cambria Math" w:cs="Cambria Math"/>
                            <w:szCs w:val="21"/>
                          </w:rPr>
                          <m:t>d</m:t>
                        </m:r>
                      </m:e>
                      <m:sub>
                        <m:r>
                          <w:rPr>
                            <w:rFonts w:ascii="Cambria Math" w:hAnsi="Cambria Math" w:cs="Cambria Math"/>
                            <w:szCs w:val="21"/>
                          </w:rPr>
                          <m:t>i</m:t>
                        </m:r>
                      </m:sub>
                    </m:sSub>
                  </m:e>
                </m:d>
              </m:oMath>
            </m:oMathPara>
          </w:p>
        </w:tc>
        <w:tc>
          <w:tcPr>
            <w:tcW w:w="844" w:type="dxa"/>
          </w:tcPr>
          <w:p w14:paraId="589F79E7" w14:textId="21213DA5" w:rsidR="00592410" w:rsidRPr="0007755B" w:rsidRDefault="00110D15" w:rsidP="00B16490">
            <w:pPr>
              <w:spacing w:after="156"/>
              <w:jc w:val="center"/>
              <w:rPr>
                <w:szCs w:val="21"/>
              </w:rPr>
            </w:pPr>
            <m:oMathPara>
              <m:oMath>
                <m:r>
                  <w:rPr>
                    <w:rFonts w:ascii="Cambria Math" w:hAnsi="Cambria Math" w:cs="Cambria Math"/>
                    <w:szCs w:val="21"/>
                  </w:rPr>
                  <m:t>k</m:t>
                </m:r>
                <m:d>
                  <m:dPr>
                    <m:ctrlPr>
                      <w:rPr>
                        <w:rFonts w:ascii="Cambria Math" w:hAnsi="Cambria Math" w:cs="Cambria Math"/>
                        <w:szCs w:val="21"/>
                      </w:rPr>
                    </m:ctrlPr>
                  </m:dPr>
                  <m:e>
                    <m:sSub>
                      <m:sSubPr>
                        <m:ctrlPr>
                          <w:rPr>
                            <w:rFonts w:ascii="Cambria Math" w:hAnsi="Cambria Math" w:cs="Cambria Math"/>
                            <w:i/>
                            <w:szCs w:val="21"/>
                          </w:rPr>
                        </m:ctrlPr>
                      </m:sSubPr>
                      <m:e>
                        <m:r>
                          <w:rPr>
                            <w:rFonts w:ascii="Cambria Math" w:hAnsi="Cambria Math" w:cs="Cambria Math"/>
                            <w:szCs w:val="21"/>
                          </w:rPr>
                          <m:t>d</m:t>
                        </m:r>
                      </m:e>
                      <m:sub>
                        <m:r>
                          <w:rPr>
                            <w:rFonts w:ascii="Cambria Math" w:hAnsi="Cambria Math" w:cs="Cambria Math"/>
                            <w:szCs w:val="21"/>
                          </w:rPr>
                          <m:t>i</m:t>
                        </m:r>
                      </m:sub>
                    </m:sSub>
                  </m:e>
                </m:d>
              </m:oMath>
            </m:oMathPara>
          </w:p>
        </w:tc>
      </w:tr>
      <w:tr w:rsidR="00592410" w:rsidRPr="00376396" w14:paraId="0BED732D" w14:textId="77777777" w:rsidTr="0007755B">
        <w:tc>
          <w:tcPr>
            <w:tcW w:w="1483" w:type="dxa"/>
            <w:vMerge w:val="restart"/>
            <w:vAlign w:val="center"/>
          </w:tcPr>
          <w:p w14:paraId="22EA3A21" w14:textId="77777777" w:rsidR="00592410" w:rsidRPr="00376396" w:rsidRDefault="00592410" w:rsidP="00B16490">
            <w:pPr>
              <w:spacing w:after="156"/>
              <w:jc w:val="center"/>
              <w:rPr>
                <w:szCs w:val="21"/>
              </w:rPr>
            </w:pPr>
            <w:r w:rsidRPr="00376396">
              <w:rPr>
                <w:rFonts w:hint="eastAsia"/>
                <w:szCs w:val="21"/>
              </w:rPr>
              <w:t>30nm</w:t>
            </w:r>
          </w:p>
        </w:tc>
        <w:tc>
          <w:tcPr>
            <w:tcW w:w="747" w:type="dxa"/>
            <w:vAlign w:val="center"/>
          </w:tcPr>
          <w:p w14:paraId="0EC4C70D" w14:textId="77777777" w:rsidR="00592410" w:rsidRPr="00376396" w:rsidRDefault="00592410" w:rsidP="00B16490">
            <w:pPr>
              <w:spacing w:after="156"/>
              <w:jc w:val="center"/>
              <w:rPr>
                <w:szCs w:val="21"/>
              </w:rPr>
            </w:pPr>
            <w:proofErr w:type="spellStart"/>
            <w:r w:rsidRPr="00376396">
              <w:rPr>
                <w:rFonts w:hint="eastAsia"/>
                <w:szCs w:val="21"/>
              </w:rPr>
              <w:t>C</w:t>
            </w:r>
            <w:r w:rsidRPr="00376396">
              <w:rPr>
                <w:rFonts w:hint="eastAsia"/>
                <w:szCs w:val="21"/>
                <w:vertAlign w:val="subscript"/>
              </w:rPr>
              <w:t>in</w:t>
            </w:r>
            <w:proofErr w:type="spellEnd"/>
          </w:p>
        </w:tc>
        <w:tc>
          <w:tcPr>
            <w:tcW w:w="1217" w:type="dxa"/>
            <w:vAlign w:val="center"/>
          </w:tcPr>
          <w:p w14:paraId="2E150701" w14:textId="77777777" w:rsidR="00592410" w:rsidRPr="00376396" w:rsidRDefault="00592410" w:rsidP="00B16490">
            <w:pPr>
              <w:spacing w:after="156"/>
              <w:jc w:val="center"/>
              <w:rPr>
                <w:szCs w:val="21"/>
              </w:rPr>
            </w:pPr>
          </w:p>
        </w:tc>
        <w:tc>
          <w:tcPr>
            <w:tcW w:w="1217" w:type="dxa"/>
            <w:vAlign w:val="center"/>
          </w:tcPr>
          <w:p w14:paraId="77BA7D90" w14:textId="77777777" w:rsidR="00592410" w:rsidRPr="00376396" w:rsidRDefault="00592410" w:rsidP="00B16490">
            <w:pPr>
              <w:spacing w:after="156"/>
              <w:jc w:val="center"/>
              <w:rPr>
                <w:szCs w:val="21"/>
              </w:rPr>
            </w:pPr>
          </w:p>
        </w:tc>
        <w:tc>
          <w:tcPr>
            <w:tcW w:w="1218" w:type="dxa"/>
            <w:vAlign w:val="center"/>
          </w:tcPr>
          <w:p w14:paraId="486FF319" w14:textId="77777777" w:rsidR="00592410" w:rsidRPr="00376396" w:rsidRDefault="00592410" w:rsidP="00B16490">
            <w:pPr>
              <w:spacing w:after="156"/>
              <w:jc w:val="center"/>
              <w:rPr>
                <w:szCs w:val="21"/>
              </w:rPr>
            </w:pPr>
          </w:p>
        </w:tc>
        <w:tc>
          <w:tcPr>
            <w:tcW w:w="1264" w:type="dxa"/>
            <w:vAlign w:val="center"/>
          </w:tcPr>
          <w:p w14:paraId="09CDF49B" w14:textId="77777777" w:rsidR="00592410" w:rsidRPr="00376396" w:rsidRDefault="00592410" w:rsidP="00B16490">
            <w:pPr>
              <w:spacing w:after="156"/>
              <w:jc w:val="center"/>
              <w:rPr>
                <w:szCs w:val="21"/>
              </w:rPr>
            </w:pPr>
          </w:p>
        </w:tc>
        <w:tc>
          <w:tcPr>
            <w:tcW w:w="844" w:type="dxa"/>
            <w:vMerge w:val="restart"/>
            <w:vAlign w:val="center"/>
          </w:tcPr>
          <w:p w14:paraId="3D2D8EB6" w14:textId="77777777" w:rsidR="00592410" w:rsidRPr="00376396" w:rsidRDefault="00592410" w:rsidP="00B16490">
            <w:pPr>
              <w:spacing w:after="156"/>
              <w:jc w:val="center"/>
              <w:rPr>
                <w:szCs w:val="21"/>
              </w:rPr>
            </w:pPr>
          </w:p>
        </w:tc>
        <w:tc>
          <w:tcPr>
            <w:tcW w:w="844" w:type="dxa"/>
            <w:vMerge w:val="restart"/>
          </w:tcPr>
          <w:p w14:paraId="17C8C2FF" w14:textId="77777777" w:rsidR="00592410" w:rsidRPr="00376396" w:rsidRDefault="00592410" w:rsidP="00B16490">
            <w:pPr>
              <w:spacing w:after="156"/>
              <w:jc w:val="center"/>
              <w:rPr>
                <w:szCs w:val="21"/>
              </w:rPr>
            </w:pPr>
          </w:p>
        </w:tc>
      </w:tr>
      <w:tr w:rsidR="00592410" w:rsidRPr="00376396" w14:paraId="509BAE0B" w14:textId="77777777" w:rsidTr="0007755B">
        <w:tc>
          <w:tcPr>
            <w:tcW w:w="1483" w:type="dxa"/>
            <w:vMerge/>
            <w:vAlign w:val="center"/>
          </w:tcPr>
          <w:p w14:paraId="2F684437" w14:textId="77777777" w:rsidR="00592410" w:rsidRPr="00376396" w:rsidRDefault="00592410" w:rsidP="00B16490">
            <w:pPr>
              <w:spacing w:after="156"/>
              <w:jc w:val="center"/>
              <w:rPr>
                <w:szCs w:val="21"/>
              </w:rPr>
            </w:pPr>
          </w:p>
        </w:tc>
        <w:tc>
          <w:tcPr>
            <w:tcW w:w="747" w:type="dxa"/>
            <w:vAlign w:val="center"/>
          </w:tcPr>
          <w:p w14:paraId="4E0DB4AB" w14:textId="77777777" w:rsidR="00592410" w:rsidRPr="00376396" w:rsidRDefault="00592410" w:rsidP="00B16490">
            <w:pPr>
              <w:spacing w:after="156"/>
              <w:jc w:val="center"/>
              <w:rPr>
                <w:szCs w:val="21"/>
              </w:rPr>
            </w:pPr>
            <w:proofErr w:type="spellStart"/>
            <w:r w:rsidRPr="00376396">
              <w:rPr>
                <w:rFonts w:hint="eastAsia"/>
                <w:szCs w:val="21"/>
              </w:rPr>
              <w:t>C</w:t>
            </w:r>
            <w:r w:rsidRPr="00376396">
              <w:rPr>
                <w:rFonts w:hint="eastAsia"/>
                <w:szCs w:val="21"/>
                <w:vertAlign w:val="subscript"/>
              </w:rPr>
              <w:t>out</w:t>
            </w:r>
            <w:proofErr w:type="spellEnd"/>
          </w:p>
        </w:tc>
        <w:tc>
          <w:tcPr>
            <w:tcW w:w="1217" w:type="dxa"/>
            <w:vAlign w:val="center"/>
          </w:tcPr>
          <w:p w14:paraId="7ED8D0EB" w14:textId="77777777" w:rsidR="00592410" w:rsidRPr="00376396" w:rsidRDefault="00592410" w:rsidP="00B16490">
            <w:pPr>
              <w:spacing w:after="156"/>
              <w:jc w:val="center"/>
              <w:rPr>
                <w:szCs w:val="21"/>
              </w:rPr>
            </w:pPr>
          </w:p>
        </w:tc>
        <w:tc>
          <w:tcPr>
            <w:tcW w:w="1217" w:type="dxa"/>
            <w:vAlign w:val="center"/>
          </w:tcPr>
          <w:p w14:paraId="5ED3CE8A" w14:textId="77777777" w:rsidR="00592410" w:rsidRPr="00376396" w:rsidRDefault="00592410" w:rsidP="00B16490">
            <w:pPr>
              <w:spacing w:after="156"/>
              <w:jc w:val="center"/>
              <w:rPr>
                <w:szCs w:val="21"/>
              </w:rPr>
            </w:pPr>
          </w:p>
        </w:tc>
        <w:tc>
          <w:tcPr>
            <w:tcW w:w="1218" w:type="dxa"/>
            <w:vAlign w:val="center"/>
          </w:tcPr>
          <w:p w14:paraId="7EA7780B" w14:textId="77777777" w:rsidR="00592410" w:rsidRPr="00376396" w:rsidRDefault="00592410" w:rsidP="00B16490">
            <w:pPr>
              <w:spacing w:after="156"/>
              <w:jc w:val="center"/>
              <w:rPr>
                <w:szCs w:val="21"/>
              </w:rPr>
            </w:pPr>
          </w:p>
        </w:tc>
        <w:tc>
          <w:tcPr>
            <w:tcW w:w="1264" w:type="dxa"/>
            <w:vAlign w:val="center"/>
          </w:tcPr>
          <w:p w14:paraId="79B53E1F" w14:textId="77777777" w:rsidR="00592410" w:rsidRPr="00376396" w:rsidRDefault="00592410" w:rsidP="00B16490">
            <w:pPr>
              <w:spacing w:after="156"/>
              <w:jc w:val="center"/>
              <w:rPr>
                <w:szCs w:val="21"/>
              </w:rPr>
            </w:pPr>
          </w:p>
        </w:tc>
        <w:tc>
          <w:tcPr>
            <w:tcW w:w="844" w:type="dxa"/>
            <w:vMerge/>
            <w:vAlign w:val="center"/>
          </w:tcPr>
          <w:p w14:paraId="391D1C7B" w14:textId="77777777" w:rsidR="00592410" w:rsidRPr="00376396" w:rsidRDefault="00592410" w:rsidP="00B16490">
            <w:pPr>
              <w:spacing w:after="156"/>
              <w:jc w:val="center"/>
              <w:rPr>
                <w:szCs w:val="21"/>
              </w:rPr>
            </w:pPr>
          </w:p>
        </w:tc>
        <w:tc>
          <w:tcPr>
            <w:tcW w:w="844" w:type="dxa"/>
            <w:vMerge/>
          </w:tcPr>
          <w:p w14:paraId="2CDA5FD8" w14:textId="77777777" w:rsidR="00592410" w:rsidRPr="00376396" w:rsidRDefault="00592410" w:rsidP="00B16490">
            <w:pPr>
              <w:spacing w:after="156"/>
              <w:jc w:val="center"/>
              <w:rPr>
                <w:szCs w:val="21"/>
              </w:rPr>
            </w:pPr>
          </w:p>
        </w:tc>
      </w:tr>
      <w:tr w:rsidR="0007755B" w:rsidRPr="00376396" w14:paraId="5858A261" w14:textId="77777777" w:rsidTr="0007755B">
        <w:tc>
          <w:tcPr>
            <w:tcW w:w="1483" w:type="dxa"/>
            <w:vMerge w:val="restart"/>
            <w:vAlign w:val="center"/>
          </w:tcPr>
          <w:p w14:paraId="7F70CE42" w14:textId="77777777" w:rsidR="0007755B" w:rsidRPr="00376396" w:rsidRDefault="0007755B" w:rsidP="0007755B">
            <w:pPr>
              <w:spacing w:after="156"/>
              <w:jc w:val="center"/>
              <w:rPr>
                <w:szCs w:val="21"/>
              </w:rPr>
            </w:pPr>
            <w:r w:rsidRPr="00376396">
              <w:rPr>
                <w:rFonts w:hint="eastAsia"/>
                <w:szCs w:val="21"/>
              </w:rPr>
              <w:t>50nm</w:t>
            </w:r>
          </w:p>
        </w:tc>
        <w:tc>
          <w:tcPr>
            <w:tcW w:w="747" w:type="dxa"/>
            <w:vAlign w:val="center"/>
          </w:tcPr>
          <w:p w14:paraId="25A5BA41" w14:textId="167C6B51" w:rsidR="0007755B" w:rsidRPr="00376396" w:rsidRDefault="0007755B" w:rsidP="0007755B">
            <w:pPr>
              <w:spacing w:after="156"/>
              <w:jc w:val="center"/>
              <w:rPr>
                <w:szCs w:val="21"/>
              </w:rPr>
            </w:pPr>
            <w:proofErr w:type="spellStart"/>
            <w:r w:rsidRPr="00376396">
              <w:rPr>
                <w:rFonts w:hint="eastAsia"/>
                <w:szCs w:val="21"/>
              </w:rPr>
              <w:t>C</w:t>
            </w:r>
            <w:r w:rsidRPr="00376396">
              <w:rPr>
                <w:rFonts w:hint="eastAsia"/>
                <w:szCs w:val="21"/>
                <w:vertAlign w:val="subscript"/>
              </w:rPr>
              <w:t>in</w:t>
            </w:r>
            <w:proofErr w:type="spellEnd"/>
          </w:p>
        </w:tc>
        <w:tc>
          <w:tcPr>
            <w:tcW w:w="1217" w:type="dxa"/>
            <w:vAlign w:val="center"/>
          </w:tcPr>
          <w:p w14:paraId="61E72840" w14:textId="77777777" w:rsidR="0007755B" w:rsidRPr="00376396" w:rsidRDefault="0007755B" w:rsidP="0007755B">
            <w:pPr>
              <w:spacing w:after="156"/>
              <w:jc w:val="center"/>
              <w:rPr>
                <w:szCs w:val="21"/>
              </w:rPr>
            </w:pPr>
          </w:p>
        </w:tc>
        <w:tc>
          <w:tcPr>
            <w:tcW w:w="1217" w:type="dxa"/>
            <w:vAlign w:val="center"/>
          </w:tcPr>
          <w:p w14:paraId="7C001AE1" w14:textId="77777777" w:rsidR="0007755B" w:rsidRPr="00376396" w:rsidRDefault="0007755B" w:rsidP="0007755B">
            <w:pPr>
              <w:spacing w:after="156"/>
              <w:jc w:val="center"/>
              <w:rPr>
                <w:szCs w:val="21"/>
              </w:rPr>
            </w:pPr>
          </w:p>
        </w:tc>
        <w:tc>
          <w:tcPr>
            <w:tcW w:w="1218" w:type="dxa"/>
            <w:vAlign w:val="center"/>
          </w:tcPr>
          <w:p w14:paraId="2B141EB4" w14:textId="77777777" w:rsidR="0007755B" w:rsidRPr="00376396" w:rsidRDefault="0007755B" w:rsidP="0007755B">
            <w:pPr>
              <w:spacing w:after="156"/>
              <w:jc w:val="center"/>
              <w:rPr>
                <w:szCs w:val="21"/>
              </w:rPr>
            </w:pPr>
          </w:p>
        </w:tc>
        <w:tc>
          <w:tcPr>
            <w:tcW w:w="1264" w:type="dxa"/>
            <w:vAlign w:val="center"/>
          </w:tcPr>
          <w:p w14:paraId="3DEAA7B2" w14:textId="77777777" w:rsidR="0007755B" w:rsidRPr="00376396" w:rsidRDefault="0007755B" w:rsidP="0007755B">
            <w:pPr>
              <w:spacing w:after="156"/>
              <w:jc w:val="center"/>
              <w:rPr>
                <w:szCs w:val="21"/>
              </w:rPr>
            </w:pPr>
          </w:p>
        </w:tc>
        <w:tc>
          <w:tcPr>
            <w:tcW w:w="844" w:type="dxa"/>
            <w:vMerge w:val="restart"/>
            <w:vAlign w:val="center"/>
          </w:tcPr>
          <w:p w14:paraId="6E303C5D" w14:textId="77777777" w:rsidR="0007755B" w:rsidRPr="00376396" w:rsidRDefault="0007755B" w:rsidP="0007755B">
            <w:pPr>
              <w:spacing w:after="156"/>
              <w:jc w:val="center"/>
              <w:rPr>
                <w:szCs w:val="21"/>
              </w:rPr>
            </w:pPr>
          </w:p>
        </w:tc>
        <w:tc>
          <w:tcPr>
            <w:tcW w:w="844" w:type="dxa"/>
            <w:vMerge w:val="restart"/>
          </w:tcPr>
          <w:p w14:paraId="4B88C0C8" w14:textId="77777777" w:rsidR="0007755B" w:rsidRPr="00376396" w:rsidRDefault="0007755B" w:rsidP="0007755B">
            <w:pPr>
              <w:spacing w:after="156"/>
              <w:jc w:val="center"/>
              <w:rPr>
                <w:szCs w:val="21"/>
              </w:rPr>
            </w:pPr>
          </w:p>
        </w:tc>
      </w:tr>
      <w:tr w:rsidR="0007755B" w:rsidRPr="00376396" w14:paraId="7A5A0EDD" w14:textId="77777777" w:rsidTr="0007755B">
        <w:trPr>
          <w:trHeight w:val="329"/>
        </w:trPr>
        <w:tc>
          <w:tcPr>
            <w:tcW w:w="1483" w:type="dxa"/>
            <w:vMerge/>
            <w:vAlign w:val="center"/>
          </w:tcPr>
          <w:p w14:paraId="5B5A4864" w14:textId="77777777" w:rsidR="0007755B" w:rsidRPr="00376396" w:rsidRDefault="0007755B" w:rsidP="0007755B">
            <w:pPr>
              <w:spacing w:after="156"/>
              <w:jc w:val="center"/>
              <w:rPr>
                <w:szCs w:val="21"/>
              </w:rPr>
            </w:pPr>
          </w:p>
        </w:tc>
        <w:tc>
          <w:tcPr>
            <w:tcW w:w="747" w:type="dxa"/>
            <w:vAlign w:val="center"/>
          </w:tcPr>
          <w:p w14:paraId="31980669" w14:textId="3E2DC723" w:rsidR="0007755B" w:rsidRPr="00376396" w:rsidRDefault="0007755B" w:rsidP="0007755B">
            <w:pPr>
              <w:spacing w:after="156"/>
              <w:jc w:val="center"/>
              <w:rPr>
                <w:szCs w:val="21"/>
              </w:rPr>
            </w:pPr>
            <w:proofErr w:type="spellStart"/>
            <w:r w:rsidRPr="00376396">
              <w:rPr>
                <w:rFonts w:hint="eastAsia"/>
                <w:szCs w:val="21"/>
              </w:rPr>
              <w:t>C</w:t>
            </w:r>
            <w:r w:rsidRPr="00376396">
              <w:rPr>
                <w:rFonts w:hint="eastAsia"/>
                <w:szCs w:val="21"/>
                <w:vertAlign w:val="subscript"/>
              </w:rPr>
              <w:t>out</w:t>
            </w:r>
            <w:proofErr w:type="spellEnd"/>
          </w:p>
        </w:tc>
        <w:tc>
          <w:tcPr>
            <w:tcW w:w="1217" w:type="dxa"/>
            <w:vAlign w:val="center"/>
          </w:tcPr>
          <w:p w14:paraId="303ABB12" w14:textId="77777777" w:rsidR="0007755B" w:rsidRPr="00376396" w:rsidRDefault="0007755B" w:rsidP="0007755B">
            <w:pPr>
              <w:spacing w:after="156"/>
              <w:jc w:val="center"/>
              <w:rPr>
                <w:szCs w:val="21"/>
              </w:rPr>
            </w:pPr>
          </w:p>
        </w:tc>
        <w:tc>
          <w:tcPr>
            <w:tcW w:w="1217" w:type="dxa"/>
            <w:vAlign w:val="center"/>
          </w:tcPr>
          <w:p w14:paraId="58275B9B" w14:textId="77777777" w:rsidR="0007755B" w:rsidRPr="00376396" w:rsidRDefault="0007755B" w:rsidP="0007755B">
            <w:pPr>
              <w:spacing w:after="156"/>
              <w:jc w:val="center"/>
              <w:rPr>
                <w:szCs w:val="21"/>
              </w:rPr>
            </w:pPr>
          </w:p>
        </w:tc>
        <w:tc>
          <w:tcPr>
            <w:tcW w:w="1218" w:type="dxa"/>
            <w:vAlign w:val="center"/>
          </w:tcPr>
          <w:p w14:paraId="78F240BE" w14:textId="77777777" w:rsidR="0007755B" w:rsidRPr="00376396" w:rsidRDefault="0007755B" w:rsidP="0007755B">
            <w:pPr>
              <w:spacing w:after="156"/>
              <w:jc w:val="center"/>
              <w:rPr>
                <w:szCs w:val="21"/>
              </w:rPr>
            </w:pPr>
          </w:p>
        </w:tc>
        <w:tc>
          <w:tcPr>
            <w:tcW w:w="1264" w:type="dxa"/>
            <w:vAlign w:val="center"/>
          </w:tcPr>
          <w:p w14:paraId="00AAA766" w14:textId="77777777" w:rsidR="0007755B" w:rsidRPr="00376396" w:rsidRDefault="0007755B" w:rsidP="0007755B">
            <w:pPr>
              <w:spacing w:after="156"/>
              <w:jc w:val="center"/>
              <w:rPr>
                <w:szCs w:val="21"/>
              </w:rPr>
            </w:pPr>
          </w:p>
        </w:tc>
        <w:tc>
          <w:tcPr>
            <w:tcW w:w="844" w:type="dxa"/>
            <w:vMerge/>
            <w:vAlign w:val="center"/>
          </w:tcPr>
          <w:p w14:paraId="2DE49699" w14:textId="77777777" w:rsidR="0007755B" w:rsidRPr="00376396" w:rsidRDefault="0007755B" w:rsidP="0007755B">
            <w:pPr>
              <w:spacing w:after="156"/>
              <w:jc w:val="center"/>
              <w:rPr>
                <w:szCs w:val="21"/>
              </w:rPr>
            </w:pPr>
          </w:p>
        </w:tc>
        <w:tc>
          <w:tcPr>
            <w:tcW w:w="844" w:type="dxa"/>
            <w:vMerge/>
          </w:tcPr>
          <w:p w14:paraId="35723B4F" w14:textId="77777777" w:rsidR="0007755B" w:rsidRPr="00376396" w:rsidRDefault="0007755B" w:rsidP="0007755B">
            <w:pPr>
              <w:spacing w:after="156"/>
              <w:jc w:val="center"/>
              <w:rPr>
                <w:szCs w:val="21"/>
              </w:rPr>
            </w:pPr>
          </w:p>
        </w:tc>
      </w:tr>
      <w:tr w:rsidR="0007755B" w:rsidRPr="00376396" w14:paraId="5E23E00C" w14:textId="77777777" w:rsidTr="0007755B">
        <w:tc>
          <w:tcPr>
            <w:tcW w:w="1483" w:type="dxa"/>
            <w:vMerge w:val="restart"/>
            <w:vAlign w:val="center"/>
          </w:tcPr>
          <w:p w14:paraId="6BF92F9D" w14:textId="77777777" w:rsidR="0007755B" w:rsidRPr="00376396" w:rsidRDefault="0007755B" w:rsidP="0007755B">
            <w:pPr>
              <w:spacing w:after="156"/>
              <w:jc w:val="center"/>
              <w:rPr>
                <w:szCs w:val="21"/>
              </w:rPr>
            </w:pPr>
            <w:r w:rsidRPr="00376396">
              <w:rPr>
                <w:rFonts w:hint="eastAsia"/>
                <w:szCs w:val="21"/>
              </w:rPr>
              <w:t>100nm</w:t>
            </w:r>
          </w:p>
        </w:tc>
        <w:tc>
          <w:tcPr>
            <w:tcW w:w="747" w:type="dxa"/>
            <w:vAlign w:val="center"/>
          </w:tcPr>
          <w:p w14:paraId="51A499A3" w14:textId="436B8662" w:rsidR="0007755B" w:rsidRPr="00376396" w:rsidRDefault="0007755B" w:rsidP="0007755B">
            <w:pPr>
              <w:spacing w:after="156"/>
              <w:jc w:val="center"/>
              <w:rPr>
                <w:szCs w:val="21"/>
              </w:rPr>
            </w:pPr>
            <w:proofErr w:type="spellStart"/>
            <w:r w:rsidRPr="00376396">
              <w:rPr>
                <w:rFonts w:hint="eastAsia"/>
                <w:szCs w:val="21"/>
              </w:rPr>
              <w:t>C</w:t>
            </w:r>
            <w:r w:rsidRPr="00376396">
              <w:rPr>
                <w:rFonts w:hint="eastAsia"/>
                <w:szCs w:val="21"/>
                <w:vertAlign w:val="subscript"/>
              </w:rPr>
              <w:t>in</w:t>
            </w:r>
            <w:proofErr w:type="spellEnd"/>
          </w:p>
        </w:tc>
        <w:tc>
          <w:tcPr>
            <w:tcW w:w="1217" w:type="dxa"/>
            <w:vAlign w:val="center"/>
          </w:tcPr>
          <w:p w14:paraId="32A6E8F1" w14:textId="77777777" w:rsidR="0007755B" w:rsidRPr="00376396" w:rsidRDefault="0007755B" w:rsidP="0007755B">
            <w:pPr>
              <w:spacing w:after="156"/>
              <w:jc w:val="center"/>
              <w:rPr>
                <w:szCs w:val="21"/>
              </w:rPr>
            </w:pPr>
          </w:p>
        </w:tc>
        <w:tc>
          <w:tcPr>
            <w:tcW w:w="1217" w:type="dxa"/>
            <w:vAlign w:val="center"/>
          </w:tcPr>
          <w:p w14:paraId="48434083" w14:textId="77777777" w:rsidR="0007755B" w:rsidRPr="00376396" w:rsidRDefault="0007755B" w:rsidP="0007755B">
            <w:pPr>
              <w:spacing w:after="156"/>
              <w:jc w:val="center"/>
              <w:rPr>
                <w:szCs w:val="21"/>
              </w:rPr>
            </w:pPr>
          </w:p>
        </w:tc>
        <w:tc>
          <w:tcPr>
            <w:tcW w:w="1218" w:type="dxa"/>
            <w:vAlign w:val="center"/>
          </w:tcPr>
          <w:p w14:paraId="570ECF0F" w14:textId="77777777" w:rsidR="0007755B" w:rsidRPr="00376396" w:rsidRDefault="0007755B" w:rsidP="0007755B">
            <w:pPr>
              <w:spacing w:after="156"/>
              <w:jc w:val="center"/>
              <w:rPr>
                <w:szCs w:val="21"/>
              </w:rPr>
            </w:pPr>
          </w:p>
        </w:tc>
        <w:tc>
          <w:tcPr>
            <w:tcW w:w="1264" w:type="dxa"/>
            <w:vAlign w:val="center"/>
          </w:tcPr>
          <w:p w14:paraId="6E2A5ABF" w14:textId="77777777" w:rsidR="0007755B" w:rsidRPr="00376396" w:rsidRDefault="0007755B" w:rsidP="0007755B">
            <w:pPr>
              <w:spacing w:after="156"/>
              <w:jc w:val="center"/>
              <w:rPr>
                <w:szCs w:val="21"/>
              </w:rPr>
            </w:pPr>
          </w:p>
        </w:tc>
        <w:tc>
          <w:tcPr>
            <w:tcW w:w="844" w:type="dxa"/>
            <w:vMerge w:val="restart"/>
            <w:vAlign w:val="center"/>
          </w:tcPr>
          <w:p w14:paraId="69E84B98" w14:textId="77777777" w:rsidR="0007755B" w:rsidRPr="00376396" w:rsidRDefault="0007755B" w:rsidP="0007755B">
            <w:pPr>
              <w:spacing w:after="156"/>
              <w:jc w:val="center"/>
              <w:rPr>
                <w:szCs w:val="21"/>
              </w:rPr>
            </w:pPr>
          </w:p>
        </w:tc>
        <w:tc>
          <w:tcPr>
            <w:tcW w:w="844" w:type="dxa"/>
            <w:vMerge w:val="restart"/>
          </w:tcPr>
          <w:p w14:paraId="0FA8E9F4" w14:textId="77777777" w:rsidR="0007755B" w:rsidRPr="00376396" w:rsidRDefault="0007755B" w:rsidP="0007755B">
            <w:pPr>
              <w:spacing w:after="156"/>
              <w:jc w:val="center"/>
              <w:rPr>
                <w:szCs w:val="21"/>
              </w:rPr>
            </w:pPr>
          </w:p>
        </w:tc>
      </w:tr>
      <w:tr w:rsidR="0007755B" w:rsidRPr="00376396" w14:paraId="0DF752CE" w14:textId="77777777" w:rsidTr="0007755B">
        <w:tc>
          <w:tcPr>
            <w:tcW w:w="1483" w:type="dxa"/>
            <w:vMerge/>
            <w:vAlign w:val="center"/>
          </w:tcPr>
          <w:p w14:paraId="21572539" w14:textId="77777777" w:rsidR="0007755B" w:rsidRPr="00376396" w:rsidRDefault="0007755B" w:rsidP="0007755B">
            <w:pPr>
              <w:spacing w:after="156"/>
              <w:jc w:val="center"/>
              <w:rPr>
                <w:szCs w:val="21"/>
              </w:rPr>
            </w:pPr>
          </w:p>
        </w:tc>
        <w:tc>
          <w:tcPr>
            <w:tcW w:w="747" w:type="dxa"/>
            <w:vAlign w:val="center"/>
          </w:tcPr>
          <w:p w14:paraId="273BAEA9" w14:textId="0F0F2F47" w:rsidR="0007755B" w:rsidRPr="00376396" w:rsidRDefault="0007755B" w:rsidP="0007755B">
            <w:pPr>
              <w:spacing w:after="156"/>
              <w:jc w:val="center"/>
              <w:rPr>
                <w:szCs w:val="21"/>
              </w:rPr>
            </w:pPr>
            <w:proofErr w:type="spellStart"/>
            <w:r w:rsidRPr="00376396">
              <w:rPr>
                <w:rFonts w:hint="eastAsia"/>
                <w:szCs w:val="21"/>
              </w:rPr>
              <w:t>C</w:t>
            </w:r>
            <w:r w:rsidRPr="00376396">
              <w:rPr>
                <w:rFonts w:hint="eastAsia"/>
                <w:szCs w:val="21"/>
                <w:vertAlign w:val="subscript"/>
              </w:rPr>
              <w:t>out</w:t>
            </w:r>
            <w:proofErr w:type="spellEnd"/>
          </w:p>
        </w:tc>
        <w:tc>
          <w:tcPr>
            <w:tcW w:w="1217" w:type="dxa"/>
            <w:vAlign w:val="center"/>
          </w:tcPr>
          <w:p w14:paraId="37A850A7" w14:textId="77777777" w:rsidR="0007755B" w:rsidRPr="00376396" w:rsidRDefault="0007755B" w:rsidP="0007755B">
            <w:pPr>
              <w:spacing w:after="156"/>
              <w:jc w:val="center"/>
              <w:rPr>
                <w:szCs w:val="21"/>
              </w:rPr>
            </w:pPr>
          </w:p>
        </w:tc>
        <w:tc>
          <w:tcPr>
            <w:tcW w:w="1217" w:type="dxa"/>
            <w:vAlign w:val="center"/>
          </w:tcPr>
          <w:p w14:paraId="4F2AE68A" w14:textId="77777777" w:rsidR="0007755B" w:rsidRPr="00376396" w:rsidRDefault="0007755B" w:rsidP="0007755B">
            <w:pPr>
              <w:spacing w:after="156"/>
              <w:jc w:val="center"/>
              <w:rPr>
                <w:szCs w:val="21"/>
              </w:rPr>
            </w:pPr>
          </w:p>
        </w:tc>
        <w:tc>
          <w:tcPr>
            <w:tcW w:w="1218" w:type="dxa"/>
            <w:vAlign w:val="center"/>
          </w:tcPr>
          <w:p w14:paraId="3BDB2E19" w14:textId="77777777" w:rsidR="0007755B" w:rsidRPr="00376396" w:rsidRDefault="0007755B" w:rsidP="0007755B">
            <w:pPr>
              <w:spacing w:after="156"/>
              <w:jc w:val="center"/>
              <w:rPr>
                <w:szCs w:val="21"/>
              </w:rPr>
            </w:pPr>
          </w:p>
        </w:tc>
        <w:tc>
          <w:tcPr>
            <w:tcW w:w="1264" w:type="dxa"/>
            <w:vAlign w:val="center"/>
          </w:tcPr>
          <w:p w14:paraId="6284597C" w14:textId="77777777" w:rsidR="0007755B" w:rsidRPr="00376396" w:rsidRDefault="0007755B" w:rsidP="0007755B">
            <w:pPr>
              <w:spacing w:after="156"/>
              <w:jc w:val="center"/>
              <w:rPr>
                <w:szCs w:val="21"/>
              </w:rPr>
            </w:pPr>
          </w:p>
        </w:tc>
        <w:tc>
          <w:tcPr>
            <w:tcW w:w="844" w:type="dxa"/>
            <w:vMerge/>
            <w:vAlign w:val="center"/>
          </w:tcPr>
          <w:p w14:paraId="0A69D32D" w14:textId="77777777" w:rsidR="0007755B" w:rsidRPr="00376396" w:rsidRDefault="0007755B" w:rsidP="0007755B">
            <w:pPr>
              <w:spacing w:after="156"/>
              <w:jc w:val="center"/>
              <w:rPr>
                <w:szCs w:val="21"/>
              </w:rPr>
            </w:pPr>
          </w:p>
        </w:tc>
        <w:tc>
          <w:tcPr>
            <w:tcW w:w="844" w:type="dxa"/>
            <w:vMerge/>
          </w:tcPr>
          <w:p w14:paraId="18D712C2" w14:textId="77777777" w:rsidR="0007755B" w:rsidRPr="00376396" w:rsidRDefault="0007755B" w:rsidP="0007755B">
            <w:pPr>
              <w:spacing w:after="156"/>
              <w:jc w:val="center"/>
              <w:rPr>
                <w:szCs w:val="21"/>
              </w:rPr>
            </w:pPr>
          </w:p>
        </w:tc>
      </w:tr>
    </w:tbl>
    <w:p w14:paraId="2C892F4C" w14:textId="77777777" w:rsidR="00592410" w:rsidRPr="00376396" w:rsidRDefault="00592410" w:rsidP="00592410">
      <w:pPr>
        <w:spacing w:after="156"/>
        <w:rPr>
          <w:szCs w:val="21"/>
        </w:rPr>
      </w:pPr>
      <w:r w:rsidRPr="00376396">
        <w:rPr>
          <w:rFonts w:hint="eastAsia"/>
          <w:szCs w:val="21"/>
        </w:rPr>
        <w:lastRenderedPageBreak/>
        <w:t>四、颗粒计数效率</w:t>
      </w:r>
    </w:p>
    <w:tbl>
      <w:tblPr>
        <w:tblStyle w:val="afc"/>
        <w:tblW w:w="0" w:type="auto"/>
        <w:jc w:val="center"/>
        <w:tblLook w:val="04A0" w:firstRow="1" w:lastRow="0" w:firstColumn="1" w:lastColumn="0" w:noHBand="0" w:noVBand="1"/>
      </w:tblPr>
      <w:tblGrid>
        <w:gridCol w:w="740"/>
        <w:gridCol w:w="786"/>
        <w:gridCol w:w="1021"/>
        <w:gridCol w:w="992"/>
        <w:gridCol w:w="992"/>
        <w:gridCol w:w="993"/>
        <w:gridCol w:w="1065"/>
        <w:gridCol w:w="840"/>
        <w:gridCol w:w="695"/>
        <w:gridCol w:w="686"/>
      </w:tblGrid>
      <w:tr w:rsidR="00592410" w:rsidRPr="00376396" w14:paraId="52BC02C6" w14:textId="77777777" w:rsidTr="00B16490">
        <w:trPr>
          <w:jc w:val="center"/>
        </w:trPr>
        <w:tc>
          <w:tcPr>
            <w:tcW w:w="740" w:type="dxa"/>
            <w:vAlign w:val="center"/>
          </w:tcPr>
          <w:p w14:paraId="25E85313" w14:textId="77777777" w:rsidR="00592410" w:rsidRPr="00376396" w:rsidRDefault="00592410" w:rsidP="00B16490">
            <w:pPr>
              <w:spacing w:after="156"/>
              <w:jc w:val="center"/>
              <w:rPr>
                <w:szCs w:val="21"/>
              </w:rPr>
            </w:pPr>
            <w:bookmarkStart w:id="56" w:name="_Hlk107826772"/>
            <w:r w:rsidRPr="00376396">
              <w:rPr>
                <w:rFonts w:hint="eastAsia"/>
                <w:szCs w:val="21"/>
              </w:rPr>
              <w:t>颗粒</w:t>
            </w:r>
          </w:p>
        </w:tc>
        <w:tc>
          <w:tcPr>
            <w:tcW w:w="786" w:type="dxa"/>
            <w:vAlign w:val="center"/>
          </w:tcPr>
          <w:p w14:paraId="5CC7B8EC" w14:textId="77777777" w:rsidR="00592410" w:rsidRPr="00376396" w:rsidRDefault="00592410" w:rsidP="00B16490">
            <w:pPr>
              <w:spacing w:after="156"/>
              <w:jc w:val="center"/>
              <w:rPr>
                <w:szCs w:val="21"/>
              </w:rPr>
            </w:pPr>
            <w:r w:rsidRPr="00376396">
              <w:rPr>
                <w:rFonts w:hint="eastAsia"/>
                <w:szCs w:val="21"/>
              </w:rPr>
              <w:t>仪器</w:t>
            </w:r>
          </w:p>
        </w:tc>
        <w:tc>
          <w:tcPr>
            <w:tcW w:w="5063" w:type="dxa"/>
            <w:gridSpan w:val="5"/>
            <w:vAlign w:val="center"/>
          </w:tcPr>
          <w:p w14:paraId="750E1856" w14:textId="77777777" w:rsidR="00592410" w:rsidRPr="00376396" w:rsidRDefault="00592410" w:rsidP="00B16490">
            <w:pPr>
              <w:spacing w:after="156"/>
              <w:jc w:val="center"/>
              <w:rPr>
                <w:szCs w:val="21"/>
              </w:rPr>
            </w:pPr>
            <w:r w:rsidRPr="00376396">
              <w:rPr>
                <w:rFonts w:hint="eastAsia"/>
                <w:szCs w:val="21"/>
              </w:rPr>
              <w:t>测量值</w:t>
            </w:r>
          </w:p>
        </w:tc>
        <w:tc>
          <w:tcPr>
            <w:tcW w:w="840" w:type="dxa"/>
            <w:vAlign w:val="center"/>
          </w:tcPr>
          <w:p w14:paraId="38C89CF2" w14:textId="77777777" w:rsidR="00592410" w:rsidRPr="00376396" w:rsidRDefault="00592410" w:rsidP="00B16490">
            <w:pPr>
              <w:spacing w:after="156"/>
              <w:jc w:val="center"/>
              <w:rPr>
                <w:szCs w:val="21"/>
              </w:rPr>
            </w:pPr>
            <w:r w:rsidRPr="00376396">
              <w:rPr>
                <w:rFonts w:hint="eastAsia"/>
                <w:szCs w:val="21"/>
              </w:rPr>
              <w:t>平均值</w:t>
            </w:r>
          </w:p>
        </w:tc>
        <w:tc>
          <w:tcPr>
            <w:tcW w:w="695" w:type="dxa"/>
            <w:vAlign w:val="center"/>
          </w:tcPr>
          <w:p w14:paraId="0339B394" w14:textId="77777777" w:rsidR="00592410" w:rsidRPr="00376396" w:rsidRDefault="00592410" w:rsidP="00B16490">
            <w:pPr>
              <w:spacing w:after="156"/>
              <w:jc w:val="center"/>
              <w:rPr>
                <w:szCs w:val="21"/>
              </w:rPr>
            </w:pPr>
            <w:r w:rsidRPr="00376396">
              <w:rPr>
                <w:rFonts w:hint="eastAsia"/>
                <w:szCs w:val="21"/>
              </w:rPr>
              <w:t>计数效率</w:t>
            </w:r>
          </w:p>
        </w:tc>
        <w:tc>
          <w:tcPr>
            <w:tcW w:w="686" w:type="dxa"/>
          </w:tcPr>
          <w:p w14:paraId="57AAE911" w14:textId="77777777" w:rsidR="00592410" w:rsidRPr="00376396" w:rsidRDefault="00592410" w:rsidP="00B16490">
            <w:pPr>
              <w:spacing w:after="156"/>
              <w:jc w:val="center"/>
              <w:rPr>
                <w:szCs w:val="21"/>
              </w:rPr>
            </w:pPr>
            <w:r w:rsidRPr="00376396">
              <w:rPr>
                <w:rFonts w:hint="eastAsia"/>
                <w:szCs w:val="21"/>
              </w:rPr>
              <w:t>不确定度</w:t>
            </w:r>
          </w:p>
        </w:tc>
      </w:tr>
      <w:tr w:rsidR="0007755B" w:rsidRPr="00376396" w14:paraId="11B8D5B5" w14:textId="77777777" w:rsidTr="00B3252D">
        <w:trPr>
          <w:jc w:val="center"/>
        </w:trPr>
        <w:tc>
          <w:tcPr>
            <w:tcW w:w="740" w:type="dxa"/>
            <w:vMerge w:val="restart"/>
            <w:vAlign w:val="center"/>
          </w:tcPr>
          <w:p w14:paraId="11C34F5B" w14:textId="77777777" w:rsidR="0007755B" w:rsidRPr="00376396" w:rsidRDefault="0007755B" w:rsidP="00B16490">
            <w:pPr>
              <w:spacing w:after="156"/>
              <w:jc w:val="center"/>
              <w:rPr>
                <w:szCs w:val="21"/>
              </w:rPr>
            </w:pPr>
          </w:p>
        </w:tc>
        <w:tc>
          <w:tcPr>
            <w:tcW w:w="786" w:type="dxa"/>
            <w:vMerge w:val="restart"/>
            <w:vAlign w:val="center"/>
          </w:tcPr>
          <w:p w14:paraId="0CC81F58" w14:textId="77777777" w:rsidR="0007755B" w:rsidRPr="00376396" w:rsidRDefault="0007755B" w:rsidP="00B16490">
            <w:pPr>
              <w:spacing w:after="156"/>
              <w:jc w:val="center"/>
              <w:rPr>
                <w:szCs w:val="21"/>
              </w:rPr>
            </w:pPr>
            <w:r w:rsidRPr="00376396">
              <w:rPr>
                <w:rFonts w:hint="eastAsia"/>
                <w:szCs w:val="21"/>
              </w:rPr>
              <w:t>被校</w:t>
            </w:r>
          </w:p>
        </w:tc>
        <w:tc>
          <w:tcPr>
            <w:tcW w:w="1021" w:type="dxa"/>
            <w:vAlign w:val="center"/>
          </w:tcPr>
          <w:p w14:paraId="746718CE" w14:textId="77777777" w:rsidR="0007755B" w:rsidRPr="00376396" w:rsidRDefault="0007755B" w:rsidP="00B16490">
            <w:pPr>
              <w:spacing w:after="156"/>
              <w:jc w:val="center"/>
              <w:rPr>
                <w:szCs w:val="21"/>
              </w:rPr>
            </w:pPr>
          </w:p>
        </w:tc>
        <w:tc>
          <w:tcPr>
            <w:tcW w:w="992" w:type="dxa"/>
            <w:vAlign w:val="center"/>
          </w:tcPr>
          <w:p w14:paraId="322F8CA0" w14:textId="77777777" w:rsidR="0007755B" w:rsidRPr="00376396" w:rsidRDefault="0007755B" w:rsidP="00B16490">
            <w:pPr>
              <w:spacing w:after="156"/>
              <w:jc w:val="center"/>
              <w:rPr>
                <w:szCs w:val="21"/>
              </w:rPr>
            </w:pPr>
          </w:p>
        </w:tc>
        <w:tc>
          <w:tcPr>
            <w:tcW w:w="992" w:type="dxa"/>
            <w:vAlign w:val="center"/>
          </w:tcPr>
          <w:p w14:paraId="65329E47" w14:textId="77777777" w:rsidR="0007755B" w:rsidRPr="00376396" w:rsidRDefault="0007755B" w:rsidP="00B16490">
            <w:pPr>
              <w:spacing w:after="156"/>
              <w:jc w:val="center"/>
              <w:rPr>
                <w:szCs w:val="21"/>
              </w:rPr>
            </w:pPr>
          </w:p>
        </w:tc>
        <w:tc>
          <w:tcPr>
            <w:tcW w:w="993" w:type="dxa"/>
            <w:vAlign w:val="center"/>
          </w:tcPr>
          <w:p w14:paraId="61EF06EC" w14:textId="77777777" w:rsidR="0007755B" w:rsidRPr="00376396" w:rsidRDefault="0007755B" w:rsidP="00B16490">
            <w:pPr>
              <w:spacing w:after="156"/>
              <w:jc w:val="center"/>
              <w:rPr>
                <w:szCs w:val="21"/>
              </w:rPr>
            </w:pPr>
          </w:p>
        </w:tc>
        <w:tc>
          <w:tcPr>
            <w:tcW w:w="1065" w:type="dxa"/>
            <w:vAlign w:val="center"/>
          </w:tcPr>
          <w:p w14:paraId="7BDEB391" w14:textId="77777777" w:rsidR="0007755B" w:rsidRPr="00376396" w:rsidRDefault="0007755B" w:rsidP="00B16490">
            <w:pPr>
              <w:spacing w:after="156"/>
              <w:jc w:val="center"/>
              <w:rPr>
                <w:szCs w:val="21"/>
              </w:rPr>
            </w:pPr>
          </w:p>
        </w:tc>
        <w:tc>
          <w:tcPr>
            <w:tcW w:w="840" w:type="dxa"/>
            <w:vAlign w:val="center"/>
          </w:tcPr>
          <w:p w14:paraId="299BCD45" w14:textId="77777777" w:rsidR="0007755B" w:rsidRPr="00376396" w:rsidRDefault="0007755B" w:rsidP="00B16490">
            <w:pPr>
              <w:spacing w:after="156"/>
              <w:jc w:val="center"/>
              <w:rPr>
                <w:szCs w:val="21"/>
              </w:rPr>
            </w:pPr>
          </w:p>
        </w:tc>
        <w:tc>
          <w:tcPr>
            <w:tcW w:w="695" w:type="dxa"/>
            <w:vMerge w:val="restart"/>
            <w:vAlign w:val="center"/>
          </w:tcPr>
          <w:p w14:paraId="591E92D4" w14:textId="77777777" w:rsidR="0007755B" w:rsidRPr="00376396" w:rsidRDefault="0007755B" w:rsidP="00B16490">
            <w:pPr>
              <w:spacing w:after="156"/>
              <w:jc w:val="center"/>
              <w:rPr>
                <w:szCs w:val="21"/>
              </w:rPr>
            </w:pPr>
          </w:p>
        </w:tc>
        <w:tc>
          <w:tcPr>
            <w:tcW w:w="686" w:type="dxa"/>
            <w:vMerge w:val="restart"/>
          </w:tcPr>
          <w:p w14:paraId="04F3A2CA" w14:textId="77777777" w:rsidR="0007755B" w:rsidRPr="00376396" w:rsidRDefault="0007755B" w:rsidP="00B16490">
            <w:pPr>
              <w:spacing w:after="156"/>
              <w:jc w:val="center"/>
              <w:rPr>
                <w:szCs w:val="21"/>
              </w:rPr>
            </w:pPr>
          </w:p>
        </w:tc>
      </w:tr>
      <w:tr w:rsidR="0007755B" w:rsidRPr="00376396" w14:paraId="097D3E5A" w14:textId="77777777" w:rsidTr="00B3252D">
        <w:trPr>
          <w:jc w:val="center"/>
        </w:trPr>
        <w:tc>
          <w:tcPr>
            <w:tcW w:w="740" w:type="dxa"/>
            <w:vMerge/>
            <w:vAlign w:val="center"/>
          </w:tcPr>
          <w:p w14:paraId="7AEB4EAD" w14:textId="77777777" w:rsidR="0007755B" w:rsidRPr="00376396" w:rsidRDefault="0007755B" w:rsidP="00B16490">
            <w:pPr>
              <w:spacing w:after="156"/>
              <w:jc w:val="center"/>
              <w:rPr>
                <w:szCs w:val="21"/>
              </w:rPr>
            </w:pPr>
          </w:p>
        </w:tc>
        <w:tc>
          <w:tcPr>
            <w:tcW w:w="786" w:type="dxa"/>
            <w:vMerge/>
            <w:vAlign w:val="center"/>
          </w:tcPr>
          <w:p w14:paraId="30363F74" w14:textId="25C880A9" w:rsidR="0007755B" w:rsidRPr="00376396" w:rsidRDefault="0007755B" w:rsidP="00B16490">
            <w:pPr>
              <w:spacing w:after="156"/>
              <w:jc w:val="center"/>
              <w:rPr>
                <w:szCs w:val="21"/>
              </w:rPr>
            </w:pPr>
          </w:p>
        </w:tc>
        <w:tc>
          <w:tcPr>
            <w:tcW w:w="1021" w:type="dxa"/>
            <w:vAlign w:val="center"/>
          </w:tcPr>
          <w:p w14:paraId="2C2D21AE" w14:textId="77777777" w:rsidR="0007755B" w:rsidRPr="00376396" w:rsidRDefault="0007755B" w:rsidP="00B16490">
            <w:pPr>
              <w:spacing w:after="156"/>
              <w:jc w:val="center"/>
              <w:rPr>
                <w:szCs w:val="21"/>
              </w:rPr>
            </w:pPr>
          </w:p>
        </w:tc>
        <w:tc>
          <w:tcPr>
            <w:tcW w:w="992" w:type="dxa"/>
            <w:vAlign w:val="center"/>
          </w:tcPr>
          <w:p w14:paraId="5A71D033" w14:textId="77777777" w:rsidR="0007755B" w:rsidRPr="00376396" w:rsidRDefault="0007755B" w:rsidP="00B16490">
            <w:pPr>
              <w:spacing w:after="156"/>
              <w:jc w:val="center"/>
              <w:rPr>
                <w:szCs w:val="21"/>
              </w:rPr>
            </w:pPr>
          </w:p>
        </w:tc>
        <w:tc>
          <w:tcPr>
            <w:tcW w:w="992" w:type="dxa"/>
            <w:vAlign w:val="center"/>
          </w:tcPr>
          <w:p w14:paraId="5B4D1303" w14:textId="77777777" w:rsidR="0007755B" w:rsidRPr="00376396" w:rsidRDefault="0007755B" w:rsidP="00B16490">
            <w:pPr>
              <w:spacing w:after="156"/>
              <w:jc w:val="center"/>
              <w:rPr>
                <w:szCs w:val="21"/>
              </w:rPr>
            </w:pPr>
          </w:p>
        </w:tc>
        <w:tc>
          <w:tcPr>
            <w:tcW w:w="993" w:type="dxa"/>
            <w:vAlign w:val="center"/>
          </w:tcPr>
          <w:p w14:paraId="36DF35CE" w14:textId="77777777" w:rsidR="0007755B" w:rsidRPr="00376396" w:rsidRDefault="0007755B" w:rsidP="00B16490">
            <w:pPr>
              <w:spacing w:after="156"/>
              <w:jc w:val="center"/>
              <w:rPr>
                <w:szCs w:val="21"/>
              </w:rPr>
            </w:pPr>
          </w:p>
        </w:tc>
        <w:tc>
          <w:tcPr>
            <w:tcW w:w="1065" w:type="dxa"/>
            <w:vAlign w:val="center"/>
          </w:tcPr>
          <w:p w14:paraId="5DDD6002" w14:textId="77777777" w:rsidR="0007755B" w:rsidRPr="00376396" w:rsidRDefault="0007755B" w:rsidP="00B16490">
            <w:pPr>
              <w:spacing w:after="156"/>
              <w:jc w:val="center"/>
              <w:rPr>
                <w:szCs w:val="21"/>
              </w:rPr>
            </w:pPr>
          </w:p>
        </w:tc>
        <w:tc>
          <w:tcPr>
            <w:tcW w:w="840" w:type="dxa"/>
            <w:vAlign w:val="center"/>
          </w:tcPr>
          <w:p w14:paraId="10B90452" w14:textId="77777777" w:rsidR="0007755B" w:rsidRPr="00376396" w:rsidRDefault="0007755B" w:rsidP="00B16490">
            <w:pPr>
              <w:spacing w:after="156"/>
              <w:jc w:val="center"/>
              <w:rPr>
                <w:szCs w:val="21"/>
              </w:rPr>
            </w:pPr>
          </w:p>
        </w:tc>
        <w:tc>
          <w:tcPr>
            <w:tcW w:w="695" w:type="dxa"/>
            <w:vMerge/>
            <w:vAlign w:val="center"/>
          </w:tcPr>
          <w:p w14:paraId="24E77E3B" w14:textId="77777777" w:rsidR="0007755B" w:rsidRPr="00376396" w:rsidRDefault="0007755B" w:rsidP="00B16490">
            <w:pPr>
              <w:spacing w:after="156"/>
              <w:jc w:val="center"/>
              <w:rPr>
                <w:szCs w:val="21"/>
              </w:rPr>
            </w:pPr>
          </w:p>
        </w:tc>
        <w:tc>
          <w:tcPr>
            <w:tcW w:w="686" w:type="dxa"/>
            <w:vMerge/>
          </w:tcPr>
          <w:p w14:paraId="5FE25900" w14:textId="77777777" w:rsidR="0007755B" w:rsidRPr="00376396" w:rsidRDefault="0007755B" w:rsidP="00B16490">
            <w:pPr>
              <w:spacing w:after="156"/>
              <w:jc w:val="center"/>
              <w:rPr>
                <w:szCs w:val="21"/>
              </w:rPr>
            </w:pPr>
          </w:p>
        </w:tc>
      </w:tr>
      <w:tr w:rsidR="0007755B" w:rsidRPr="00376396" w14:paraId="0B8F9B52" w14:textId="77777777" w:rsidTr="00B3252D">
        <w:trPr>
          <w:jc w:val="center"/>
        </w:trPr>
        <w:tc>
          <w:tcPr>
            <w:tcW w:w="740" w:type="dxa"/>
            <w:vMerge/>
            <w:vAlign w:val="center"/>
          </w:tcPr>
          <w:p w14:paraId="51E58E0E" w14:textId="77777777" w:rsidR="0007755B" w:rsidRPr="00376396" w:rsidRDefault="0007755B" w:rsidP="00B16490">
            <w:pPr>
              <w:spacing w:after="156"/>
              <w:jc w:val="center"/>
              <w:rPr>
                <w:szCs w:val="21"/>
              </w:rPr>
            </w:pPr>
          </w:p>
        </w:tc>
        <w:tc>
          <w:tcPr>
            <w:tcW w:w="786" w:type="dxa"/>
            <w:vMerge w:val="restart"/>
            <w:vAlign w:val="center"/>
          </w:tcPr>
          <w:p w14:paraId="6E878314" w14:textId="17FC9EDA" w:rsidR="0007755B" w:rsidRPr="00376396" w:rsidRDefault="0007755B" w:rsidP="00B16490">
            <w:pPr>
              <w:spacing w:after="156"/>
              <w:jc w:val="center"/>
              <w:rPr>
                <w:szCs w:val="21"/>
              </w:rPr>
            </w:pPr>
            <w:r w:rsidRPr="00376396">
              <w:rPr>
                <w:rFonts w:hint="eastAsia"/>
                <w:szCs w:val="21"/>
              </w:rPr>
              <w:t>标准</w:t>
            </w:r>
          </w:p>
        </w:tc>
        <w:tc>
          <w:tcPr>
            <w:tcW w:w="1021" w:type="dxa"/>
            <w:vAlign w:val="center"/>
          </w:tcPr>
          <w:p w14:paraId="5FBC87DB" w14:textId="77777777" w:rsidR="0007755B" w:rsidRPr="00376396" w:rsidRDefault="0007755B" w:rsidP="00B16490">
            <w:pPr>
              <w:spacing w:after="156"/>
              <w:jc w:val="center"/>
              <w:rPr>
                <w:szCs w:val="21"/>
              </w:rPr>
            </w:pPr>
          </w:p>
        </w:tc>
        <w:tc>
          <w:tcPr>
            <w:tcW w:w="992" w:type="dxa"/>
            <w:vAlign w:val="center"/>
          </w:tcPr>
          <w:p w14:paraId="5EB4C47C" w14:textId="77777777" w:rsidR="0007755B" w:rsidRPr="00376396" w:rsidRDefault="0007755B" w:rsidP="00B16490">
            <w:pPr>
              <w:spacing w:after="156"/>
              <w:jc w:val="center"/>
              <w:rPr>
                <w:szCs w:val="21"/>
              </w:rPr>
            </w:pPr>
          </w:p>
        </w:tc>
        <w:tc>
          <w:tcPr>
            <w:tcW w:w="992" w:type="dxa"/>
            <w:vAlign w:val="center"/>
          </w:tcPr>
          <w:p w14:paraId="57E2A06A" w14:textId="77777777" w:rsidR="0007755B" w:rsidRPr="00376396" w:rsidRDefault="0007755B" w:rsidP="00B16490">
            <w:pPr>
              <w:spacing w:after="156"/>
              <w:jc w:val="center"/>
              <w:rPr>
                <w:szCs w:val="21"/>
              </w:rPr>
            </w:pPr>
          </w:p>
        </w:tc>
        <w:tc>
          <w:tcPr>
            <w:tcW w:w="993" w:type="dxa"/>
            <w:vAlign w:val="center"/>
          </w:tcPr>
          <w:p w14:paraId="2C30D468" w14:textId="77777777" w:rsidR="0007755B" w:rsidRPr="00376396" w:rsidRDefault="0007755B" w:rsidP="00B16490">
            <w:pPr>
              <w:spacing w:after="156"/>
              <w:jc w:val="center"/>
              <w:rPr>
                <w:szCs w:val="21"/>
              </w:rPr>
            </w:pPr>
          </w:p>
        </w:tc>
        <w:tc>
          <w:tcPr>
            <w:tcW w:w="1065" w:type="dxa"/>
            <w:vAlign w:val="center"/>
          </w:tcPr>
          <w:p w14:paraId="685161B6" w14:textId="77777777" w:rsidR="0007755B" w:rsidRPr="00376396" w:rsidRDefault="0007755B" w:rsidP="00B16490">
            <w:pPr>
              <w:spacing w:after="156"/>
              <w:jc w:val="center"/>
              <w:rPr>
                <w:szCs w:val="21"/>
              </w:rPr>
            </w:pPr>
          </w:p>
        </w:tc>
        <w:tc>
          <w:tcPr>
            <w:tcW w:w="840" w:type="dxa"/>
            <w:vAlign w:val="center"/>
          </w:tcPr>
          <w:p w14:paraId="151E6B58" w14:textId="77777777" w:rsidR="0007755B" w:rsidRPr="00376396" w:rsidRDefault="0007755B" w:rsidP="00B16490">
            <w:pPr>
              <w:spacing w:after="156"/>
              <w:jc w:val="center"/>
              <w:rPr>
                <w:szCs w:val="21"/>
              </w:rPr>
            </w:pPr>
          </w:p>
        </w:tc>
        <w:tc>
          <w:tcPr>
            <w:tcW w:w="695" w:type="dxa"/>
            <w:vMerge w:val="restart"/>
            <w:vAlign w:val="center"/>
          </w:tcPr>
          <w:p w14:paraId="4B08DBD8" w14:textId="77777777" w:rsidR="0007755B" w:rsidRPr="00376396" w:rsidRDefault="0007755B" w:rsidP="00B16490">
            <w:pPr>
              <w:spacing w:after="156"/>
              <w:jc w:val="center"/>
              <w:rPr>
                <w:szCs w:val="21"/>
              </w:rPr>
            </w:pPr>
          </w:p>
        </w:tc>
        <w:tc>
          <w:tcPr>
            <w:tcW w:w="686" w:type="dxa"/>
            <w:vMerge w:val="restart"/>
          </w:tcPr>
          <w:p w14:paraId="2DE6D53F" w14:textId="77777777" w:rsidR="0007755B" w:rsidRPr="00376396" w:rsidRDefault="0007755B" w:rsidP="00B16490">
            <w:pPr>
              <w:spacing w:after="156"/>
              <w:jc w:val="center"/>
              <w:rPr>
                <w:szCs w:val="21"/>
              </w:rPr>
            </w:pPr>
          </w:p>
        </w:tc>
      </w:tr>
      <w:tr w:rsidR="0007755B" w:rsidRPr="00376396" w14:paraId="2AF10BB7" w14:textId="77777777" w:rsidTr="00B3252D">
        <w:trPr>
          <w:jc w:val="center"/>
        </w:trPr>
        <w:tc>
          <w:tcPr>
            <w:tcW w:w="740" w:type="dxa"/>
            <w:vMerge/>
            <w:vAlign w:val="center"/>
          </w:tcPr>
          <w:p w14:paraId="3470C5A9" w14:textId="77777777" w:rsidR="0007755B" w:rsidRPr="00376396" w:rsidRDefault="0007755B" w:rsidP="00B16490">
            <w:pPr>
              <w:spacing w:after="156"/>
              <w:jc w:val="center"/>
              <w:rPr>
                <w:szCs w:val="21"/>
              </w:rPr>
            </w:pPr>
          </w:p>
        </w:tc>
        <w:tc>
          <w:tcPr>
            <w:tcW w:w="786" w:type="dxa"/>
            <w:vMerge/>
            <w:vAlign w:val="center"/>
          </w:tcPr>
          <w:p w14:paraId="655BAA9A" w14:textId="77777777" w:rsidR="0007755B" w:rsidRPr="00376396" w:rsidRDefault="0007755B" w:rsidP="00B16490">
            <w:pPr>
              <w:spacing w:after="156"/>
              <w:jc w:val="center"/>
              <w:rPr>
                <w:szCs w:val="21"/>
              </w:rPr>
            </w:pPr>
          </w:p>
        </w:tc>
        <w:tc>
          <w:tcPr>
            <w:tcW w:w="1021" w:type="dxa"/>
            <w:vAlign w:val="center"/>
          </w:tcPr>
          <w:p w14:paraId="08ACB75B" w14:textId="77777777" w:rsidR="0007755B" w:rsidRPr="00376396" w:rsidRDefault="0007755B" w:rsidP="00B16490">
            <w:pPr>
              <w:spacing w:after="156"/>
              <w:jc w:val="center"/>
              <w:rPr>
                <w:szCs w:val="21"/>
              </w:rPr>
            </w:pPr>
          </w:p>
        </w:tc>
        <w:tc>
          <w:tcPr>
            <w:tcW w:w="992" w:type="dxa"/>
            <w:vAlign w:val="center"/>
          </w:tcPr>
          <w:p w14:paraId="6502D6A1" w14:textId="77777777" w:rsidR="0007755B" w:rsidRPr="00376396" w:rsidRDefault="0007755B" w:rsidP="00B16490">
            <w:pPr>
              <w:spacing w:after="156"/>
              <w:jc w:val="center"/>
              <w:rPr>
                <w:szCs w:val="21"/>
              </w:rPr>
            </w:pPr>
          </w:p>
        </w:tc>
        <w:tc>
          <w:tcPr>
            <w:tcW w:w="992" w:type="dxa"/>
            <w:vAlign w:val="center"/>
          </w:tcPr>
          <w:p w14:paraId="38F0BDA6" w14:textId="77777777" w:rsidR="0007755B" w:rsidRPr="00376396" w:rsidRDefault="0007755B" w:rsidP="00B16490">
            <w:pPr>
              <w:spacing w:after="156"/>
              <w:jc w:val="center"/>
              <w:rPr>
                <w:szCs w:val="21"/>
              </w:rPr>
            </w:pPr>
          </w:p>
        </w:tc>
        <w:tc>
          <w:tcPr>
            <w:tcW w:w="993" w:type="dxa"/>
            <w:vAlign w:val="center"/>
          </w:tcPr>
          <w:p w14:paraId="06A85702" w14:textId="77777777" w:rsidR="0007755B" w:rsidRPr="00376396" w:rsidRDefault="0007755B" w:rsidP="00B16490">
            <w:pPr>
              <w:spacing w:after="156"/>
              <w:jc w:val="center"/>
              <w:rPr>
                <w:szCs w:val="21"/>
              </w:rPr>
            </w:pPr>
          </w:p>
        </w:tc>
        <w:tc>
          <w:tcPr>
            <w:tcW w:w="1065" w:type="dxa"/>
            <w:vAlign w:val="center"/>
          </w:tcPr>
          <w:p w14:paraId="031EA911" w14:textId="77777777" w:rsidR="0007755B" w:rsidRPr="00376396" w:rsidRDefault="0007755B" w:rsidP="00B16490">
            <w:pPr>
              <w:spacing w:after="156"/>
              <w:jc w:val="center"/>
              <w:rPr>
                <w:szCs w:val="21"/>
              </w:rPr>
            </w:pPr>
          </w:p>
        </w:tc>
        <w:tc>
          <w:tcPr>
            <w:tcW w:w="840" w:type="dxa"/>
            <w:vAlign w:val="center"/>
          </w:tcPr>
          <w:p w14:paraId="4A48B3A3" w14:textId="77777777" w:rsidR="0007755B" w:rsidRPr="00376396" w:rsidRDefault="0007755B" w:rsidP="00B16490">
            <w:pPr>
              <w:spacing w:after="156"/>
              <w:jc w:val="center"/>
              <w:rPr>
                <w:szCs w:val="21"/>
              </w:rPr>
            </w:pPr>
          </w:p>
        </w:tc>
        <w:tc>
          <w:tcPr>
            <w:tcW w:w="695" w:type="dxa"/>
            <w:vMerge/>
            <w:vAlign w:val="center"/>
          </w:tcPr>
          <w:p w14:paraId="6220527A" w14:textId="77777777" w:rsidR="0007755B" w:rsidRPr="00376396" w:rsidRDefault="0007755B" w:rsidP="00B16490">
            <w:pPr>
              <w:spacing w:after="156"/>
              <w:jc w:val="center"/>
              <w:rPr>
                <w:szCs w:val="21"/>
              </w:rPr>
            </w:pPr>
          </w:p>
        </w:tc>
        <w:tc>
          <w:tcPr>
            <w:tcW w:w="686" w:type="dxa"/>
            <w:vMerge/>
          </w:tcPr>
          <w:p w14:paraId="0D08F022" w14:textId="77777777" w:rsidR="0007755B" w:rsidRPr="00376396" w:rsidRDefault="0007755B" w:rsidP="00B16490">
            <w:pPr>
              <w:spacing w:after="156"/>
              <w:jc w:val="center"/>
              <w:rPr>
                <w:szCs w:val="21"/>
              </w:rPr>
            </w:pPr>
          </w:p>
        </w:tc>
      </w:tr>
      <w:bookmarkEnd w:id="56"/>
      <w:tr w:rsidR="0007755B" w:rsidRPr="00376396" w14:paraId="37D201CB" w14:textId="77777777" w:rsidTr="0007755B">
        <w:tblPrEx>
          <w:jc w:val="left"/>
        </w:tblPrEx>
        <w:tc>
          <w:tcPr>
            <w:tcW w:w="740" w:type="dxa"/>
            <w:vMerge w:val="restart"/>
          </w:tcPr>
          <w:p w14:paraId="6D729D89" w14:textId="77777777" w:rsidR="0007755B" w:rsidRPr="00376396" w:rsidRDefault="0007755B" w:rsidP="00DC33CC">
            <w:pPr>
              <w:spacing w:after="156"/>
              <w:jc w:val="center"/>
              <w:rPr>
                <w:szCs w:val="21"/>
              </w:rPr>
            </w:pPr>
          </w:p>
        </w:tc>
        <w:tc>
          <w:tcPr>
            <w:tcW w:w="786" w:type="dxa"/>
            <w:vMerge w:val="restart"/>
          </w:tcPr>
          <w:p w14:paraId="61127C71" w14:textId="77777777" w:rsidR="0007755B" w:rsidRPr="00376396" w:rsidRDefault="0007755B" w:rsidP="00DC33CC">
            <w:pPr>
              <w:spacing w:after="156"/>
              <w:jc w:val="center"/>
              <w:rPr>
                <w:szCs w:val="21"/>
              </w:rPr>
            </w:pPr>
            <w:r w:rsidRPr="00376396">
              <w:rPr>
                <w:rFonts w:hint="eastAsia"/>
                <w:szCs w:val="21"/>
              </w:rPr>
              <w:t>被校</w:t>
            </w:r>
          </w:p>
        </w:tc>
        <w:tc>
          <w:tcPr>
            <w:tcW w:w="1021" w:type="dxa"/>
          </w:tcPr>
          <w:p w14:paraId="1D3CD5A4" w14:textId="77777777" w:rsidR="0007755B" w:rsidRPr="00376396" w:rsidRDefault="0007755B" w:rsidP="00DC33CC">
            <w:pPr>
              <w:spacing w:after="156"/>
              <w:jc w:val="center"/>
              <w:rPr>
                <w:szCs w:val="21"/>
              </w:rPr>
            </w:pPr>
          </w:p>
        </w:tc>
        <w:tc>
          <w:tcPr>
            <w:tcW w:w="992" w:type="dxa"/>
          </w:tcPr>
          <w:p w14:paraId="41DCBF35" w14:textId="77777777" w:rsidR="0007755B" w:rsidRPr="00376396" w:rsidRDefault="0007755B" w:rsidP="00DC33CC">
            <w:pPr>
              <w:spacing w:after="156"/>
              <w:jc w:val="center"/>
              <w:rPr>
                <w:szCs w:val="21"/>
              </w:rPr>
            </w:pPr>
          </w:p>
        </w:tc>
        <w:tc>
          <w:tcPr>
            <w:tcW w:w="992" w:type="dxa"/>
          </w:tcPr>
          <w:p w14:paraId="4CA02ACC" w14:textId="77777777" w:rsidR="0007755B" w:rsidRPr="00376396" w:rsidRDefault="0007755B" w:rsidP="00DC33CC">
            <w:pPr>
              <w:spacing w:after="156"/>
              <w:jc w:val="center"/>
              <w:rPr>
                <w:szCs w:val="21"/>
              </w:rPr>
            </w:pPr>
          </w:p>
        </w:tc>
        <w:tc>
          <w:tcPr>
            <w:tcW w:w="993" w:type="dxa"/>
          </w:tcPr>
          <w:p w14:paraId="3796A615" w14:textId="77777777" w:rsidR="0007755B" w:rsidRPr="00376396" w:rsidRDefault="0007755B" w:rsidP="00DC33CC">
            <w:pPr>
              <w:spacing w:after="156"/>
              <w:jc w:val="center"/>
              <w:rPr>
                <w:szCs w:val="21"/>
              </w:rPr>
            </w:pPr>
          </w:p>
        </w:tc>
        <w:tc>
          <w:tcPr>
            <w:tcW w:w="1065" w:type="dxa"/>
          </w:tcPr>
          <w:p w14:paraId="296E4288" w14:textId="77777777" w:rsidR="0007755B" w:rsidRPr="00376396" w:rsidRDefault="0007755B" w:rsidP="00DC33CC">
            <w:pPr>
              <w:spacing w:after="156"/>
              <w:jc w:val="center"/>
              <w:rPr>
                <w:szCs w:val="21"/>
              </w:rPr>
            </w:pPr>
          </w:p>
        </w:tc>
        <w:tc>
          <w:tcPr>
            <w:tcW w:w="840" w:type="dxa"/>
          </w:tcPr>
          <w:p w14:paraId="05FB1927" w14:textId="77777777" w:rsidR="0007755B" w:rsidRPr="00376396" w:rsidRDefault="0007755B" w:rsidP="00DC33CC">
            <w:pPr>
              <w:spacing w:after="156"/>
              <w:jc w:val="center"/>
              <w:rPr>
                <w:szCs w:val="21"/>
              </w:rPr>
            </w:pPr>
          </w:p>
        </w:tc>
        <w:tc>
          <w:tcPr>
            <w:tcW w:w="695" w:type="dxa"/>
            <w:vMerge w:val="restart"/>
          </w:tcPr>
          <w:p w14:paraId="0D00940F" w14:textId="77777777" w:rsidR="0007755B" w:rsidRPr="00376396" w:rsidRDefault="0007755B" w:rsidP="00DC33CC">
            <w:pPr>
              <w:spacing w:after="156"/>
              <w:jc w:val="center"/>
              <w:rPr>
                <w:szCs w:val="21"/>
              </w:rPr>
            </w:pPr>
          </w:p>
        </w:tc>
        <w:tc>
          <w:tcPr>
            <w:tcW w:w="686" w:type="dxa"/>
            <w:vMerge w:val="restart"/>
          </w:tcPr>
          <w:p w14:paraId="6A3CC156" w14:textId="77777777" w:rsidR="0007755B" w:rsidRPr="00376396" w:rsidRDefault="0007755B" w:rsidP="00DC33CC">
            <w:pPr>
              <w:spacing w:after="156"/>
              <w:jc w:val="center"/>
              <w:rPr>
                <w:szCs w:val="21"/>
              </w:rPr>
            </w:pPr>
          </w:p>
        </w:tc>
      </w:tr>
      <w:tr w:rsidR="0007755B" w:rsidRPr="00376396" w14:paraId="3655EBC9" w14:textId="77777777" w:rsidTr="0007755B">
        <w:tblPrEx>
          <w:jc w:val="left"/>
        </w:tblPrEx>
        <w:tc>
          <w:tcPr>
            <w:tcW w:w="740" w:type="dxa"/>
            <w:vMerge/>
          </w:tcPr>
          <w:p w14:paraId="0E9BA4C3" w14:textId="77777777" w:rsidR="0007755B" w:rsidRPr="00376396" w:rsidRDefault="0007755B" w:rsidP="00DC33CC">
            <w:pPr>
              <w:spacing w:after="156"/>
              <w:jc w:val="center"/>
              <w:rPr>
                <w:szCs w:val="21"/>
              </w:rPr>
            </w:pPr>
          </w:p>
        </w:tc>
        <w:tc>
          <w:tcPr>
            <w:tcW w:w="786" w:type="dxa"/>
            <w:vMerge/>
          </w:tcPr>
          <w:p w14:paraId="040C826B" w14:textId="77777777" w:rsidR="0007755B" w:rsidRPr="00376396" w:rsidRDefault="0007755B" w:rsidP="00DC33CC">
            <w:pPr>
              <w:spacing w:after="156"/>
              <w:jc w:val="center"/>
              <w:rPr>
                <w:szCs w:val="21"/>
              </w:rPr>
            </w:pPr>
          </w:p>
        </w:tc>
        <w:tc>
          <w:tcPr>
            <w:tcW w:w="1021" w:type="dxa"/>
          </w:tcPr>
          <w:p w14:paraId="6EF3F179" w14:textId="77777777" w:rsidR="0007755B" w:rsidRPr="00376396" w:rsidRDefault="0007755B" w:rsidP="00DC33CC">
            <w:pPr>
              <w:spacing w:after="156"/>
              <w:jc w:val="center"/>
              <w:rPr>
                <w:szCs w:val="21"/>
              </w:rPr>
            </w:pPr>
          </w:p>
        </w:tc>
        <w:tc>
          <w:tcPr>
            <w:tcW w:w="992" w:type="dxa"/>
          </w:tcPr>
          <w:p w14:paraId="1F83AE6A" w14:textId="77777777" w:rsidR="0007755B" w:rsidRPr="00376396" w:rsidRDefault="0007755B" w:rsidP="00DC33CC">
            <w:pPr>
              <w:spacing w:after="156"/>
              <w:jc w:val="center"/>
              <w:rPr>
                <w:szCs w:val="21"/>
              </w:rPr>
            </w:pPr>
          </w:p>
        </w:tc>
        <w:tc>
          <w:tcPr>
            <w:tcW w:w="992" w:type="dxa"/>
          </w:tcPr>
          <w:p w14:paraId="19C6CAF0" w14:textId="77777777" w:rsidR="0007755B" w:rsidRPr="00376396" w:rsidRDefault="0007755B" w:rsidP="00DC33CC">
            <w:pPr>
              <w:spacing w:after="156"/>
              <w:jc w:val="center"/>
              <w:rPr>
                <w:szCs w:val="21"/>
              </w:rPr>
            </w:pPr>
          </w:p>
        </w:tc>
        <w:tc>
          <w:tcPr>
            <w:tcW w:w="993" w:type="dxa"/>
          </w:tcPr>
          <w:p w14:paraId="7A641607" w14:textId="77777777" w:rsidR="0007755B" w:rsidRPr="00376396" w:rsidRDefault="0007755B" w:rsidP="00DC33CC">
            <w:pPr>
              <w:spacing w:after="156"/>
              <w:jc w:val="center"/>
              <w:rPr>
                <w:szCs w:val="21"/>
              </w:rPr>
            </w:pPr>
          </w:p>
        </w:tc>
        <w:tc>
          <w:tcPr>
            <w:tcW w:w="1065" w:type="dxa"/>
          </w:tcPr>
          <w:p w14:paraId="6CADF743" w14:textId="77777777" w:rsidR="0007755B" w:rsidRPr="00376396" w:rsidRDefault="0007755B" w:rsidP="00DC33CC">
            <w:pPr>
              <w:spacing w:after="156"/>
              <w:jc w:val="center"/>
              <w:rPr>
                <w:szCs w:val="21"/>
              </w:rPr>
            </w:pPr>
          </w:p>
        </w:tc>
        <w:tc>
          <w:tcPr>
            <w:tcW w:w="840" w:type="dxa"/>
          </w:tcPr>
          <w:p w14:paraId="68F3B4C2" w14:textId="77777777" w:rsidR="0007755B" w:rsidRPr="00376396" w:rsidRDefault="0007755B" w:rsidP="00DC33CC">
            <w:pPr>
              <w:spacing w:after="156"/>
              <w:jc w:val="center"/>
              <w:rPr>
                <w:szCs w:val="21"/>
              </w:rPr>
            </w:pPr>
          </w:p>
        </w:tc>
        <w:tc>
          <w:tcPr>
            <w:tcW w:w="695" w:type="dxa"/>
            <w:vMerge/>
          </w:tcPr>
          <w:p w14:paraId="686A5436" w14:textId="77777777" w:rsidR="0007755B" w:rsidRPr="00376396" w:rsidRDefault="0007755B" w:rsidP="00DC33CC">
            <w:pPr>
              <w:spacing w:after="156"/>
              <w:jc w:val="center"/>
              <w:rPr>
                <w:szCs w:val="21"/>
              </w:rPr>
            </w:pPr>
          </w:p>
        </w:tc>
        <w:tc>
          <w:tcPr>
            <w:tcW w:w="686" w:type="dxa"/>
            <w:vMerge/>
          </w:tcPr>
          <w:p w14:paraId="522D7E5F" w14:textId="77777777" w:rsidR="0007755B" w:rsidRPr="00376396" w:rsidRDefault="0007755B" w:rsidP="00DC33CC">
            <w:pPr>
              <w:spacing w:after="156"/>
              <w:jc w:val="center"/>
              <w:rPr>
                <w:szCs w:val="21"/>
              </w:rPr>
            </w:pPr>
          </w:p>
        </w:tc>
      </w:tr>
      <w:tr w:rsidR="0007755B" w:rsidRPr="00376396" w14:paraId="26B8BA13" w14:textId="77777777" w:rsidTr="0007755B">
        <w:tblPrEx>
          <w:jc w:val="left"/>
        </w:tblPrEx>
        <w:tc>
          <w:tcPr>
            <w:tcW w:w="740" w:type="dxa"/>
            <w:vMerge/>
          </w:tcPr>
          <w:p w14:paraId="19435FBB" w14:textId="77777777" w:rsidR="0007755B" w:rsidRPr="00376396" w:rsidRDefault="0007755B" w:rsidP="00DC33CC">
            <w:pPr>
              <w:spacing w:after="156"/>
              <w:jc w:val="center"/>
              <w:rPr>
                <w:szCs w:val="21"/>
              </w:rPr>
            </w:pPr>
          </w:p>
        </w:tc>
        <w:tc>
          <w:tcPr>
            <w:tcW w:w="786" w:type="dxa"/>
            <w:vMerge w:val="restart"/>
          </w:tcPr>
          <w:p w14:paraId="48BC3704" w14:textId="77777777" w:rsidR="0007755B" w:rsidRPr="00376396" w:rsidRDefault="0007755B" w:rsidP="00DC33CC">
            <w:pPr>
              <w:spacing w:after="156"/>
              <w:jc w:val="center"/>
              <w:rPr>
                <w:szCs w:val="21"/>
              </w:rPr>
            </w:pPr>
            <w:r w:rsidRPr="00376396">
              <w:rPr>
                <w:rFonts w:hint="eastAsia"/>
                <w:szCs w:val="21"/>
              </w:rPr>
              <w:t>标准</w:t>
            </w:r>
          </w:p>
        </w:tc>
        <w:tc>
          <w:tcPr>
            <w:tcW w:w="1021" w:type="dxa"/>
          </w:tcPr>
          <w:p w14:paraId="77976320" w14:textId="77777777" w:rsidR="0007755B" w:rsidRPr="00376396" w:rsidRDefault="0007755B" w:rsidP="00DC33CC">
            <w:pPr>
              <w:spacing w:after="156"/>
              <w:jc w:val="center"/>
              <w:rPr>
                <w:szCs w:val="21"/>
              </w:rPr>
            </w:pPr>
          </w:p>
        </w:tc>
        <w:tc>
          <w:tcPr>
            <w:tcW w:w="992" w:type="dxa"/>
          </w:tcPr>
          <w:p w14:paraId="05C2B831" w14:textId="77777777" w:rsidR="0007755B" w:rsidRPr="00376396" w:rsidRDefault="0007755B" w:rsidP="00DC33CC">
            <w:pPr>
              <w:spacing w:after="156"/>
              <w:jc w:val="center"/>
              <w:rPr>
                <w:szCs w:val="21"/>
              </w:rPr>
            </w:pPr>
          </w:p>
        </w:tc>
        <w:tc>
          <w:tcPr>
            <w:tcW w:w="992" w:type="dxa"/>
          </w:tcPr>
          <w:p w14:paraId="1A20E321" w14:textId="77777777" w:rsidR="0007755B" w:rsidRPr="00376396" w:rsidRDefault="0007755B" w:rsidP="00DC33CC">
            <w:pPr>
              <w:spacing w:after="156"/>
              <w:jc w:val="center"/>
              <w:rPr>
                <w:szCs w:val="21"/>
              </w:rPr>
            </w:pPr>
          </w:p>
        </w:tc>
        <w:tc>
          <w:tcPr>
            <w:tcW w:w="993" w:type="dxa"/>
          </w:tcPr>
          <w:p w14:paraId="7AB62CB8" w14:textId="77777777" w:rsidR="0007755B" w:rsidRPr="00376396" w:rsidRDefault="0007755B" w:rsidP="00DC33CC">
            <w:pPr>
              <w:spacing w:after="156"/>
              <w:jc w:val="center"/>
              <w:rPr>
                <w:szCs w:val="21"/>
              </w:rPr>
            </w:pPr>
          </w:p>
        </w:tc>
        <w:tc>
          <w:tcPr>
            <w:tcW w:w="1065" w:type="dxa"/>
          </w:tcPr>
          <w:p w14:paraId="39DE96D7" w14:textId="77777777" w:rsidR="0007755B" w:rsidRPr="00376396" w:rsidRDefault="0007755B" w:rsidP="00DC33CC">
            <w:pPr>
              <w:spacing w:after="156"/>
              <w:jc w:val="center"/>
              <w:rPr>
                <w:szCs w:val="21"/>
              </w:rPr>
            </w:pPr>
          </w:p>
        </w:tc>
        <w:tc>
          <w:tcPr>
            <w:tcW w:w="840" w:type="dxa"/>
          </w:tcPr>
          <w:p w14:paraId="2B4D83A8" w14:textId="77777777" w:rsidR="0007755B" w:rsidRPr="00376396" w:rsidRDefault="0007755B" w:rsidP="00DC33CC">
            <w:pPr>
              <w:spacing w:after="156"/>
              <w:jc w:val="center"/>
              <w:rPr>
                <w:szCs w:val="21"/>
              </w:rPr>
            </w:pPr>
          </w:p>
        </w:tc>
        <w:tc>
          <w:tcPr>
            <w:tcW w:w="695" w:type="dxa"/>
            <w:vMerge w:val="restart"/>
          </w:tcPr>
          <w:p w14:paraId="57C09DCB" w14:textId="77777777" w:rsidR="0007755B" w:rsidRPr="00376396" w:rsidRDefault="0007755B" w:rsidP="00DC33CC">
            <w:pPr>
              <w:spacing w:after="156"/>
              <w:jc w:val="center"/>
              <w:rPr>
                <w:szCs w:val="21"/>
              </w:rPr>
            </w:pPr>
          </w:p>
        </w:tc>
        <w:tc>
          <w:tcPr>
            <w:tcW w:w="686" w:type="dxa"/>
            <w:vMerge w:val="restart"/>
          </w:tcPr>
          <w:p w14:paraId="137265D1" w14:textId="77777777" w:rsidR="0007755B" w:rsidRPr="00376396" w:rsidRDefault="0007755B" w:rsidP="00DC33CC">
            <w:pPr>
              <w:spacing w:after="156"/>
              <w:jc w:val="center"/>
              <w:rPr>
                <w:szCs w:val="21"/>
              </w:rPr>
            </w:pPr>
          </w:p>
        </w:tc>
      </w:tr>
      <w:tr w:rsidR="0007755B" w:rsidRPr="00376396" w14:paraId="35561919" w14:textId="77777777" w:rsidTr="0007755B">
        <w:tblPrEx>
          <w:jc w:val="left"/>
        </w:tblPrEx>
        <w:tc>
          <w:tcPr>
            <w:tcW w:w="740" w:type="dxa"/>
            <w:vMerge/>
          </w:tcPr>
          <w:p w14:paraId="17C738C1" w14:textId="77777777" w:rsidR="0007755B" w:rsidRPr="00376396" w:rsidRDefault="0007755B" w:rsidP="00DC33CC">
            <w:pPr>
              <w:spacing w:after="156"/>
              <w:jc w:val="center"/>
              <w:rPr>
                <w:szCs w:val="21"/>
              </w:rPr>
            </w:pPr>
          </w:p>
        </w:tc>
        <w:tc>
          <w:tcPr>
            <w:tcW w:w="786" w:type="dxa"/>
            <w:vMerge/>
          </w:tcPr>
          <w:p w14:paraId="50D91363" w14:textId="77777777" w:rsidR="0007755B" w:rsidRPr="00376396" w:rsidRDefault="0007755B" w:rsidP="00DC33CC">
            <w:pPr>
              <w:spacing w:after="156"/>
              <w:jc w:val="center"/>
              <w:rPr>
                <w:szCs w:val="21"/>
              </w:rPr>
            </w:pPr>
          </w:p>
        </w:tc>
        <w:tc>
          <w:tcPr>
            <w:tcW w:w="1021" w:type="dxa"/>
          </w:tcPr>
          <w:p w14:paraId="32C99D8C" w14:textId="77777777" w:rsidR="0007755B" w:rsidRPr="00376396" w:rsidRDefault="0007755B" w:rsidP="00DC33CC">
            <w:pPr>
              <w:spacing w:after="156"/>
              <w:jc w:val="center"/>
              <w:rPr>
                <w:szCs w:val="21"/>
              </w:rPr>
            </w:pPr>
          </w:p>
        </w:tc>
        <w:tc>
          <w:tcPr>
            <w:tcW w:w="992" w:type="dxa"/>
          </w:tcPr>
          <w:p w14:paraId="7BADE2DD" w14:textId="77777777" w:rsidR="0007755B" w:rsidRPr="00376396" w:rsidRDefault="0007755B" w:rsidP="00DC33CC">
            <w:pPr>
              <w:spacing w:after="156"/>
              <w:jc w:val="center"/>
              <w:rPr>
                <w:szCs w:val="21"/>
              </w:rPr>
            </w:pPr>
          </w:p>
        </w:tc>
        <w:tc>
          <w:tcPr>
            <w:tcW w:w="992" w:type="dxa"/>
          </w:tcPr>
          <w:p w14:paraId="58E544C6" w14:textId="77777777" w:rsidR="0007755B" w:rsidRPr="00376396" w:rsidRDefault="0007755B" w:rsidP="00DC33CC">
            <w:pPr>
              <w:spacing w:after="156"/>
              <w:jc w:val="center"/>
              <w:rPr>
                <w:szCs w:val="21"/>
              </w:rPr>
            </w:pPr>
          </w:p>
        </w:tc>
        <w:tc>
          <w:tcPr>
            <w:tcW w:w="993" w:type="dxa"/>
          </w:tcPr>
          <w:p w14:paraId="6E8C4FF2" w14:textId="77777777" w:rsidR="0007755B" w:rsidRPr="00376396" w:rsidRDefault="0007755B" w:rsidP="00DC33CC">
            <w:pPr>
              <w:spacing w:after="156"/>
              <w:jc w:val="center"/>
              <w:rPr>
                <w:szCs w:val="21"/>
              </w:rPr>
            </w:pPr>
          </w:p>
        </w:tc>
        <w:tc>
          <w:tcPr>
            <w:tcW w:w="1065" w:type="dxa"/>
          </w:tcPr>
          <w:p w14:paraId="17E3E5F6" w14:textId="77777777" w:rsidR="0007755B" w:rsidRPr="00376396" w:rsidRDefault="0007755B" w:rsidP="00DC33CC">
            <w:pPr>
              <w:spacing w:after="156"/>
              <w:jc w:val="center"/>
              <w:rPr>
                <w:szCs w:val="21"/>
              </w:rPr>
            </w:pPr>
          </w:p>
        </w:tc>
        <w:tc>
          <w:tcPr>
            <w:tcW w:w="840" w:type="dxa"/>
          </w:tcPr>
          <w:p w14:paraId="1CF9C957" w14:textId="77777777" w:rsidR="0007755B" w:rsidRPr="00376396" w:rsidRDefault="0007755B" w:rsidP="00DC33CC">
            <w:pPr>
              <w:spacing w:after="156"/>
              <w:jc w:val="center"/>
              <w:rPr>
                <w:szCs w:val="21"/>
              </w:rPr>
            </w:pPr>
          </w:p>
        </w:tc>
        <w:tc>
          <w:tcPr>
            <w:tcW w:w="695" w:type="dxa"/>
            <w:vMerge/>
          </w:tcPr>
          <w:p w14:paraId="35ADC035" w14:textId="77777777" w:rsidR="0007755B" w:rsidRPr="00376396" w:rsidRDefault="0007755B" w:rsidP="00DC33CC">
            <w:pPr>
              <w:spacing w:after="156"/>
              <w:jc w:val="center"/>
              <w:rPr>
                <w:szCs w:val="21"/>
              </w:rPr>
            </w:pPr>
          </w:p>
        </w:tc>
        <w:tc>
          <w:tcPr>
            <w:tcW w:w="686" w:type="dxa"/>
            <w:vMerge/>
          </w:tcPr>
          <w:p w14:paraId="65B39488" w14:textId="77777777" w:rsidR="0007755B" w:rsidRPr="00376396" w:rsidRDefault="0007755B" w:rsidP="00DC33CC">
            <w:pPr>
              <w:spacing w:after="156"/>
              <w:jc w:val="center"/>
              <w:rPr>
                <w:szCs w:val="21"/>
              </w:rPr>
            </w:pPr>
          </w:p>
        </w:tc>
      </w:tr>
      <w:tr w:rsidR="0007755B" w:rsidRPr="00376396" w14:paraId="5E598CE8" w14:textId="77777777" w:rsidTr="0007755B">
        <w:tblPrEx>
          <w:jc w:val="left"/>
        </w:tblPrEx>
        <w:tc>
          <w:tcPr>
            <w:tcW w:w="740" w:type="dxa"/>
            <w:vMerge w:val="restart"/>
          </w:tcPr>
          <w:p w14:paraId="3F7E6138" w14:textId="77777777" w:rsidR="0007755B" w:rsidRPr="00376396" w:rsidRDefault="0007755B" w:rsidP="00DC33CC">
            <w:pPr>
              <w:spacing w:after="156"/>
              <w:jc w:val="center"/>
              <w:rPr>
                <w:szCs w:val="21"/>
              </w:rPr>
            </w:pPr>
          </w:p>
        </w:tc>
        <w:tc>
          <w:tcPr>
            <w:tcW w:w="786" w:type="dxa"/>
            <w:vMerge w:val="restart"/>
          </w:tcPr>
          <w:p w14:paraId="6E6481B3" w14:textId="77777777" w:rsidR="0007755B" w:rsidRPr="00376396" w:rsidRDefault="0007755B" w:rsidP="00DC33CC">
            <w:pPr>
              <w:spacing w:after="156"/>
              <w:jc w:val="center"/>
              <w:rPr>
                <w:szCs w:val="21"/>
              </w:rPr>
            </w:pPr>
            <w:r w:rsidRPr="00376396">
              <w:rPr>
                <w:rFonts w:hint="eastAsia"/>
                <w:szCs w:val="21"/>
              </w:rPr>
              <w:t>被校</w:t>
            </w:r>
          </w:p>
        </w:tc>
        <w:tc>
          <w:tcPr>
            <w:tcW w:w="1021" w:type="dxa"/>
          </w:tcPr>
          <w:p w14:paraId="20D0A07F" w14:textId="77777777" w:rsidR="0007755B" w:rsidRPr="00376396" w:rsidRDefault="0007755B" w:rsidP="00DC33CC">
            <w:pPr>
              <w:spacing w:after="156"/>
              <w:jc w:val="center"/>
              <w:rPr>
                <w:szCs w:val="21"/>
              </w:rPr>
            </w:pPr>
          </w:p>
        </w:tc>
        <w:tc>
          <w:tcPr>
            <w:tcW w:w="992" w:type="dxa"/>
          </w:tcPr>
          <w:p w14:paraId="7EA9F456" w14:textId="77777777" w:rsidR="0007755B" w:rsidRPr="00376396" w:rsidRDefault="0007755B" w:rsidP="00DC33CC">
            <w:pPr>
              <w:spacing w:after="156"/>
              <w:jc w:val="center"/>
              <w:rPr>
                <w:szCs w:val="21"/>
              </w:rPr>
            </w:pPr>
          </w:p>
        </w:tc>
        <w:tc>
          <w:tcPr>
            <w:tcW w:w="992" w:type="dxa"/>
          </w:tcPr>
          <w:p w14:paraId="590F7D07" w14:textId="77777777" w:rsidR="0007755B" w:rsidRPr="00376396" w:rsidRDefault="0007755B" w:rsidP="00DC33CC">
            <w:pPr>
              <w:spacing w:after="156"/>
              <w:jc w:val="center"/>
              <w:rPr>
                <w:szCs w:val="21"/>
              </w:rPr>
            </w:pPr>
          </w:p>
        </w:tc>
        <w:tc>
          <w:tcPr>
            <w:tcW w:w="993" w:type="dxa"/>
          </w:tcPr>
          <w:p w14:paraId="423C6410" w14:textId="77777777" w:rsidR="0007755B" w:rsidRPr="00376396" w:rsidRDefault="0007755B" w:rsidP="00DC33CC">
            <w:pPr>
              <w:spacing w:after="156"/>
              <w:jc w:val="center"/>
              <w:rPr>
                <w:szCs w:val="21"/>
              </w:rPr>
            </w:pPr>
          </w:p>
        </w:tc>
        <w:tc>
          <w:tcPr>
            <w:tcW w:w="1065" w:type="dxa"/>
          </w:tcPr>
          <w:p w14:paraId="21D79095" w14:textId="77777777" w:rsidR="0007755B" w:rsidRPr="00376396" w:rsidRDefault="0007755B" w:rsidP="00DC33CC">
            <w:pPr>
              <w:spacing w:after="156"/>
              <w:jc w:val="center"/>
              <w:rPr>
                <w:szCs w:val="21"/>
              </w:rPr>
            </w:pPr>
          </w:p>
        </w:tc>
        <w:tc>
          <w:tcPr>
            <w:tcW w:w="840" w:type="dxa"/>
          </w:tcPr>
          <w:p w14:paraId="65D264A4" w14:textId="77777777" w:rsidR="0007755B" w:rsidRPr="00376396" w:rsidRDefault="0007755B" w:rsidP="00DC33CC">
            <w:pPr>
              <w:spacing w:after="156"/>
              <w:jc w:val="center"/>
              <w:rPr>
                <w:szCs w:val="21"/>
              </w:rPr>
            </w:pPr>
          </w:p>
        </w:tc>
        <w:tc>
          <w:tcPr>
            <w:tcW w:w="695" w:type="dxa"/>
            <w:vMerge w:val="restart"/>
          </w:tcPr>
          <w:p w14:paraId="536BD07A" w14:textId="77777777" w:rsidR="0007755B" w:rsidRPr="00376396" w:rsidRDefault="0007755B" w:rsidP="00DC33CC">
            <w:pPr>
              <w:spacing w:after="156"/>
              <w:jc w:val="center"/>
              <w:rPr>
                <w:szCs w:val="21"/>
              </w:rPr>
            </w:pPr>
          </w:p>
        </w:tc>
        <w:tc>
          <w:tcPr>
            <w:tcW w:w="686" w:type="dxa"/>
            <w:vMerge w:val="restart"/>
          </w:tcPr>
          <w:p w14:paraId="6A29BD8C" w14:textId="77777777" w:rsidR="0007755B" w:rsidRPr="00376396" w:rsidRDefault="0007755B" w:rsidP="00DC33CC">
            <w:pPr>
              <w:spacing w:after="156"/>
              <w:jc w:val="center"/>
              <w:rPr>
                <w:szCs w:val="21"/>
              </w:rPr>
            </w:pPr>
          </w:p>
        </w:tc>
      </w:tr>
      <w:tr w:rsidR="0007755B" w:rsidRPr="00376396" w14:paraId="0B0E3280" w14:textId="77777777" w:rsidTr="0007755B">
        <w:tblPrEx>
          <w:jc w:val="left"/>
        </w:tblPrEx>
        <w:tc>
          <w:tcPr>
            <w:tcW w:w="740" w:type="dxa"/>
            <w:vMerge/>
          </w:tcPr>
          <w:p w14:paraId="2C7F9373" w14:textId="77777777" w:rsidR="0007755B" w:rsidRPr="00376396" w:rsidRDefault="0007755B" w:rsidP="00DC33CC">
            <w:pPr>
              <w:spacing w:after="156"/>
              <w:jc w:val="center"/>
              <w:rPr>
                <w:szCs w:val="21"/>
              </w:rPr>
            </w:pPr>
          </w:p>
        </w:tc>
        <w:tc>
          <w:tcPr>
            <w:tcW w:w="786" w:type="dxa"/>
            <w:vMerge/>
          </w:tcPr>
          <w:p w14:paraId="35485D39" w14:textId="77777777" w:rsidR="0007755B" w:rsidRPr="00376396" w:rsidRDefault="0007755B" w:rsidP="00DC33CC">
            <w:pPr>
              <w:spacing w:after="156"/>
              <w:jc w:val="center"/>
              <w:rPr>
                <w:szCs w:val="21"/>
              </w:rPr>
            </w:pPr>
          </w:p>
        </w:tc>
        <w:tc>
          <w:tcPr>
            <w:tcW w:w="1021" w:type="dxa"/>
          </w:tcPr>
          <w:p w14:paraId="342D2142" w14:textId="77777777" w:rsidR="0007755B" w:rsidRPr="00376396" w:rsidRDefault="0007755B" w:rsidP="00DC33CC">
            <w:pPr>
              <w:spacing w:after="156"/>
              <w:jc w:val="center"/>
              <w:rPr>
                <w:szCs w:val="21"/>
              </w:rPr>
            </w:pPr>
          </w:p>
        </w:tc>
        <w:tc>
          <w:tcPr>
            <w:tcW w:w="992" w:type="dxa"/>
          </w:tcPr>
          <w:p w14:paraId="4261BABE" w14:textId="77777777" w:rsidR="0007755B" w:rsidRPr="00376396" w:rsidRDefault="0007755B" w:rsidP="00DC33CC">
            <w:pPr>
              <w:spacing w:after="156"/>
              <w:jc w:val="center"/>
              <w:rPr>
                <w:szCs w:val="21"/>
              </w:rPr>
            </w:pPr>
          </w:p>
        </w:tc>
        <w:tc>
          <w:tcPr>
            <w:tcW w:w="992" w:type="dxa"/>
          </w:tcPr>
          <w:p w14:paraId="3A45D5BA" w14:textId="77777777" w:rsidR="0007755B" w:rsidRPr="00376396" w:rsidRDefault="0007755B" w:rsidP="00DC33CC">
            <w:pPr>
              <w:spacing w:after="156"/>
              <w:jc w:val="center"/>
              <w:rPr>
                <w:szCs w:val="21"/>
              </w:rPr>
            </w:pPr>
          </w:p>
        </w:tc>
        <w:tc>
          <w:tcPr>
            <w:tcW w:w="993" w:type="dxa"/>
          </w:tcPr>
          <w:p w14:paraId="24251E15" w14:textId="77777777" w:rsidR="0007755B" w:rsidRPr="00376396" w:rsidRDefault="0007755B" w:rsidP="00DC33CC">
            <w:pPr>
              <w:spacing w:after="156"/>
              <w:jc w:val="center"/>
              <w:rPr>
                <w:szCs w:val="21"/>
              </w:rPr>
            </w:pPr>
          </w:p>
        </w:tc>
        <w:tc>
          <w:tcPr>
            <w:tcW w:w="1065" w:type="dxa"/>
          </w:tcPr>
          <w:p w14:paraId="3EFFD97B" w14:textId="77777777" w:rsidR="0007755B" w:rsidRPr="00376396" w:rsidRDefault="0007755B" w:rsidP="00DC33CC">
            <w:pPr>
              <w:spacing w:after="156"/>
              <w:jc w:val="center"/>
              <w:rPr>
                <w:szCs w:val="21"/>
              </w:rPr>
            </w:pPr>
          </w:p>
        </w:tc>
        <w:tc>
          <w:tcPr>
            <w:tcW w:w="840" w:type="dxa"/>
          </w:tcPr>
          <w:p w14:paraId="784712F4" w14:textId="77777777" w:rsidR="0007755B" w:rsidRPr="00376396" w:rsidRDefault="0007755B" w:rsidP="00DC33CC">
            <w:pPr>
              <w:spacing w:after="156"/>
              <w:jc w:val="center"/>
              <w:rPr>
                <w:szCs w:val="21"/>
              </w:rPr>
            </w:pPr>
          </w:p>
        </w:tc>
        <w:tc>
          <w:tcPr>
            <w:tcW w:w="695" w:type="dxa"/>
            <w:vMerge/>
          </w:tcPr>
          <w:p w14:paraId="59AF2196" w14:textId="77777777" w:rsidR="0007755B" w:rsidRPr="00376396" w:rsidRDefault="0007755B" w:rsidP="00DC33CC">
            <w:pPr>
              <w:spacing w:after="156"/>
              <w:jc w:val="center"/>
              <w:rPr>
                <w:szCs w:val="21"/>
              </w:rPr>
            </w:pPr>
          </w:p>
        </w:tc>
        <w:tc>
          <w:tcPr>
            <w:tcW w:w="686" w:type="dxa"/>
            <w:vMerge/>
          </w:tcPr>
          <w:p w14:paraId="2EA85694" w14:textId="77777777" w:rsidR="0007755B" w:rsidRPr="00376396" w:rsidRDefault="0007755B" w:rsidP="00DC33CC">
            <w:pPr>
              <w:spacing w:after="156"/>
              <w:jc w:val="center"/>
              <w:rPr>
                <w:szCs w:val="21"/>
              </w:rPr>
            </w:pPr>
          </w:p>
        </w:tc>
      </w:tr>
      <w:tr w:rsidR="0007755B" w:rsidRPr="00376396" w14:paraId="6DBA440D" w14:textId="77777777" w:rsidTr="0007755B">
        <w:tblPrEx>
          <w:jc w:val="left"/>
        </w:tblPrEx>
        <w:tc>
          <w:tcPr>
            <w:tcW w:w="740" w:type="dxa"/>
            <w:vMerge/>
          </w:tcPr>
          <w:p w14:paraId="3AB41DF6" w14:textId="77777777" w:rsidR="0007755B" w:rsidRPr="00376396" w:rsidRDefault="0007755B" w:rsidP="00DC33CC">
            <w:pPr>
              <w:spacing w:after="156"/>
              <w:jc w:val="center"/>
              <w:rPr>
                <w:szCs w:val="21"/>
              </w:rPr>
            </w:pPr>
          </w:p>
        </w:tc>
        <w:tc>
          <w:tcPr>
            <w:tcW w:w="786" w:type="dxa"/>
            <w:vMerge w:val="restart"/>
          </w:tcPr>
          <w:p w14:paraId="2AEE2875" w14:textId="77777777" w:rsidR="0007755B" w:rsidRPr="00376396" w:rsidRDefault="0007755B" w:rsidP="00DC33CC">
            <w:pPr>
              <w:spacing w:after="156"/>
              <w:jc w:val="center"/>
              <w:rPr>
                <w:szCs w:val="21"/>
              </w:rPr>
            </w:pPr>
            <w:r w:rsidRPr="00376396">
              <w:rPr>
                <w:rFonts w:hint="eastAsia"/>
                <w:szCs w:val="21"/>
              </w:rPr>
              <w:t>标准</w:t>
            </w:r>
          </w:p>
        </w:tc>
        <w:tc>
          <w:tcPr>
            <w:tcW w:w="1021" w:type="dxa"/>
          </w:tcPr>
          <w:p w14:paraId="0D92CBED" w14:textId="77777777" w:rsidR="0007755B" w:rsidRPr="00376396" w:rsidRDefault="0007755B" w:rsidP="00DC33CC">
            <w:pPr>
              <w:spacing w:after="156"/>
              <w:jc w:val="center"/>
              <w:rPr>
                <w:szCs w:val="21"/>
              </w:rPr>
            </w:pPr>
          </w:p>
        </w:tc>
        <w:tc>
          <w:tcPr>
            <w:tcW w:w="992" w:type="dxa"/>
          </w:tcPr>
          <w:p w14:paraId="53A5F825" w14:textId="77777777" w:rsidR="0007755B" w:rsidRPr="00376396" w:rsidRDefault="0007755B" w:rsidP="00DC33CC">
            <w:pPr>
              <w:spacing w:after="156"/>
              <w:jc w:val="center"/>
              <w:rPr>
                <w:szCs w:val="21"/>
              </w:rPr>
            </w:pPr>
          </w:p>
        </w:tc>
        <w:tc>
          <w:tcPr>
            <w:tcW w:w="992" w:type="dxa"/>
          </w:tcPr>
          <w:p w14:paraId="212D945C" w14:textId="77777777" w:rsidR="0007755B" w:rsidRPr="00376396" w:rsidRDefault="0007755B" w:rsidP="00DC33CC">
            <w:pPr>
              <w:spacing w:after="156"/>
              <w:jc w:val="center"/>
              <w:rPr>
                <w:szCs w:val="21"/>
              </w:rPr>
            </w:pPr>
          </w:p>
        </w:tc>
        <w:tc>
          <w:tcPr>
            <w:tcW w:w="993" w:type="dxa"/>
          </w:tcPr>
          <w:p w14:paraId="6CA15CFE" w14:textId="77777777" w:rsidR="0007755B" w:rsidRPr="00376396" w:rsidRDefault="0007755B" w:rsidP="00DC33CC">
            <w:pPr>
              <w:spacing w:after="156"/>
              <w:jc w:val="center"/>
              <w:rPr>
                <w:szCs w:val="21"/>
              </w:rPr>
            </w:pPr>
          </w:p>
        </w:tc>
        <w:tc>
          <w:tcPr>
            <w:tcW w:w="1065" w:type="dxa"/>
          </w:tcPr>
          <w:p w14:paraId="057978BC" w14:textId="77777777" w:rsidR="0007755B" w:rsidRPr="00376396" w:rsidRDefault="0007755B" w:rsidP="00DC33CC">
            <w:pPr>
              <w:spacing w:after="156"/>
              <w:jc w:val="center"/>
              <w:rPr>
                <w:szCs w:val="21"/>
              </w:rPr>
            </w:pPr>
          </w:p>
        </w:tc>
        <w:tc>
          <w:tcPr>
            <w:tcW w:w="840" w:type="dxa"/>
          </w:tcPr>
          <w:p w14:paraId="20196C89" w14:textId="77777777" w:rsidR="0007755B" w:rsidRPr="00376396" w:rsidRDefault="0007755B" w:rsidP="00DC33CC">
            <w:pPr>
              <w:spacing w:after="156"/>
              <w:jc w:val="center"/>
              <w:rPr>
                <w:szCs w:val="21"/>
              </w:rPr>
            </w:pPr>
          </w:p>
        </w:tc>
        <w:tc>
          <w:tcPr>
            <w:tcW w:w="695" w:type="dxa"/>
            <w:vMerge w:val="restart"/>
          </w:tcPr>
          <w:p w14:paraId="0A658C01" w14:textId="77777777" w:rsidR="0007755B" w:rsidRPr="00376396" w:rsidRDefault="0007755B" w:rsidP="00DC33CC">
            <w:pPr>
              <w:spacing w:after="156"/>
              <w:jc w:val="center"/>
              <w:rPr>
                <w:szCs w:val="21"/>
              </w:rPr>
            </w:pPr>
          </w:p>
        </w:tc>
        <w:tc>
          <w:tcPr>
            <w:tcW w:w="686" w:type="dxa"/>
            <w:vMerge w:val="restart"/>
          </w:tcPr>
          <w:p w14:paraId="74B8B9BB" w14:textId="77777777" w:rsidR="0007755B" w:rsidRPr="00376396" w:rsidRDefault="0007755B" w:rsidP="00DC33CC">
            <w:pPr>
              <w:spacing w:after="156"/>
              <w:jc w:val="center"/>
              <w:rPr>
                <w:szCs w:val="21"/>
              </w:rPr>
            </w:pPr>
          </w:p>
        </w:tc>
      </w:tr>
      <w:tr w:rsidR="0007755B" w:rsidRPr="00376396" w14:paraId="2C3201E7" w14:textId="77777777" w:rsidTr="0007755B">
        <w:tblPrEx>
          <w:jc w:val="left"/>
        </w:tblPrEx>
        <w:tc>
          <w:tcPr>
            <w:tcW w:w="740" w:type="dxa"/>
            <w:vMerge/>
          </w:tcPr>
          <w:p w14:paraId="1DD19026" w14:textId="77777777" w:rsidR="0007755B" w:rsidRPr="00376396" w:rsidRDefault="0007755B" w:rsidP="00DC33CC">
            <w:pPr>
              <w:spacing w:after="156"/>
              <w:jc w:val="center"/>
              <w:rPr>
                <w:szCs w:val="21"/>
              </w:rPr>
            </w:pPr>
          </w:p>
        </w:tc>
        <w:tc>
          <w:tcPr>
            <w:tcW w:w="786" w:type="dxa"/>
            <w:vMerge/>
          </w:tcPr>
          <w:p w14:paraId="0B93CB2A" w14:textId="77777777" w:rsidR="0007755B" w:rsidRPr="00376396" w:rsidRDefault="0007755B" w:rsidP="00DC33CC">
            <w:pPr>
              <w:spacing w:after="156"/>
              <w:jc w:val="center"/>
              <w:rPr>
                <w:szCs w:val="21"/>
              </w:rPr>
            </w:pPr>
          </w:p>
        </w:tc>
        <w:tc>
          <w:tcPr>
            <w:tcW w:w="1021" w:type="dxa"/>
          </w:tcPr>
          <w:p w14:paraId="3FE5B711" w14:textId="77777777" w:rsidR="0007755B" w:rsidRPr="00376396" w:rsidRDefault="0007755B" w:rsidP="00DC33CC">
            <w:pPr>
              <w:spacing w:after="156"/>
              <w:jc w:val="center"/>
              <w:rPr>
                <w:szCs w:val="21"/>
              </w:rPr>
            </w:pPr>
          </w:p>
        </w:tc>
        <w:tc>
          <w:tcPr>
            <w:tcW w:w="992" w:type="dxa"/>
          </w:tcPr>
          <w:p w14:paraId="6AACD27A" w14:textId="77777777" w:rsidR="0007755B" w:rsidRPr="00376396" w:rsidRDefault="0007755B" w:rsidP="00DC33CC">
            <w:pPr>
              <w:spacing w:after="156"/>
              <w:jc w:val="center"/>
              <w:rPr>
                <w:szCs w:val="21"/>
              </w:rPr>
            </w:pPr>
          </w:p>
        </w:tc>
        <w:tc>
          <w:tcPr>
            <w:tcW w:w="992" w:type="dxa"/>
          </w:tcPr>
          <w:p w14:paraId="03138138" w14:textId="77777777" w:rsidR="0007755B" w:rsidRPr="00376396" w:rsidRDefault="0007755B" w:rsidP="00DC33CC">
            <w:pPr>
              <w:spacing w:after="156"/>
              <w:jc w:val="center"/>
              <w:rPr>
                <w:szCs w:val="21"/>
              </w:rPr>
            </w:pPr>
          </w:p>
        </w:tc>
        <w:tc>
          <w:tcPr>
            <w:tcW w:w="993" w:type="dxa"/>
          </w:tcPr>
          <w:p w14:paraId="1E50EE3A" w14:textId="77777777" w:rsidR="0007755B" w:rsidRPr="00376396" w:rsidRDefault="0007755B" w:rsidP="00DC33CC">
            <w:pPr>
              <w:spacing w:after="156"/>
              <w:jc w:val="center"/>
              <w:rPr>
                <w:szCs w:val="21"/>
              </w:rPr>
            </w:pPr>
          </w:p>
        </w:tc>
        <w:tc>
          <w:tcPr>
            <w:tcW w:w="1065" w:type="dxa"/>
          </w:tcPr>
          <w:p w14:paraId="21CFF959" w14:textId="77777777" w:rsidR="0007755B" w:rsidRPr="00376396" w:rsidRDefault="0007755B" w:rsidP="00DC33CC">
            <w:pPr>
              <w:spacing w:after="156"/>
              <w:jc w:val="center"/>
              <w:rPr>
                <w:szCs w:val="21"/>
              </w:rPr>
            </w:pPr>
          </w:p>
        </w:tc>
        <w:tc>
          <w:tcPr>
            <w:tcW w:w="840" w:type="dxa"/>
          </w:tcPr>
          <w:p w14:paraId="429D8062" w14:textId="77777777" w:rsidR="0007755B" w:rsidRPr="00376396" w:rsidRDefault="0007755B" w:rsidP="00DC33CC">
            <w:pPr>
              <w:spacing w:after="156"/>
              <w:jc w:val="center"/>
              <w:rPr>
                <w:szCs w:val="21"/>
              </w:rPr>
            </w:pPr>
          </w:p>
        </w:tc>
        <w:tc>
          <w:tcPr>
            <w:tcW w:w="695" w:type="dxa"/>
            <w:vMerge/>
          </w:tcPr>
          <w:p w14:paraId="2F52FA28" w14:textId="77777777" w:rsidR="0007755B" w:rsidRPr="00376396" w:rsidRDefault="0007755B" w:rsidP="00DC33CC">
            <w:pPr>
              <w:spacing w:after="156"/>
              <w:jc w:val="center"/>
              <w:rPr>
                <w:szCs w:val="21"/>
              </w:rPr>
            </w:pPr>
          </w:p>
        </w:tc>
        <w:tc>
          <w:tcPr>
            <w:tcW w:w="686" w:type="dxa"/>
            <w:vMerge/>
          </w:tcPr>
          <w:p w14:paraId="1D53A01C" w14:textId="77777777" w:rsidR="0007755B" w:rsidRPr="00376396" w:rsidRDefault="0007755B" w:rsidP="00DC33CC">
            <w:pPr>
              <w:spacing w:after="156"/>
              <w:jc w:val="center"/>
              <w:rPr>
                <w:szCs w:val="21"/>
              </w:rPr>
            </w:pPr>
          </w:p>
        </w:tc>
      </w:tr>
      <w:tr w:rsidR="0007755B" w:rsidRPr="00376396" w14:paraId="4A864115" w14:textId="77777777" w:rsidTr="0007755B">
        <w:tblPrEx>
          <w:jc w:val="left"/>
        </w:tblPrEx>
        <w:tc>
          <w:tcPr>
            <w:tcW w:w="740" w:type="dxa"/>
            <w:vMerge w:val="restart"/>
          </w:tcPr>
          <w:p w14:paraId="7EB88C71" w14:textId="77777777" w:rsidR="0007755B" w:rsidRPr="00376396" w:rsidRDefault="0007755B" w:rsidP="00DC33CC">
            <w:pPr>
              <w:spacing w:after="156"/>
              <w:jc w:val="center"/>
              <w:rPr>
                <w:szCs w:val="21"/>
              </w:rPr>
            </w:pPr>
          </w:p>
        </w:tc>
        <w:tc>
          <w:tcPr>
            <w:tcW w:w="786" w:type="dxa"/>
            <w:vMerge w:val="restart"/>
          </w:tcPr>
          <w:p w14:paraId="08F0D7D8" w14:textId="77777777" w:rsidR="0007755B" w:rsidRPr="00376396" w:rsidRDefault="0007755B" w:rsidP="00DC33CC">
            <w:pPr>
              <w:spacing w:after="156"/>
              <w:jc w:val="center"/>
              <w:rPr>
                <w:szCs w:val="21"/>
              </w:rPr>
            </w:pPr>
            <w:r w:rsidRPr="00376396">
              <w:rPr>
                <w:rFonts w:hint="eastAsia"/>
                <w:szCs w:val="21"/>
              </w:rPr>
              <w:t>被校</w:t>
            </w:r>
          </w:p>
        </w:tc>
        <w:tc>
          <w:tcPr>
            <w:tcW w:w="1021" w:type="dxa"/>
          </w:tcPr>
          <w:p w14:paraId="1A9538A3" w14:textId="77777777" w:rsidR="0007755B" w:rsidRPr="00376396" w:rsidRDefault="0007755B" w:rsidP="00DC33CC">
            <w:pPr>
              <w:spacing w:after="156"/>
              <w:jc w:val="center"/>
              <w:rPr>
                <w:szCs w:val="21"/>
              </w:rPr>
            </w:pPr>
          </w:p>
        </w:tc>
        <w:tc>
          <w:tcPr>
            <w:tcW w:w="992" w:type="dxa"/>
          </w:tcPr>
          <w:p w14:paraId="69AA7D69" w14:textId="77777777" w:rsidR="0007755B" w:rsidRPr="00376396" w:rsidRDefault="0007755B" w:rsidP="00DC33CC">
            <w:pPr>
              <w:spacing w:after="156"/>
              <w:jc w:val="center"/>
              <w:rPr>
                <w:szCs w:val="21"/>
              </w:rPr>
            </w:pPr>
          </w:p>
        </w:tc>
        <w:tc>
          <w:tcPr>
            <w:tcW w:w="992" w:type="dxa"/>
          </w:tcPr>
          <w:p w14:paraId="4C9A07D3" w14:textId="77777777" w:rsidR="0007755B" w:rsidRPr="00376396" w:rsidRDefault="0007755B" w:rsidP="00DC33CC">
            <w:pPr>
              <w:spacing w:after="156"/>
              <w:jc w:val="center"/>
              <w:rPr>
                <w:szCs w:val="21"/>
              </w:rPr>
            </w:pPr>
          </w:p>
        </w:tc>
        <w:tc>
          <w:tcPr>
            <w:tcW w:w="993" w:type="dxa"/>
          </w:tcPr>
          <w:p w14:paraId="4C2B0BF5" w14:textId="77777777" w:rsidR="0007755B" w:rsidRPr="00376396" w:rsidRDefault="0007755B" w:rsidP="00DC33CC">
            <w:pPr>
              <w:spacing w:after="156"/>
              <w:jc w:val="center"/>
              <w:rPr>
                <w:szCs w:val="21"/>
              </w:rPr>
            </w:pPr>
          </w:p>
        </w:tc>
        <w:tc>
          <w:tcPr>
            <w:tcW w:w="1065" w:type="dxa"/>
          </w:tcPr>
          <w:p w14:paraId="2A769BD5" w14:textId="77777777" w:rsidR="0007755B" w:rsidRPr="00376396" w:rsidRDefault="0007755B" w:rsidP="00DC33CC">
            <w:pPr>
              <w:spacing w:after="156"/>
              <w:jc w:val="center"/>
              <w:rPr>
                <w:szCs w:val="21"/>
              </w:rPr>
            </w:pPr>
          </w:p>
        </w:tc>
        <w:tc>
          <w:tcPr>
            <w:tcW w:w="840" w:type="dxa"/>
          </w:tcPr>
          <w:p w14:paraId="23450E73" w14:textId="77777777" w:rsidR="0007755B" w:rsidRPr="00376396" w:rsidRDefault="0007755B" w:rsidP="00DC33CC">
            <w:pPr>
              <w:spacing w:after="156"/>
              <w:jc w:val="center"/>
              <w:rPr>
                <w:szCs w:val="21"/>
              </w:rPr>
            </w:pPr>
          </w:p>
        </w:tc>
        <w:tc>
          <w:tcPr>
            <w:tcW w:w="695" w:type="dxa"/>
            <w:vMerge w:val="restart"/>
          </w:tcPr>
          <w:p w14:paraId="2B4823FA" w14:textId="77777777" w:rsidR="0007755B" w:rsidRPr="00376396" w:rsidRDefault="0007755B" w:rsidP="00DC33CC">
            <w:pPr>
              <w:spacing w:after="156"/>
              <w:jc w:val="center"/>
              <w:rPr>
                <w:szCs w:val="21"/>
              </w:rPr>
            </w:pPr>
          </w:p>
        </w:tc>
        <w:tc>
          <w:tcPr>
            <w:tcW w:w="686" w:type="dxa"/>
            <w:vMerge w:val="restart"/>
          </w:tcPr>
          <w:p w14:paraId="0998EB44" w14:textId="77777777" w:rsidR="0007755B" w:rsidRPr="00376396" w:rsidRDefault="0007755B" w:rsidP="00DC33CC">
            <w:pPr>
              <w:spacing w:after="156"/>
              <w:jc w:val="center"/>
              <w:rPr>
                <w:szCs w:val="21"/>
              </w:rPr>
            </w:pPr>
          </w:p>
        </w:tc>
      </w:tr>
      <w:tr w:rsidR="0007755B" w:rsidRPr="00376396" w14:paraId="396C2E1E" w14:textId="77777777" w:rsidTr="0007755B">
        <w:tblPrEx>
          <w:jc w:val="left"/>
        </w:tblPrEx>
        <w:tc>
          <w:tcPr>
            <w:tcW w:w="740" w:type="dxa"/>
            <w:vMerge/>
          </w:tcPr>
          <w:p w14:paraId="1B7B9102" w14:textId="77777777" w:rsidR="0007755B" w:rsidRPr="00376396" w:rsidRDefault="0007755B" w:rsidP="00DC33CC">
            <w:pPr>
              <w:spacing w:after="156"/>
              <w:jc w:val="center"/>
              <w:rPr>
                <w:szCs w:val="21"/>
              </w:rPr>
            </w:pPr>
          </w:p>
        </w:tc>
        <w:tc>
          <w:tcPr>
            <w:tcW w:w="786" w:type="dxa"/>
            <w:vMerge/>
          </w:tcPr>
          <w:p w14:paraId="6E76AD0D" w14:textId="77777777" w:rsidR="0007755B" w:rsidRPr="00376396" w:rsidRDefault="0007755B" w:rsidP="00DC33CC">
            <w:pPr>
              <w:spacing w:after="156"/>
              <w:jc w:val="center"/>
              <w:rPr>
                <w:szCs w:val="21"/>
              </w:rPr>
            </w:pPr>
          </w:p>
        </w:tc>
        <w:tc>
          <w:tcPr>
            <w:tcW w:w="1021" w:type="dxa"/>
          </w:tcPr>
          <w:p w14:paraId="59D9B5D2" w14:textId="77777777" w:rsidR="0007755B" w:rsidRPr="00376396" w:rsidRDefault="0007755B" w:rsidP="00DC33CC">
            <w:pPr>
              <w:spacing w:after="156"/>
              <w:jc w:val="center"/>
              <w:rPr>
                <w:szCs w:val="21"/>
              </w:rPr>
            </w:pPr>
          </w:p>
        </w:tc>
        <w:tc>
          <w:tcPr>
            <w:tcW w:w="992" w:type="dxa"/>
          </w:tcPr>
          <w:p w14:paraId="10211AED" w14:textId="77777777" w:rsidR="0007755B" w:rsidRPr="00376396" w:rsidRDefault="0007755B" w:rsidP="00DC33CC">
            <w:pPr>
              <w:spacing w:after="156"/>
              <w:jc w:val="center"/>
              <w:rPr>
                <w:szCs w:val="21"/>
              </w:rPr>
            </w:pPr>
          </w:p>
        </w:tc>
        <w:tc>
          <w:tcPr>
            <w:tcW w:w="992" w:type="dxa"/>
          </w:tcPr>
          <w:p w14:paraId="61129D35" w14:textId="77777777" w:rsidR="0007755B" w:rsidRPr="00376396" w:rsidRDefault="0007755B" w:rsidP="00DC33CC">
            <w:pPr>
              <w:spacing w:after="156"/>
              <w:jc w:val="center"/>
              <w:rPr>
                <w:szCs w:val="21"/>
              </w:rPr>
            </w:pPr>
          </w:p>
        </w:tc>
        <w:tc>
          <w:tcPr>
            <w:tcW w:w="993" w:type="dxa"/>
          </w:tcPr>
          <w:p w14:paraId="2225F36A" w14:textId="77777777" w:rsidR="0007755B" w:rsidRPr="00376396" w:rsidRDefault="0007755B" w:rsidP="00DC33CC">
            <w:pPr>
              <w:spacing w:after="156"/>
              <w:jc w:val="center"/>
              <w:rPr>
                <w:szCs w:val="21"/>
              </w:rPr>
            </w:pPr>
          </w:p>
        </w:tc>
        <w:tc>
          <w:tcPr>
            <w:tcW w:w="1065" w:type="dxa"/>
          </w:tcPr>
          <w:p w14:paraId="24F7F856" w14:textId="77777777" w:rsidR="0007755B" w:rsidRPr="00376396" w:rsidRDefault="0007755B" w:rsidP="00DC33CC">
            <w:pPr>
              <w:spacing w:after="156"/>
              <w:jc w:val="center"/>
              <w:rPr>
                <w:szCs w:val="21"/>
              </w:rPr>
            </w:pPr>
          </w:p>
        </w:tc>
        <w:tc>
          <w:tcPr>
            <w:tcW w:w="840" w:type="dxa"/>
          </w:tcPr>
          <w:p w14:paraId="57FEB203" w14:textId="77777777" w:rsidR="0007755B" w:rsidRPr="00376396" w:rsidRDefault="0007755B" w:rsidP="00DC33CC">
            <w:pPr>
              <w:spacing w:after="156"/>
              <w:jc w:val="center"/>
              <w:rPr>
                <w:szCs w:val="21"/>
              </w:rPr>
            </w:pPr>
          </w:p>
        </w:tc>
        <w:tc>
          <w:tcPr>
            <w:tcW w:w="695" w:type="dxa"/>
            <w:vMerge/>
          </w:tcPr>
          <w:p w14:paraId="610014D3" w14:textId="77777777" w:rsidR="0007755B" w:rsidRPr="00376396" w:rsidRDefault="0007755B" w:rsidP="00DC33CC">
            <w:pPr>
              <w:spacing w:after="156"/>
              <w:jc w:val="center"/>
              <w:rPr>
                <w:szCs w:val="21"/>
              </w:rPr>
            </w:pPr>
          </w:p>
        </w:tc>
        <w:tc>
          <w:tcPr>
            <w:tcW w:w="686" w:type="dxa"/>
            <w:vMerge/>
          </w:tcPr>
          <w:p w14:paraId="5B2BC688" w14:textId="77777777" w:rsidR="0007755B" w:rsidRPr="00376396" w:rsidRDefault="0007755B" w:rsidP="00DC33CC">
            <w:pPr>
              <w:spacing w:after="156"/>
              <w:jc w:val="center"/>
              <w:rPr>
                <w:szCs w:val="21"/>
              </w:rPr>
            </w:pPr>
          </w:p>
        </w:tc>
      </w:tr>
      <w:tr w:rsidR="0007755B" w:rsidRPr="00376396" w14:paraId="6CAB4BF2" w14:textId="77777777" w:rsidTr="0007755B">
        <w:tblPrEx>
          <w:jc w:val="left"/>
        </w:tblPrEx>
        <w:tc>
          <w:tcPr>
            <w:tcW w:w="740" w:type="dxa"/>
            <w:vMerge/>
          </w:tcPr>
          <w:p w14:paraId="0631FF28" w14:textId="77777777" w:rsidR="0007755B" w:rsidRPr="00376396" w:rsidRDefault="0007755B" w:rsidP="00DC33CC">
            <w:pPr>
              <w:spacing w:after="156"/>
              <w:jc w:val="center"/>
              <w:rPr>
                <w:szCs w:val="21"/>
              </w:rPr>
            </w:pPr>
          </w:p>
        </w:tc>
        <w:tc>
          <w:tcPr>
            <w:tcW w:w="786" w:type="dxa"/>
            <w:vMerge w:val="restart"/>
          </w:tcPr>
          <w:p w14:paraId="4716553B" w14:textId="77777777" w:rsidR="0007755B" w:rsidRPr="00376396" w:rsidRDefault="0007755B" w:rsidP="00DC33CC">
            <w:pPr>
              <w:spacing w:after="156"/>
              <w:jc w:val="center"/>
              <w:rPr>
                <w:szCs w:val="21"/>
              </w:rPr>
            </w:pPr>
            <w:r w:rsidRPr="00376396">
              <w:rPr>
                <w:rFonts w:hint="eastAsia"/>
                <w:szCs w:val="21"/>
              </w:rPr>
              <w:t>标准</w:t>
            </w:r>
          </w:p>
        </w:tc>
        <w:tc>
          <w:tcPr>
            <w:tcW w:w="1021" w:type="dxa"/>
          </w:tcPr>
          <w:p w14:paraId="3ED09F03" w14:textId="77777777" w:rsidR="0007755B" w:rsidRPr="00376396" w:rsidRDefault="0007755B" w:rsidP="00DC33CC">
            <w:pPr>
              <w:spacing w:after="156"/>
              <w:jc w:val="center"/>
              <w:rPr>
                <w:szCs w:val="21"/>
              </w:rPr>
            </w:pPr>
          </w:p>
        </w:tc>
        <w:tc>
          <w:tcPr>
            <w:tcW w:w="992" w:type="dxa"/>
          </w:tcPr>
          <w:p w14:paraId="6471031D" w14:textId="77777777" w:rsidR="0007755B" w:rsidRPr="00376396" w:rsidRDefault="0007755B" w:rsidP="00DC33CC">
            <w:pPr>
              <w:spacing w:after="156"/>
              <w:jc w:val="center"/>
              <w:rPr>
                <w:szCs w:val="21"/>
              </w:rPr>
            </w:pPr>
          </w:p>
        </w:tc>
        <w:tc>
          <w:tcPr>
            <w:tcW w:w="992" w:type="dxa"/>
          </w:tcPr>
          <w:p w14:paraId="5E91653F" w14:textId="77777777" w:rsidR="0007755B" w:rsidRPr="00376396" w:rsidRDefault="0007755B" w:rsidP="00DC33CC">
            <w:pPr>
              <w:spacing w:after="156"/>
              <w:jc w:val="center"/>
              <w:rPr>
                <w:szCs w:val="21"/>
              </w:rPr>
            </w:pPr>
          </w:p>
        </w:tc>
        <w:tc>
          <w:tcPr>
            <w:tcW w:w="993" w:type="dxa"/>
          </w:tcPr>
          <w:p w14:paraId="0AE60971" w14:textId="77777777" w:rsidR="0007755B" w:rsidRPr="00376396" w:rsidRDefault="0007755B" w:rsidP="00DC33CC">
            <w:pPr>
              <w:spacing w:after="156"/>
              <w:jc w:val="center"/>
              <w:rPr>
                <w:szCs w:val="21"/>
              </w:rPr>
            </w:pPr>
          </w:p>
        </w:tc>
        <w:tc>
          <w:tcPr>
            <w:tcW w:w="1065" w:type="dxa"/>
          </w:tcPr>
          <w:p w14:paraId="3604E894" w14:textId="77777777" w:rsidR="0007755B" w:rsidRPr="00376396" w:rsidRDefault="0007755B" w:rsidP="00DC33CC">
            <w:pPr>
              <w:spacing w:after="156"/>
              <w:jc w:val="center"/>
              <w:rPr>
                <w:szCs w:val="21"/>
              </w:rPr>
            </w:pPr>
          </w:p>
        </w:tc>
        <w:tc>
          <w:tcPr>
            <w:tcW w:w="840" w:type="dxa"/>
          </w:tcPr>
          <w:p w14:paraId="755B35E7" w14:textId="77777777" w:rsidR="0007755B" w:rsidRPr="00376396" w:rsidRDefault="0007755B" w:rsidP="00DC33CC">
            <w:pPr>
              <w:spacing w:after="156"/>
              <w:jc w:val="center"/>
              <w:rPr>
                <w:szCs w:val="21"/>
              </w:rPr>
            </w:pPr>
          </w:p>
        </w:tc>
        <w:tc>
          <w:tcPr>
            <w:tcW w:w="695" w:type="dxa"/>
            <w:vMerge w:val="restart"/>
          </w:tcPr>
          <w:p w14:paraId="472FCB57" w14:textId="77777777" w:rsidR="0007755B" w:rsidRPr="00376396" w:rsidRDefault="0007755B" w:rsidP="00DC33CC">
            <w:pPr>
              <w:spacing w:after="156"/>
              <w:jc w:val="center"/>
              <w:rPr>
                <w:szCs w:val="21"/>
              </w:rPr>
            </w:pPr>
          </w:p>
        </w:tc>
        <w:tc>
          <w:tcPr>
            <w:tcW w:w="686" w:type="dxa"/>
            <w:vMerge w:val="restart"/>
          </w:tcPr>
          <w:p w14:paraId="0F989C27" w14:textId="77777777" w:rsidR="0007755B" w:rsidRPr="00376396" w:rsidRDefault="0007755B" w:rsidP="00DC33CC">
            <w:pPr>
              <w:spacing w:after="156"/>
              <w:jc w:val="center"/>
              <w:rPr>
                <w:szCs w:val="21"/>
              </w:rPr>
            </w:pPr>
          </w:p>
        </w:tc>
      </w:tr>
      <w:tr w:rsidR="0007755B" w:rsidRPr="00376396" w14:paraId="7BAC5347" w14:textId="77777777" w:rsidTr="0007755B">
        <w:tblPrEx>
          <w:jc w:val="left"/>
        </w:tblPrEx>
        <w:tc>
          <w:tcPr>
            <w:tcW w:w="740" w:type="dxa"/>
            <w:vMerge/>
          </w:tcPr>
          <w:p w14:paraId="028D8392" w14:textId="77777777" w:rsidR="0007755B" w:rsidRPr="00376396" w:rsidRDefault="0007755B" w:rsidP="00DC33CC">
            <w:pPr>
              <w:spacing w:after="156"/>
              <w:jc w:val="center"/>
              <w:rPr>
                <w:szCs w:val="21"/>
              </w:rPr>
            </w:pPr>
          </w:p>
        </w:tc>
        <w:tc>
          <w:tcPr>
            <w:tcW w:w="786" w:type="dxa"/>
            <w:vMerge/>
          </w:tcPr>
          <w:p w14:paraId="09FD26DF" w14:textId="77777777" w:rsidR="0007755B" w:rsidRPr="00376396" w:rsidRDefault="0007755B" w:rsidP="00DC33CC">
            <w:pPr>
              <w:spacing w:after="156"/>
              <w:jc w:val="center"/>
              <w:rPr>
                <w:szCs w:val="21"/>
              </w:rPr>
            </w:pPr>
          </w:p>
        </w:tc>
        <w:tc>
          <w:tcPr>
            <w:tcW w:w="1021" w:type="dxa"/>
          </w:tcPr>
          <w:p w14:paraId="4FC900A5" w14:textId="77777777" w:rsidR="0007755B" w:rsidRPr="00376396" w:rsidRDefault="0007755B" w:rsidP="00DC33CC">
            <w:pPr>
              <w:spacing w:after="156"/>
              <w:jc w:val="center"/>
              <w:rPr>
                <w:szCs w:val="21"/>
              </w:rPr>
            </w:pPr>
          </w:p>
        </w:tc>
        <w:tc>
          <w:tcPr>
            <w:tcW w:w="992" w:type="dxa"/>
          </w:tcPr>
          <w:p w14:paraId="6D2A9D49" w14:textId="77777777" w:rsidR="0007755B" w:rsidRPr="00376396" w:rsidRDefault="0007755B" w:rsidP="00DC33CC">
            <w:pPr>
              <w:spacing w:after="156"/>
              <w:jc w:val="center"/>
              <w:rPr>
                <w:szCs w:val="21"/>
              </w:rPr>
            </w:pPr>
          </w:p>
        </w:tc>
        <w:tc>
          <w:tcPr>
            <w:tcW w:w="992" w:type="dxa"/>
          </w:tcPr>
          <w:p w14:paraId="16E0E4E5" w14:textId="77777777" w:rsidR="0007755B" w:rsidRPr="00376396" w:rsidRDefault="0007755B" w:rsidP="00DC33CC">
            <w:pPr>
              <w:spacing w:after="156"/>
              <w:jc w:val="center"/>
              <w:rPr>
                <w:szCs w:val="21"/>
              </w:rPr>
            </w:pPr>
          </w:p>
        </w:tc>
        <w:tc>
          <w:tcPr>
            <w:tcW w:w="993" w:type="dxa"/>
          </w:tcPr>
          <w:p w14:paraId="4CB9E3E8" w14:textId="77777777" w:rsidR="0007755B" w:rsidRPr="00376396" w:rsidRDefault="0007755B" w:rsidP="00DC33CC">
            <w:pPr>
              <w:spacing w:after="156"/>
              <w:jc w:val="center"/>
              <w:rPr>
                <w:szCs w:val="21"/>
              </w:rPr>
            </w:pPr>
          </w:p>
        </w:tc>
        <w:tc>
          <w:tcPr>
            <w:tcW w:w="1065" w:type="dxa"/>
          </w:tcPr>
          <w:p w14:paraId="12691666" w14:textId="77777777" w:rsidR="0007755B" w:rsidRPr="00376396" w:rsidRDefault="0007755B" w:rsidP="00DC33CC">
            <w:pPr>
              <w:spacing w:after="156"/>
              <w:jc w:val="center"/>
              <w:rPr>
                <w:szCs w:val="21"/>
              </w:rPr>
            </w:pPr>
          </w:p>
        </w:tc>
        <w:tc>
          <w:tcPr>
            <w:tcW w:w="840" w:type="dxa"/>
          </w:tcPr>
          <w:p w14:paraId="648CF5BC" w14:textId="77777777" w:rsidR="0007755B" w:rsidRPr="00376396" w:rsidRDefault="0007755B" w:rsidP="00DC33CC">
            <w:pPr>
              <w:spacing w:after="156"/>
              <w:jc w:val="center"/>
              <w:rPr>
                <w:szCs w:val="21"/>
              </w:rPr>
            </w:pPr>
          </w:p>
        </w:tc>
        <w:tc>
          <w:tcPr>
            <w:tcW w:w="695" w:type="dxa"/>
            <w:vMerge/>
          </w:tcPr>
          <w:p w14:paraId="0EBC0D5C" w14:textId="77777777" w:rsidR="0007755B" w:rsidRPr="00376396" w:rsidRDefault="0007755B" w:rsidP="00DC33CC">
            <w:pPr>
              <w:spacing w:after="156"/>
              <w:jc w:val="center"/>
              <w:rPr>
                <w:szCs w:val="21"/>
              </w:rPr>
            </w:pPr>
          </w:p>
        </w:tc>
        <w:tc>
          <w:tcPr>
            <w:tcW w:w="686" w:type="dxa"/>
            <w:vMerge/>
          </w:tcPr>
          <w:p w14:paraId="5F5930A7" w14:textId="77777777" w:rsidR="0007755B" w:rsidRPr="00376396" w:rsidRDefault="0007755B" w:rsidP="00DC33CC">
            <w:pPr>
              <w:spacing w:after="156"/>
              <w:jc w:val="center"/>
              <w:rPr>
                <w:szCs w:val="21"/>
              </w:rPr>
            </w:pPr>
          </w:p>
        </w:tc>
      </w:tr>
      <w:tr w:rsidR="0007755B" w:rsidRPr="00376396" w14:paraId="5F634AB2" w14:textId="77777777" w:rsidTr="0007755B">
        <w:tblPrEx>
          <w:jc w:val="left"/>
        </w:tblPrEx>
        <w:tc>
          <w:tcPr>
            <w:tcW w:w="740" w:type="dxa"/>
            <w:vMerge w:val="restart"/>
          </w:tcPr>
          <w:p w14:paraId="550B0D01" w14:textId="77777777" w:rsidR="0007755B" w:rsidRPr="00376396" w:rsidRDefault="0007755B" w:rsidP="00DC33CC">
            <w:pPr>
              <w:spacing w:after="156"/>
              <w:jc w:val="center"/>
              <w:rPr>
                <w:szCs w:val="21"/>
              </w:rPr>
            </w:pPr>
          </w:p>
        </w:tc>
        <w:tc>
          <w:tcPr>
            <w:tcW w:w="786" w:type="dxa"/>
            <w:vMerge w:val="restart"/>
          </w:tcPr>
          <w:p w14:paraId="23FECE69" w14:textId="77777777" w:rsidR="0007755B" w:rsidRPr="00376396" w:rsidRDefault="0007755B" w:rsidP="00DC33CC">
            <w:pPr>
              <w:spacing w:after="156"/>
              <w:jc w:val="center"/>
              <w:rPr>
                <w:szCs w:val="21"/>
              </w:rPr>
            </w:pPr>
            <w:r w:rsidRPr="00376396">
              <w:rPr>
                <w:rFonts w:hint="eastAsia"/>
                <w:szCs w:val="21"/>
              </w:rPr>
              <w:t>被校</w:t>
            </w:r>
          </w:p>
        </w:tc>
        <w:tc>
          <w:tcPr>
            <w:tcW w:w="1021" w:type="dxa"/>
          </w:tcPr>
          <w:p w14:paraId="01414CF8" w14:textId="77777777" w:rsidR="0007755B" w:rsidRPr="00376396" w:rsidRDefault="0007755B" w:rsidP="00DC33CC">
            <w:pPr>
              <w:spacing w:after="156"/>
              <w:jc w:val="center"/>
              <w:rPr>
                <w:szCs w:val="21"/>
              </w:rPr>
            </w:pPr>
          </w:p>
        </w:tc>
        <w:tc>
          <w:tcPr>
            <w:tcW w:w="992" w:type="dxa"/>
          </w:tcPr>
          <w:p w14:paraId="413269C3" w14:textId="77777777" w:rsidR="0007755B" w:rsidRPr="00376396" w:rsidRDefault="0007755B" w:rsidP="00DC33CC">
            <w:pPr>
              <w:spacing w:after="156"/>
              <w:jc w:val="center"/>
              <w:rPr>
                <w:szCs w:val="21"/>
              </w:rPr>
            </w:pPr>
          </w:p>
        </w:tc>
        <w:tc>
          <w:tcPr>
            <w:tcW w:w="992" w:type="dxa"/>
          </w:tcPr>
          <w:p w14:paraId="46102300" w14:textId="77777777" w:rsidR="0007755B" w:rsidRPr="00376396" w:rsidRDefault="0007755B" w:rsidP="00DC33CC">
            <w:pPr>
              <w:spacing w:after="156"/>
              <w:jc w:val="center"/>
              <w:rPr>
                <w:szCs w:val="21"/>
              </w:rPr>
            </w:pPr>
          </w:p>
        </w:tc>
        <w:tc>
          <w:tcPr>
            <w:tcW w:w="993" w:type="dxa"/>
          </w:tcPr>
          <w:p w14:paraId="741B8F0A" w14:textId="77777777" w:rsidR="0007755B" w:rsidRPr="00376396" w:rsidRDefault="0007755B" w:rsidP="00DC33CC">
            <w:pPr>
              <w:spacing w:after="156"/>
              <w:jc w:val="center"/>
              <w:rPr>
                <w:szCs w:val="21"/>
              </w:rPr>
            </w:pPr>
          </w:p>
        </w:tc>
        <w:tc>
          <w:tcPr>
            <w:tcW w:w="1065" w:type="dxa"/>
          </w:tcPr>
          <w:p w14:paraId="604B5CE1" w14:textId="77777777" w:rsidR="0007755B" w:rsidRPr="00376396" w:rsidRDefault="0007755B" w:rsidP="00DC33CC">
            <w:pPr>
              <w:spacing w:after="156"/>
              <w:jc w:val="center"/>
              <w:rPr>
                <w:szCs w:val="21"/>
              </w:rPr>
            </w:pPr>
          </w:p>
        </w:tc>
        <w:tc>
          <w:tcPr>
            <w:tcW w:w="840" w:type="dxa"/>
          </w:tcPr>
          <w:p w14:paraId="46371375" w14:textId="77777777" w:rsidR="0007755B" w:rsidRPr="00376396" w:rsidRDefault="0007755B" w:rsidP="00DC33CC">
            <w:pPr>
              <w:spacing w:after="156"/>
              <w:jc w:val="center"/>
              <w:rPr>
                <w:szCs w:val="21"/>
              </w:rPr>
            </w:pPr>
          </w:p>
        </w:tc>
        <w:tc>
          <w:tcPr>
            <w:tcW w:w="695" w:type="dxa"/>
            <w:vMerge w:val="restart"/>
          </w:tcPr>
          <w:p w14:paraId="49F242AD" w14:textId="77777777" w:rsidR="0007755B" w:rsidRPr="00376396" w:rsidRDefault="0007755B" w:rsidP="00DC33CC">
            <w:pPr>
              <w:spacing w:after="156"/>
              <w:jc w:val="center"/>
              <w:rPr>
                <w:szCs w:val="21"/>
              </w:rPr>
            </w:pPr>
          </w:p>
        </w:tc>
        <w:tc>
          <w:tcPr>
            <w:tcW w:w="686" w:type="dxa"/>
            <w:vMerge w:val="restart"/>
          </w:tcPr>
          <w:p w14:paraId="6DF4B226" w14:textId="77777777" w:rsidR="0007755B" w:rsidRPr="00376396" w:rsidRDefault="0007755B" w:rsidP="00DC33CC">
            <w:pPr>
              <w:spacing w:after="156"/>
              <w:jc w:val="center"/>
              <w:rPr>
                <w:szCs w:val="21"/>
              </w:rPr>
            </w:pPr>
          </w:p>
        </w:tc>
      </w:tr>
      <w:tr w:rsidR="0007755B" w:rsidRPr="00376396" w14:paraId="79A7A4B9" w14:textId="77777777" w:rsidTr="0007755B">
        <w:tblPrEx>
          <w:jc w:val="left"/>
        </w:tblPrEx>
        <w:tc>
          <w:tcPr>
            <w:tcW w:w="740" w:type="dxa"/>
            <w:vMerge/>
          </w:tcPr>
          <w:p w14:paraId="7F358845" w14:textId="77777777" w:rsidR="0007755B" w:rsidRPr="00376396" w:rsidRDefault="0007755B" w:rsidP="00DC33CC">
            <w:pPr>
              <w:spacing w:after="156"/>
              <w:jc w:val="center"/>
              <w:rPr>
                <w:szCs w:val="21"/>
              </w:rPr>
            </w:pPr>
          </w:p>
        </w:tc>
        <w:tc>
          <w:tcPr>
            <w:tcW w:w="786" w:type="dxa"/>
            <w:vMerge/>
          </w:tcPr>
          <w:p w14:paraId="43B9B7B3" w14:textId="77777777" w:rsidR="0007755B" w:rsidRPr="00376396" w:rsidRDefault="0007755B" w:rsidP="00DC33CC">
            <w:pPr>
              <w:spacing w:after="156"/>
              <w:jc w:val="center"/>
              <w:rPr>
                <w:szCs w:val="21"/>
              </w:rPr>
            </w:pPr>
          </w:p>
        </w:tc>
        <w:tc>
          <w:tcPr>
            <w:tcW w:w="1021" w:type="dxa"/>
          </w:tcPr>
          <w:p w14:paraId="46C938F3" w14:textId="77777777" w:rsidR="0007755B" w:rsidRPr="00376396" w:rsidRDefault="0007755B" w:rsidP="00DC33CC">
            <w:pPr>
              <w:spacing w:after="156"/>
              <w:jc w:val="center"/>
              <w:rPr>
                <w:szCs w:val="21"/>
              </w:rPr>
            </w:pPr>
          </w:p>
        </w:tc>
        <w:tc>
          <w:tcPr>
            <w:tcW w:w="992" w:type="dxa"/>
          </w:tcPr>
          <w:p w14:paraId="309AA3D6" w14:textId="77777777" w:rsidR="0007755B" w:rsidRPr="00376396" w:rsidRDefault="0007755B" w:rsidP="00DC33CC">
            <w:pPr>
              <w:spacing w:after="156"/>
              <w:jc w:val="center"/>
              <w:rPr>
                <w:szCs w:val="21"/>
              </w:rPr>
            </w:pPr>
          </w:p>
        </w:tc>
        <w:tc>
          <w:tcPr>
            <w:tcW w:w="992" w:type="dxa"/>
          </w:tcPr>
          <w:p w14:paraId="378C0F40" w14:textId="77777777" w:rsidR="0007755B" w:rsidRPr="00376396" w:rsidRDefault="0007755B" w:rsidP="00DC33CC">
            <w:pPr>
              <w:spacing w:after="156"/>
              <w:jc w:val="center"/>
              <w:rPr>
                <w:szCs w:val="21"/>
              </w:rPr>
            </w:pPr>
          </w:p>
        </w:tc>
        <w:tc>
          <w:tcPr>
            <w:tcW w:w="993" w:type="dxa"/>
          </w:tcPr>
          <w:p w14:paraId="1331E12B" w14:textId="77777777" w:rsidR="0007755B" w:rsidRPr="00376396" w:rsidRDefault="0007755B" w:rsidP="00DC33CC">
            <w:pPr>
              <w:spacing w:after="156"/>
              <w:jc w:val="center"/>
              <w:rPr>
                <w:szCs w:val="21"/>
              </w:rPr>
            </w:pPr>
          </w:p>
        </w:tc>
        <w:tc>
          <w:tcPr>
            <w:tcW w:w="1065" w:type="dxa"/>
          </w:tcPr>
          <w:p w14:paraId="7B97FD11" w14:textId="77777777" w:rsidR="0007755B" w:rsidRPr="00376396" w:rsidRDefault="0007755B" w:rsidP="00DC33CC">
            <w:pPr>
              <w:spacing w:after="156"/>
              <w:jc w:val="center"/>
              <w:rPr>
                <w:szCs w:val="21"/>
              </w:rPr>
            </w:pPr>
          </w:p>
        </w:tc>
        <w:tc>
          <w:tcPr>
            <w:tcW w:w="840" w:type="dxa"/>
          </w:tcPr>
          <w:p w14:paraId="10D47C33" w14:textId="77777777" w:rsidR="0007755B" w:rsidRPr="00376396" w:rsidRDefault="0007755B" w:rsidP="00DC33CC">
            <w:pPr>
              <w:spacing w:after="156"/>
              <w:jc w:val="center"/>
              <w:rPr>
                <w:szCs w:val="21"/>
              </w:rPr>
            </w:pPr>
          </w:p>
        </w:tc>
        <w:tc>
          <w:tcPr>
            <w:tcW w:w="695" w:type="dxa"/>
            <w:vMerge/>
          </w:tcPr>
          <w:p w14:paraId="42AD704B" w14:textId="77777777" w:rsidR="0007755B" w:rsidRPr="00376396" w:rsidRDefault="0007755B" w:rsidP="00DC33CC">
            <w:pPr>
              <w:spacing w:after="156"/>
              <w:jc w:val="center"/>
              <w:rPr>
                <w:szCs w:val="21"/>
              </w:rPr>
            </w:pPr>
          </w:p>
        </w:tc>
        <w:tc>
          <w:tcPr>
            <w:tcW w:w="686" w:type="dxa"/>
            <w:vMerge/>
          </w:tcPr>
          <w:p w14:paraId="12B9B6D4" w14:textId="77777777" w:rsidR="0007755B" w:rsidRPr="00376396" w:rsidRDefault="0007755B" w:rsidP="00DC33CC">
            <w:pPr>
              <w:spacing w:after="156"/>
              <w:jc w:val="center"/>
              <w:rPr>
                <w:szCs w:val="21"/>
              </w:rPr>
            </w:pPr>
          </w:p>
        </w:tc>
      </w:tr>
      <w:tr w:rsidR="0007755B" w:rsidRPr="00376396" w14:paraId="4F84F636" w14:textId="77777777" w:rsidTr="0007755B">
        <w:tblPrEx>
          <w:jc w:val="left"/>
        </w:tblPrEx>
        <w:tc>
          <w:tcPr>
            <w:tcW w:w="740" w:type="dxa"/>
            <w:vMerge/>
          </w:tcPr>
          <w:p w14:paraId="2F6758E0" w14:textId="77777777" w:rsidR="0007755B" w:rsidRPr="00376396" w:rsidRDefault="0007755B" w:rsidP="00DC33CC">
            <w:pPr>
              <w:spacing w:after="156"/>
              <w:jc w:val="center"/>
              <w:rPr>
                <w:szCs w:val="21"/>
              </w:rPr>
            </w:pPr>
          </w:p>
        </w:tc>
        <w:tc>
          <w:tcPr>
            <w:tcW w:w="786" w:type="dxa"/>
            <w:vMerge w:val="restart"/>
          </w:tcPr>
          <w:p w14:paraId="2AC95308" w14:textId="77777777" w:rsidR="0007755B" w:rsidRPr="00376396" w:rsidRDefault="0007755B" w:rsidP="00DC33CC">
            <w:pPr>
              <w:spacing w:after="156"/>
              <w:jc w:val="center"/>
              <w:rPr>
                <w:szCs w:val="21"/>
              </w:rPr>
            </w:pPr>
            <w:r w:rsidRPr="00376396">
              <w:rPr>
                <w:rFonts w:hint="eastAsia"/>
                <w:szCs w:val="21"/>
              </w:rPr>
              <w:t>标准</w:t>
            </w:r>
          </w:p>
        </w:tc>
        <w:tc>
          <w:tcPr>
            <w:tcW w:w="1021" w:type="dxa"/>
          </w:tcPr>
          <w:p w14:paraId="08832297" w14:textId="77777777" w:rsidR="0007755B" w:rsidRPr="00376396" w:rsidRDefault="0007755B" w:rsidP="00DC33CC">
            <w:pPr>
              <w:spacing w:after="156"/>
              <w:jc w:val="center"/>
              <w:rPr>
                <w:szCs w:val="21"/>
              </w:rPr>
            </w:pPr>
          </w:p>
        </w:tc>
        <w:tc>
          <w:tcPr>
            <w:tcW w:w="992" w:type="dxa"/>
          </w:tcPr>
          <w:p w14:paraId="29D2B5AD" w14:textId="77777777" w:rsidR="0007755B" w:rsidRPr="00376396" w:rsidRDefault="0007755B" w:rsidP="00DC33CC">
            <w:pPr>
              <w:spacing w:after="156"/>
              <w:jc w:val="center"/>
              <w:rPr>
                <w:szCs w:val="21"/>
              </w:rPr>
            </w:pPr>
          </w:p>
        </w:tc>
        <w:tc>
          <w:tcPr>
            <w:tcW w:w="992" w:type="dxa"/>
          </w:tcPr>
          <w:p w14:paraId="139077E1" w14:textId="77777777" w:rsidR="0007755B" w:rsidRPr="00376396" w:rsidRDefault="0007755B" w:rsidP="00DC33CC">
            <w:pPr>
              <w:spacing w:after="156"/>
              <w:jc w:val="center"/>
              <w:rPr>
                <w:szCs w:val="21"/>
              </w:rPr>
            </w:pPr>
          </w:p>
        </w:tc>
        <w:tc>
          <w:tcPr>
            <w:tcW w:w="993" w:type="dxa"/>
          </w:tcPr>
          <w:p w14:paraId="2853B7E6" w14:textId="77777777" w:rsidR="0007755B" w:rsidRPr="00376396" w:rsidRDefault="0007755B" w:rsidP="00DC33CC">
            <w:pPr>
              <w:spacing w:after="156"/>
              <w:jc w:val="center"/>
              <w:rPr>
                <w:szCs w:val="21"/>
              </w:rPr>
            </w:pPr>
          </w:p>
        </w:tc>
        <w:tc>
          <w:tcPr>
            <w:tcW w:w="1065" w:type="dxa"/>
          </w:tcPr>
          <w:p w14:paraId="2EC2BF22" w14:textId="77777777" w:rsidR="0007755B" w:rsidRPr="00376396" w:rsidRDefault="0007755B" w:rsidP="00DC33CC">
            <w:pPr>
              <w:spacing w:after="156"/>
              <w:jc w:val="center"/>
              <w:rPr>
                <w:szCs w:val="21"/>
              </w:rPr>
            </w:pPr>
          </w:p>
        </w:tc>
        <w:tc>
          <w:tcPr>
            <w:tcW w:w="840" w:type="dxa"/>
          </w:tcPr>
          <w:p w14:paraId="002B4742" w14:textId="77777777" w:rsidR="0007755B" w:rsidRPr="00376396" w:rsidRDefault="0007755B" w:rsidP="00DC33CC">
            <w:pPr>
              <w:spacing w:after="156"/>
              <w:jc w:val="center"/>
              <w:rPr>
                <w:szCs w:val="21"/>
              </w:rPr>
            </w:pPr>
          </w:p>
        </w:tc>
        <w:tc>
          <w:tcPr>
            <w:tcW w:w="695" w:type="dxa"/>
            <w:vMerge w:val="restart"/>
          </w:tcPr>
          <w:p w14:paraId="17596288" w14:textId="77777777" w:rsidR="0007755B" w:rsidRPr="00376396" w:rsidRDefault="0007755B" w:rsidP="00DC33CC">
            <w:pPr>
              <w:spacing w:after="156"/>
              <w:jc w:val="center"/>
              <w:rPr>
                <w:szCs w:val="21"/>
              </w:rPr>
            </w:pPr>
          </w:p>
        </w:tc>
        <w:tc>
          <w:tcPr>
            <w:tcW w:w="686" w:type="dxa"/>
            <w:vMerge w:val="restart"/>
          </w:tcPr>
          <w:p w14:paraId="5B25ADAF" w14:textId="77777777" w:rsidR="0007755B" w:rsidRPr="00376396" w:rsidRDefault="0007755B" w:rsidP="00DC33CC">
            <w:pPr>
              <w:spacing w:after="156"/>
              <w:jc w:val="center"/>
              <w:rPr>
                <w:szCs w:val="21"/>
              </w:rPr>
            </w:pPr>
          </w:p>
        </w:tc>
      </w:tr>
      <w:tr w:rsidR="0007755B" w:rsidRPr="00376396" w14:paraId="52ED90F8" w14:textId="77777777" w:rsidTr="0007755B">
        <w:tblPrEx>
          <w:jc w:val="left"/>
        </w:tblPrEx>
        <w:tc>
          <w:tcPr>
            <w:tcW w:w="740" w:type="dxa"/>
            <w:vMerge/>
          </w:tcPr>
          <w:p w14:paraId="3AE6474A" w14:textId="77777777" w:rsidR="0007755B" w:rsidRPr="00376396" w:rsidRDefault="0007755B" w:rsidP="00DC33CC">
            <w:pPr>
              <w:spacing w:after="156"/>
              <w:jc w:val="center"/>
              <w:rPr>
                <w:szCs w:val="21"/>
              </w:rPr>
            </w:pPr>
          </w:p>
        </w:tc>
        <w:tc>
          <w:tcPr>
            <w:tcW w:w="786" w:type="dxa"/>
            <w:vMerge/>
          </w:tcPr>
          <w:p w14:paraId="2F49BB46" w14:textId="77777777" w:rsidR="0007755B" w:rsidRPr="00376396" w:rsidRDefault="0007755B" w:rsidP="00DC33CC">
            <w:pPr>
              <w:spacing w:after="156"/>
              <w:jc w:val="center"/>
              <w:rPr>
                <w:szCs w:val="21"/>
              </w:rPr>
            </w:pPr>
          </w:p>
        </w:tc>
        <w:tc>
          <w:tcPr>
            <w:tcW w:w="1021" w:type="dxa"/>
          </w:tcPr>
          <w:p w14:paraId="3AA23AA8" w14:textId="77777777" w:rsidR="0007755B" w:rsidRPr="00376396" w:rsidRDefault="0007755B" w:rsidP="00DC33CC">
            <w:pPr>
              <w:spacing w:after="156"/>
              <w:jc w:val="center"/>
              <w:rPr>
                <w:szCs w:val="21"/>
              </w:rPr>
            </w:pPr>
          </w:p>
        </w:tc>
        <w:tc>
          <w:tcPr>
            <w:tcW w:w="992" w:type="dxa"/>
          </w:tcPr>
          <w:p w14:paraId="7CB10AC8" w14:textId="77777777" w:rsidR="0007755B" w:rsidRPr="00376396" w:rsidRDefault="0007755B" w:rsidP="00DC33CC">
            <w:pPr>
              <w:spacing w:after="156"/>
              <w:jc w:val="center"/>
              <w:rPr>
                <w:szCs w:val="21"/>
              </w:rPr>
            </w:pPr>
          </w:p>
        </w:tc>
        <w:tc>
          <w:tcPr>
            <w:tcW w:w="992" w:type="dxa"/>
          </w:tcPr>
          <w:p w14:paraId="2EF78D00" w14:textId="77777777" w:rsidR="0007755B" w:rsidRPr="00376396" w:rsidRDefault="0007755B" w:rsidP="00DC33CC">
            <w:pPr>
              <w:spacing w:after="156"/>
              <w:jc w:val="center"/>
              <w:rPr>
                <w:szCs w:val="21"/>
              </w:rPr>
            </w:pPr>
          </w:p>
        </w:tc>
        <w:tc>
          <w:tcPr>
            <w:tcW w:w="993" w:type="dxa"/>
          </w:tcPr>
          <w:p w14:paraId="69E8F3AB" w14:textId="77777777" w:rsidR="0007755B" w:rsidRPr="00376396" w:rsidRDefault="0007755B" w:rsidP="00DC33CC">
            <w:pPr>
              <w:spacing w:after="156"/>
              <w:jc w:val="center"/>
              <w:rPr>
                <w:szCs w:val="21"/>
              </w:rPr>
            </w:pPr>
          </w:p>
        </w:tc>
        <w:tc>
          <w:tcPr>
            <w:tcW w:w="1065" w:type="dxa"/>
          </w:tcPr>
          <w:p w14:paraId="28D8C994" w14:textId="77777777" w:rsidR="0007755B" w:rsidRPr="00376396" w:rsidRDefault="0007755B" w:rsidP="00DC33CC">
            <w:pPr>
              <w:spacing w:after="156"/>
              <w:jc w:val="center"/>
              <w:rPr>
                <w:szCs w:val="21"/>
              </w:rPr>
            </w:pPr>
          </w:p>
        </w:tc>
        <w:tc>
          <w:tcPr>
            <w:tcW w:w="840" w:type="dxa"/>
          </w:tcPr>
          <w:p w14:paraId="1FBA002B" w14:textId="77777777" w:rsidR="0007755B" w:rsidRPr="00376396" w:rsidRDefault="0007755B" w:rsidP="00DC33CC">
            <w:pPr>
              <w:spacing w:after="156"/>
              <w:jc w:val="center"/>
              <w:rPr>
                <w:szCs w:val="21"/>
              </w:rPr>
            </w:pPr>
          </w:p>
        </w:tc>
        <w:tc>
          <w:tcPr>
            <w:tcW w:w="695" w:type="dxa"/>
            <w:vMerge/>
          </w:tcPr>
          <w:p w14:paraId="3DA53D73" w14:textId="77777777" w:rsidR="0007755B" w:rsidRPr="00376396" w:rsidRDefault="0007755B" w:rsidP="00DC33CC">
            <w:pPr>
              <w:spacing w:after="156"/>
              <w:jc w:val="center"/>
              <w:rPr>
                <w:szCs w:val="21"/>
              </w:rPr>
            </w:pPr>
          </w:p>
        </w:tc>
        <w:tc>
          <w:tcPr>
            <w:tcW w:w="686" w:type="dxa"/>
            <w:vMerge/>
          </w:tcPr>
          <w:p w14:paraId="073337BA" w14:textId="77777777" w:rsidR="0007755B" w:rsidRPr="00376396" w:rsidRDefault="0007755B" w:rsidP="00DC33CC">
            <w:pPr>
              <w:spacing w:after="156"/>
              <w:jc w:val="center"/>
              <w:rPr>
                <w:szCs w:val="21"/>
              </w:rPr>
            </w:pPr>
          </w:p>
        </w:tc>
      </w:tr>
      <w:tr w:rsidR="0007755B" w:rsidRPr="00376396" w14:paraId="386BDCE9" w14:textId="77777777" w:rsidTr="0007755B">
        <w:tblPrEx>
          <w:jc w:val="left"/>
        </w:tblPrEx>
        <w:tc>
          <w:tcPr>
            <w:tcW w:w="740" w:type="dxa"/>
            <w:vMerge w:val="restart"/>
          </w:tcPr>
          <w:p w14:paraId="7E88996C" w14:textId="77777777" w:rsidR="0007755B" w:rsidRPr="00376396" w:rsidRDefault="0007755B" w:rsidP="00DC33CC">
            <w:pPr>
              <w:spacing w:after="156"/>
              <w:jc w:val="center"/>
              <w:rPr>
                <w:szCs w:val="21"/>
              </w:rPr>
            </w:pPr>
          </w:p>
        </w:tc>
        <w:tc>
          <w:tcPr>
            <w:tcW w:w="786" w:type="dxa"/>
            <w:vMerge w:val="restart"/>
          </w:tcPr>
          <w:p w14:paraId="5972C928" w14:textId="77777777" w:rsidR="0007755B" w:rsidRPr="00376396" w:rsidRDefault="0007755B" w:rsidP="00DC33CC">
            <w:pPr>
              <w:spacing w:after="156"/>
              <w:jc w:val="center"/>
              <w:rPr>
                <w:szCs w:val="21"/>
              </w:rPr>
            </w:pPr>
            <w:r w:rsidRPr="00376396">
              <w:rPr>
                <w:rFonts w:hint="eastAsia"/>
                <w:szCs w:val="21"/>
              </w:rPr>
              <w:t>被校</w:t>
            </w:r>
          </w:p>
        </w:tc>
        <w:tc>
          <w:tcPr>
            <w:tcW w:w="1021" w:type="dxa"/>
          </w:tcPr>
          <w:p w14:paraId="239BE65D" w14:textId="77777777" w:rsidR="0007755B" w:rsidRPr="00376396" w:rsidRDefault="0007755B" w:rsidP="00DC33CC">
            <w:pPr>
              <w:spacing w:after="156"/>
              <w:jc w:val="center"/>
              <w:rPr>
                <w:szCs w:val="21"/>
              </w:rPr>
            </w:pPr>
          </w:p>
        </w:tc>
        <w:tc>
          <w:tcPr>
            <w:tcW w:w="992" w:type="dxa"/>
          </w:tcPr>
          <w:p w14:paraId="2EE147AA" w14:textId="77777777" w:rsidR="0007755B" w:rsidRPr="00376396" w:rsidRDefault="0007755B" w:rsidP="00DC33CC">
            <w:pPr>
              <w:spacing w:after="156"/>
              <w:jc w:val="center"/>
              <w:rPr>
                <w:szCs w:val="21"/>
              </w:rPr>
            </w:pPr>
          </w:p>
        </w:tc>
        <w:tc>
          <w:tcPr>
            <w:tcW w:w="992" w:type="dxa"/>
          </w:tcPr>
          <w:p w14:paraId="13872259" w14:textId="77777777" w:rsidR="0007755B" w:rsidRPr="00376396" w:rsidRDefault="0007755B" w:rsidP="00DC33CC">
            <w:pPr>
              <w:spacing w:after="156"/>
              <w:jc w:val="center"/>
              <w:rPr>
                <w:szCs w:val="21"/>
              </w:rPr>
            </w:pPr>
          </w:p>
        </w:tc>
        <w:tc>
          <w:tcPr>
            <w:tcW w:w="993" w:type="dxa"/>
          </w:tcPr>
          <w:p w14:paraId="423D5ECA" w14:textId="77777777" w:rsidR="0007755B" w:rsidRPr="00376396" w:rsidRDefault="0007755B" w:rsidP="00DC33CC">
            <w:pPr>
              <w:spacing w:after="156"/>
              <w:jc w:val="center"/>
              <w:rPr>
                <w:szCs w:val="21"/>
              </w:rPr>
            </w:pPr>
          </w:p>
        </w:tc>
        <w:tc>
          <w:tcPr>
            <w:tcW w:w="1065" w:type="dxa"/>
          </w:tcPr>
          <w:p w14:paraId="476A3689" w14:textId="77777777" w:rsidR="0007755B" w:rsidRPr="00376396" w:rsidRDefault="0007755B" w:rsidP="00DC33CC">
            <w:pPr>
              <w:spacing w:after="156"/>
              <w:jc w:val="center"/>
              <w:rPr>
                <w:szCs w:val="21"/>
              </w:rPr>
            </w:pPr>
          </w:p>
        </w:tc>
        <w:tc>
          <w:tcPr>
            <w:tcW w:w="840" w:type="dxa"/>
          </w:tcPr>
          <w:p w14:paraId="50BB06BA" w14:textId="77777777" w:rsidR="0007755B" w:rsidRPr="00376396" w:rsidRDefault="0007755B" w:rsidP="00DC33CC">
            <w:pPr>
              <w:spacing w:after="156"/>
              <w:jc w:val="center"/>
              <w:rPr>
                <w:szCs w:val="21"/>
              </w:rPr>
            </w:pPr>
          </w:p>
        </w:tc>
        <w:tc>
          <w:tcPr>
            <w:tcW w:w="695" w:type="dxa"/>
            <w:vMerge w:val="restart"/>
          </w:tcPr>
          <w:p w14:paraId="31FDE90F" w14:textId="77777777" w:rsidR="0007755B" w:rsidRPr="00376396" w:rsidRDefault="0007755B" w:rsidP="00DC33CC">
            <w:pPr>
              <w:spacing w:after="156"/>
              <w:jc w:val="center"/>
              <w:rPr>
                <w:szCs w:val="21"/>
              </w:rPr>
            </w:pPr>
          </w:p>
        </w:tc>
        <w:tc>
          <w:tcPr>
            <w:tcW w:w="686" w:type="dxa"/>
            <w:vMerge w:val="restart"/>
          </w:tcPr>
          <w:p w14:paraId="74E2B5F8" w14:textId="77777777" w:rsidR="0007755B" w:rsidRPr="00376396" w:rsidRDefault="0007755B" w:rsidP="00DC33CC">
            <w:pPr>
              <w:spacing w:after="156"/>
              <w:jc w:val="center"/>
              <w:rPr>
                <w:szCs w:val="21"/>
              </w:rPr>
            </w:pPr>
          </w:p>
        </w:tc>
      </w:tr>
      <w:tr w:rsidR="0007755B" w:rsidRPr="00376396" w14:paraId="4EB6F54C" w14:textId="77777777" w:rsidTr="0007755B">
        <w:tblPrEx>
          <w:jc w:val="left"/>
        </w:tblPrEx>
        <w:tc>
          <w:tcPr>
            <w:tcW w:w="740" w:type="dxa"/>
            <w:vMerge/>
          </w:tcPr>
          <w:p w14:paraId="1D06AD30" w14:textId="77777777" w:rsidR="0007755B" w:rsidRPr="00376396" w:rsidRDefault="0007755B" w:rsidP="00DC33CC">
            <w:pPr>
              <w:spacing w:after="156"/>
              <w:jc w:val="center"/>
              <w:rPr>
                <w:szCs w:val="21"/>
              </w:rPr>
            </w:pPr>
          </w:p>
        </w:tc>
        <w:tc>
          <w:tcPr>
            <w:tcW w:w="786" w:type="dxa"/>
            <w:vMerge/>
          </w:tcPr>
          <w:p w14:paraId="242EDC69" w14:textId="77777777" w:rsidR="0007755B" w:rsidRPr="00376396" w:rsidRDefault="0007755B" w:rsidP="00DC33CC">
            <w:pPr>
              <w:spacing w:after="156"/>
              <w:jc w:val="center"/>
              <w:rPr>
                <w:szCs w:val="21"/>
              </w:rPr>
            </w:pPr>
          </w:p>
        </w:tc>
        <w:tc>
          <w:tcPr>
            <w:tcW w:w="1021" w:type="dxa"/>
          </w:tcPr>
          <w:p w14:paraId="34CA770C" w14:textId="77777777" w:rsidR="0007755B" w:rsidRPr="00376396" w:rsidRDefault="0007755B" w:rsidP="00DC33CC">
            <w:pPr>
              <w:spacing w:after="156"/>
              <w:jc w:val="center"/>
              <w:rPr>
                <w:szCs w:val="21"/>
              </w:rPr>
            </w:pPr>
          </w:p>
        </w:tc>
        <w:tc>
          <w:tcPr>
            <w:tcW w:w="992" w:type="dxa"/>
          </w:tcPr>
          <w:p w14:paraId="5645C519" w14:textId="77777777" w:rsidR="0007755B" w:rsidRPr="00376396" w:rsidRDefault="0007755B" w:rsidP="00DC33CC">
            <w:pPr>
              <w:spacing w:after="156"/>
              <w:jc w:val="center"/>
              <w:rPr>
                <w:szCs w:val="21"/>
              </w:rPr>
            </w:pPr>
          </w:p>
        </w:tc>
        <w:tc>
          <w:tcPr>
            <w:tcW w:w="992" w:type="dxa"/>
          </w:tcPr>
          <w:p w14:paraId="4DA743B2" w14:textId="77777777" w:rsidR="0007755B" w:rsidRPr="00376396" w:rsidRDefault="0007755B" w:rsidP="00DC33CC">
            <w:pPr>
              <w:spacing w:after="156"/>
              <w:jc w:val="center"/>
              <w:rPr>
                <w:szCs w:val="21"/>
              </w:rPr>
            </w:pPr>
          </w:p>
        </w:tc>
        <w:tc>
          <w:tcPr>
            <w:tcW w:w="993" w:type="dxa"/>
          </w:tcPr>
          <w:p w14:paraId="24DCE7EC" w14:textId="77777777" w:rsidR="0007755B" w:rsidRPr="00376396" w:rsidRDefault="0007755B" w:rsidP="00DC33CC">
            <w:pPr>
              <w:spacing w:after="156"/>
              <w:jc w:val="center"/>
              <w:rPr>
                <w:szCs w:val="21"/>
              </w:rPr>
            </w:pPr>
          </w:p>
        </w:tc>
        <w:tc>
          <w:tcPr>
            <w:tcW w:w="1065" w:type="dxa"/>
          </w:tcPr>
          <w:p w14:paraId="49B9FD8F" w14:textId="77777777" w:rsidR="0007755B" w:rsidRPr="00376396" w:rsidRDefault="0007755B" w:rsidP="00DC33CC">
            <w:pPr>
              <w:spacing w:after="156"/>
              <w:jc w:val="center"/>
              <w:rPr>
                <w:szCs w:val="21"/>
              </w:rPr>
            </w:pPr>
          </w:p>
        </w:tc>
        <w:tc>
          <w:tcPr>
            <w:tcW w:w="840" w:type="dxa"/>
          </w:tcPr>
          <w:p w14:paraId="7F4132F5" w14:textId="77777777" w:rsidR="0007755B" w:rsidRPr="00376396" w:rsidRDefault="0007755B" w:rsidP="00DC33CC">
            <w:pPr>
              <w:spacing w:after="156"/>
              <w:jc w:val="center"/>
              <w:rPr>
                <w:szCs w:val="21"/>
              </w:rPr>
            </w:pPr>
          </w:p>
        </w:tc>
        <w:tc>
          <w:tcPr>
            <w:tcW w:w="695" w:type="dxa"/>
            <w:vMerge/>
          </w:tcPr>
          <w:p w14:paraId="034CE34F" w14:textId="77777777" w:rsidR="0007755B" w:rsidRPr="00376396" w:rsidRDefault="0007755B" w:rsidP="00DC33CC">
            <w:pPr>
              <w:spacing w:after="156"/>
              <w:jc w:val="center"/>
              <w:rPr>
                <w:szCs w:val="21"/>
              </w:rPr>
            </w:pPr>
          </w:p>
        </w:tc>
        <w:tc>
          <w:tcPr>
            <w:tcW w:w="686" w:type="dxa"/>
            <w:vMerge/>
          </w:tcPr>
          <w:p w14:paraId="37B8FC61" w14:textId="77777777" w:rsidR="0007755B" w:rsidRPr="00376396" w:rsidRDefault="0007755B" w:rsidP="00DC33CC">
            <w:pPr>
              <w:spacing w:after="156"/>
              <w:jc w:val="center"/>
              <w:rPr>
                <w:szCs w:val="21"/>
              </w:rPr>
            </w:pPr>
          </w:p>
        </w:tc>
      </w:tr>
      <w:tr w:rsidR="0007755B" w:rsidRPr="00376396" w14:paraId="4550E15A" w14:textId="77777777" w:rsidTr="0007755B">
        <w:tblPrEx>
          <w:jc w:val="left"/>
        </w:tblPrEx>
        <w:tc>
          <w:tcPr>
            <w:tcW w:w="740" w:type="dxa"/>
            <w:vMerge/>
          </w:tcPr>
          <w:p w14:paraId="5BED5034" w14:textId="77777777" w:rsidR="0007755B" w:rsidRPr="00376396" w:rsidRDefault="0007755B" w:rsidP="00DC33CC">
            <w:pPr>
              <w:spacing w:after="156"/>
              <w:jc w:val="center"/>
              <w:rPr>
                <w:szCs w:val="21"/>
              </w:rPr>
            </w:pPr>
          </w:p>
        </w:tc>
        <w:tc>
          <w:tcPr>
            <w:tcW w:w="786" w:type="dxa"/>
            <w:vMerge w:val="restart"/>
          </w:tcPr>
          <w:p w14:paraId="3A2AD4CD" w14:textId="77777777" w:rsidR="0007755B" w:rsidRPr="00376396" w:rsidRDefault="0007755B" w:rsidP="00DC33CC">
            <w:pPr>
              <w:spacing w:after="156"/>
              <w:jc w:val="center"/>
              <w:rPr>
                <w:szCs w:val="21"/>
              </w:rPr>
            </w:pPr>
            <w:r w:rsidRPr="00376396">
              <w:rPr>
                <w:rFonts w:hint="eastAsia"/>
                <w:szCs w:val="21"/>
              </w:rPr>
              <w:t>标准</w:t>
            </w:r>
          </w:p>
        </w:tc>
        <w:tc>
          <w:tcPr>
            <w:tcW w:w="1021" w:type="dxa"/>
          </w:tcPr>
          <w:p w14:paraId="18328442" w14:textId="77777777" w:rsidR="0007755B" w:rsidRPr="00376396" w:rsidRDefault="0007755B" w:rsidP="00DC33CC">
            <w:pPr>
              <w:spacing w:after="156"/>
              <w:jc w:val="center"/>
              <w:rPr>
                <w:szCs w:val="21"/>
              </w:rPr>
            </w:pPr>
          </w:p>
        </w:tc>
        <w:tc>
          <w:tcPr>
            <w:tcW w:w="992" w:type="dxa"/>
          </w:tcPr>
          <w:p w14:paraId="65088BE6" w14:textId="77777777" w:rsidR="0007755B" w:rsidRPr="00376396" w:rsidRDefault="0007755B" w:rsidP="00DC33CC">
            <w:pPr>
              <w:spacing w:after="156"/>
              <w:jc w:val="center"/>
              <w:rPr>
                <w:szCs w:val="21"/>
              </w:rPr>
            </w:pPr>
          </w:p>
        </w:tc>
        <w:tc>
          <w:tcPr>
            <w:tcW w:w="992" w:type="dxa"/>
          </w:tcPr>
          <w:p w14:paraId="13EBF20A" w14:textId="77777777" w:rsidR="0007755B" w:rsidRPr="00376396" w:rsidRDefault="0007755B" w:rsidP="00DC33CC">
            <w:pPr>
              <w:spacing w:after="156"/>
              <w:jc w:val="center"/>
              <w:rPr>
                <w:szCs w:val="21"/>
              </w:rPr>
            </w:pPr>
          </w:p>
        </w:tc>
        <w:tc>
          <w:tcPr>
            <w:tcW w:w="993" w:type="dxa"/>
          </w:tcPr>
          <w:p w14:paraId="5DB12A4B" w14:textId="77777777" w:rsidR="0007755B" w:rsidRPr="00376396" w:rsidRDefault="0007755B" w:rsidP="00DC33CC">
            <w:pPr>
              <w:spacing w:after="156"/>
              <w:jc w:val="center"/>
              <w:rPr>
                <w:szCs w:val="21"/>
              </w:rPr>
            </w:pPr>
          </w:p>
        </w:tc>
        <w:tc>
          <w:tcPr>
            <w:tcW w:w="1065" w:type="dxa"/>
          </w:tcPr>
          <w:p w14:paraId="70B07614" w14:textId="77777777" w:rsidR="0007755B" w:rsidRPr="00376396" w:rsidRDefault="0007755B" w:rsidP="00DC33CC">
            <w:pPr>
              <w:spacing w:after="156"/>
              <w:jc w:val="center"/>
              <w:rPr>
                <w:szCs w:val="21"/>
              </w:rPr>
            </w:pPr>
          </w:p>
        </w:tc>
        <w:tc>
          <w:tcPr>
            <w:tcW w:w="840" w:type="dxa"/>
          </w:tcPr>
          <w:p w14:paraId="3CAEE09E" w14:textId="77777777" w:rsidR="0007755B" w:rsidRPr="00376396" w:rsidRDefault="0007755B" w:rsidP="00DC33CC">
            <w:pPr>
              <w:spacing w:after="156"/>
              <w:jc w:val="center"/>
              <w:rPr>
                <w:szCs w:val="21"/>
              </w:rPr>
            </w:pPr>
          </w:p>
        </w:tc>
        <w:tc>
          <w:tcPr>
            <w:tcW w:w="695" w:type="dxa"/>
            <w:vMerge w:val="restart"/>
          </w:tcPr>
          <w:p w14:paraId="1BEBD0E9" w14:textId="77777777" w:rsidR="0007755B" w:rsidRPr="00376396" w:rsidRDefault="0007755B" w:rsidP="00DC33CC">
            <w:pPr>
              <w:spacing w:after="156"/>
              <w:jc w:val="center"/>
              <w:rPr>
                <w:szCs w:val="21"/>
              </w:rPr>
            </w:pPr>
          </w:p>
        </w:tc>
        <w:tc>
          <w:tcPr>
            <w:tcW w:w="686" w:type="dxa"/>
            <w:vMerge w:val="restart"/>
          </w:tcPr>
          <w:p w14:paraId="40BA475F" w14:textId="77777777" w:rsidR="0007755B" w:rsidRPr="00376396" w:rsidRDefault="0007755B" w:rsidP="00DC33CC">
            <w:pPr>
              <w:spacing w:after="156"/>
              <w:jc w:val="center"/>
              <w:rPr>
                <w:szCs w:val="21"/>
              </w:rPr>
            </w:pPr>
          </w:p>
        </w:tc>
      </w:tr>
      <w:tr w:rsidR="0007755B" w:rsidRPr="00376396" w14:paraId="0D50B1F0" w14:textId="77777777" w:rsidTr="0007755B">
        <w:tblPrEx>
          <w:jc w:val="left"/>
        </w:tblPrEx>
        <w:tc>
          <w:tcPr>
            <w:tcW w:w="740" w:type="dxa"/>
            <w:vMerge/>
          </w:tcPr>
          <w:p w14:paraId="4AE20B5E" w14:textId="77777777" w:rsidR="0007755B" w:rsidRPr="00376396" w:rsidRDefault="0007755B" w:rsidP="00DC33CC">
            <w:pPr>
              <w:spacing w:after="156"/>
              <w:jc w:val="center"/>
              <w:rPr>
                <w:szCs w:val="21"/>
              </w:rPr>
            </w:pPr>
          </w:p>
        </w:tc>
        <w:tc>
          <w:tcPr>
            <w:tcW w:w="786" w:type="dxa"/>
            <w:vMerge/>
          </w:tcPr>
          <w:p w14:paraId="5CDAEE89" w14:textId="77777777" w:rsidR="0007755B" w:rsidRPr="00376396" w:rsidRDefault="0007755B" w:rsidP="00DC33CC">
            <w:pPr>
              <w:spacing w:after="156"/>
              <w:jc w:val="center"/>
              <w:rPr>
                <w:szCs w:val="21"/>
              </w:rPr>
            </w:pPr>
          </w:p>
        </w:tc>
        <w:tc>
          <w:tcPr>
            <w:tcW w:w="1021" w:type="dxa"/>
          </w:tcPr>
          <w:p w14:paraId="55FDF25B" w14:textId="77777777" w:rsidR="0007755B" w:rsidRPr="00376396" w:rsidRDefault="0007755B" w:rsidP="00DC33CC">
            <w:pPr>
              <w:spacing w:after="156"/>
              <w:jc w:val="center"/>
              <w:rPr>
                <w:szCs w:val="21"/>
              </w:rPr>
            </w:pPr>
          </w:p>
        </w:tc>
        <w:tc>
          <w:tcPr>
            <w:tcW w:w="992" w:type="dxa"/>
          </w:tcPr>
          <w:p w14:paraId="0A477F2E" w14:textId="77777777" w:rsidR="0007755B" w:rsidRPr="00376396" w:rsidRDefault="0007755B" w:rsidP="00DC33CC">
            <w:pPr>
              <w:spacing w:after="156"/>
              <w:jc w:val="center"/>
              <w:rPr>
                <w:szCs w:val="21"/>
              </w:rPr>
            </w:pPr>
          </w:p>
        </w:tc>
        <w:tc>
          <w:tcPr>
            <w:tcW w:w="992" w:type="dxa"/>
          </w:tcPr>
          <w:p w14:paraId="73E6AD52" w14:textId="77777777" w:rsidR="0007755B" w:rsidRPr="00376396" w:rsidRDefault="0007755B" w:rsidP="00DC33CC">
            <w:pPr>
              <w:spacing w:after="156"/>
              <w:jc w:val="center"/>
              <w:rPr>
                <w:szCs w:val="21"/>
              </w:rPr>
            </w:pPr>
          </w:p>
        </w:tc>
        <w:tc>
          <w:tcPr>
            <w:tcW w:w="993" w:type="dxa"/>
          </w:tcPr>
          <w:p w14:paraId="73942A08" w14:textId="77777777" w:rsidR="0007755B" w:rsidRPr="00376396" w:rsidRDefault="0007755B" w:rsidP="00DC33CC">
            <w:pPr>
              <w:spacing w:after="156"/>
              <w:jc w:val="center"/>
              <w:rPr>
                <w:szCs w:val="21"/>
              </w:rPr>
            </w:pPr>
          </w:p>
        </w:tc>
        <w:tc>
          <w:tcPr>
            <w:tcW w:w="1065" w:type="dxa"/>
          </w:tcPr>
          <w:p w14:paraId="161D6FDE" w14:textId="77777777" w:rsidR="0007755B" w:rsidRPr="00376396" w:rsidRDefault="0007755B" w:rsidP="00DC33CC">
            <w:pPr>
              <w:spacing w:after="156"/>
              <w:jc w:val="center"/>
              <w:rPr>
                <w:szCs w:val="21"/>
              </w:rPr>
            </w:pPr>
          </w:p>
        </w:tc>
        <w:tc>
          <w:tcPr>
            <w:tcW w:w="840" w:type="dxa"/>
          </w:tcPr>
          <w:p w14:paraId="02594DFA" w14:textId="77777777" w:rsidR="0007755B" w:rsidRPr="00376396" w:rsidRDefault="0007755B" w:rsidP="00DC33CC">
            <w:pPr>
              <w:spacing w:after="156"/>
              <w:jc w:val="center"/>
              <w:rPr>
                <w:szCs w:val="21"/>
              </w:rPr>
            </w:pPr>
          </w:p>
        </w:tc>
        <w:tc>
          <w:tcPr>
            <w:tcW w:w="695" w:type="dxa"/>
            <w:vMerge/>
          </w:tcPr>
          <w:p w14:paraId="37111762" w14:textId="77777777" w:rsidR="0007755B" w:rsidRPr="00376396" w:rsidRDefault="0007755B" w:rsidP="00DC33CC">
            <w:pPr>
              <w:spacing w:after="156"/>
              <w:jc w:val="center"/>
              <w:rPr>
                <w:szCs w:val="21"/>
              </w:rPr>
            </w:pPr>
          </w:p>
        </w:tc>
        <w:tc>
          <w:tcPr>
            <w:tcW w:w="686" w:type="dxa"/>
            <w:vMerge/>
          </w:tcPr>
          <w:p w14:paraId="25BAE0D9" w14:textId="77777777" w:rsidR="0007755B" w:rsidRPr="00376396" w:rsidRDefault="0007755B" w:rsidP="00DC33CC">
            <w:pPr>
              <w:spacing w:after="156"/>
              <w:jc w:val="center"/>
              <w:rPr>
                <w:szCs w:val="21"/>
              </w:rPr>
            </w:pPr>
          </w:p>
        </w:tc>
      </w:tr>
    </w:tbl>
    <w:p w14:paraId="6D374AB1" w14:textId="7A821CFC" w:rsidR="00592410" w:rsidRPr="00376396" w:rsidRDefault="00592410" w:rsidP="00B3252D">
      <w:pPr>
        <w:spacing w:line="400" w:lineRule="exact"/>
        <w:rPr>
          <w:b/>
          <w:szCs w:val="21"/>
        </w:rPr>
      </w:pPr>
      <w:r w:rsidRPr="00376396">
        <w:rPr>
          <w:rFonts w:hint="eastAsia"/>
          <w:szCs w:val="21"/>
        </w:rPr>
        <w:t>FCAE</w:t>
      </w:r>
      <w:r w:rsidRPr="00376396">
        <w:rPr>
          <w:rFonts w:hint="eastAsia"/>
          <w:szCs w:val="21"/>
        </w:rPr>
        <w:t>计数效率</w:t>
      </w:r>
      <w:r w:rsidRPr="00376396">
        <w:rPr>
          <w:i/>
          <w:szCs w:val="21"/>
        </w:rPr>
        <w:sym w:font="Symbol" w:char="F068"/>
      </w:r>
      <w:r w:rsidRPr="00376396">
        <w:rPr>
          <w:rFonts w:hint="eastAsia"/>
          <w:szCs w:val="21"/>
          <w:vertAlign w:val="subscript"/>
        </w:rPr>
        <w:t>F</w:t>
      </w:r>
      <w:r w:rsidRPr="00376396">
        <w:rPr>
          <w:rFonts w:ascii="Calibri" w:hAnsi="Calibri" w:hint="eastAsia"/>
          <w:szCs w:val="21"/>
        </w:rPr>
        <w:t>=</w:t>
      </w:r>
      <w:r w:rsidRPr="00376396">
        <w:rPr>
          <w:rFonts w:ascii="Calibri" w:hAnsi="Calibri" w:hint="eastAsia"/>
          <w:szCs w:val="21"/>
          <w:u w:val="single"/>
        </w:rPr>
        <w:t xml:space="preserve">  </w:t>
      </w:r>
      <w:r w:rsidRPr="00376396">
        <w:rPr>
          <w:rFonts w:ascii="Calibri" w:hAnsi="Calibri"/>
          <w:szCs w:val="21"/>
          <w:u w:val="single"/>
        </w:rPr>
        <w:t xml:space="preserve">   </w:t>
      </w:r>
      <w:r w:rsidRPr="00376396">
        <w:rPr>
          <w:rFonts w:ascii="Calibri" w:hAnsi="Calibri" w:hint="eastAsia"/>
          <w:szCs w:val="21"/>
          <w:u w:val="single"/>
        </w:rPr>
        <w:t xml:space="preserve">    </w:t>
      </w:r>
    </w:p>
    <w:p w14:paraId="7D39620E" w14:textId="77777777" w:rsidR="00592410" w:rsidRPr="00376396" w:rsidRDefault="00592410" w:rsidP="00592410">
      <w:pPr>
        <w:spacing w:after="156"/>
        <w:rPr>
          <w:szCs w:val="21"/>
        </w:rPr>
      </w:pPr>
    </w:p>
    <w:p w14:paraId="1D73B9BC" w14:textId="77777777" w:rsidR="00592410" w:rsidRPr="00376396" w:rsidRDefault="00592410" w:rsidP="00592410">
      <w:pPr>
        <w:spacing w:after="156"/>
        <w:rPr>
          <w:szCs w:val="21"/>
        </w:rPr>
      </w:pPr>
      <w:r w:rsidRPr="00376396">
        <w:rPr>
          <w:rFonts w:hint="eastAsia"/>
          <w:szCs w:val="21"/>
        </w:rPr>
        <w:t>五、颗粒计数线性</w:t>
      </w:r>
    </w:p>
    <w:tbl>
      <w:tblPr>
        <w:tblStyle w:val="afc"/>
        <w:tblW w:w="0" w:type="auto"/>
        <w:jc w:val="center"/>
        <w:tblLook w:val="04A0" w:firstRow="1" w:lastRow="0" w:firstColumn="1" w:lastColumn="0" w:noHBand="0" w:noVBand="1"/>
      </w:tblPr>
      <w:tblGrid>
        <w:gridCol w:w="1166"/>
        <w:gridCol w:w="1103"/>
        <w:gridCol w:w="1134"/>
        <w:gridCol w:w="1134"/>
        <w:gridCol w:w="992"/>
        <w:gridCol w:w="1276"/>
        <w:gridCol w:w="1984"/>
      </w:tblGrid>
      <w:tr w:rsidR="00592410" w:rsidRPr="00376396" w14:paraId="4C9C7ABD" w14:textId="77777777" w:rsidTr="00B16490">
        <w:trPr>
          <w:jc w:val="center"/>
        </w:trPr>
        <w:tc>
          <w:tcPr>
            <w:tcW w:w="1166" w:type="dxa"/>
            <w:vAlign w:val="center"/>
          </w:tcPr>
          <w:p w14:paraId="7BA92481" w14:textId="77777777" w:rsidR="00592410" w:rsidRPr="00376396" w:rsidRDefault="00592410" w:rsidP="00B16490">
            <w:pPr>
              <w:spacing w:after="156"/>
              <w:jc w:val="center"/>
              <w:rPr>
                <w:szCs w:val="21"/>
              </w:rPr>
            </w:pPr>
            <w:r w:rsidRPr="00376396">
              <w:rPr>
                <w:rFonts w:hint="eastAsia"/>
                <w:szCs w:val="21"/>
              </w:rPr>
              <w:t>颗粒</w:t>
            </w:r>
          </w:p>
        </w:tc>
        <w:tc>
          <w:tcPr>
            <w:tcW w:w="1103" w:type="dxa"/>
            <w:vAlign w:val="center"/>
          </w:tcPr>
          <w:p w14:paraId="22EA6672" w14:textId="77777777" w:rsidR="00592410" w:rsidRPr="00376396" w:rsidRDefault="00592410" w:rsidP="00B16490">
            <w:pPr>
              <w:spacing w:after="156"/>
              <w:jc w:val="center"/>
              <w:rPr>
                <w:szCs w:val="21"/>
              </w:rPr>
            </w:pPr>
            <w:r w:rsidRPr="00376396">
              <w:rPr>
                <w:rFonts w:hint="eastAsia"/>
                <w:szCs w:val="21"/>
              </w:rPr>
              <w:t>仪器</w:t>
            </w:r>
          </w:p>
        </w:tc>
        <w:tc>
          <w:tcPr>
            <w:tcW w:w="3260" w:type="dxa"/>
            <w:gridSpan w:val="3"/>
            <w:vAlign w:val="center"/>
          </w:tcPr>
          <w:p w14:paraId="1568E760" w14:textId="77777777" w:rsidR="00592410" w:rsidRPr="00376396" w:rsidRDefault="00592410" w:rsidP="00B16490">
            <w:pPr>
              <w:spacing w:after="156"/>
              <w:jc w:val="center"/>
              <w:rPr>
                <w:szCs w:val="21"/>
              </w:rPr>
            </w:pPr>
            <w:r w:rsidRPr="00376396">
              <w:rPr>
                <w:rFonts w:hint="eastAsia"/>
                <w:szCs w:val="21"/>
              </w:rPr>
              <w:t>测量值</w:t>
            </w:r>
          </w:p>
        </w:tc>
        <w:tc>
          <w:tcPr>
            <w:tcW w:w="1276" w:type="dxa"/>
            <w:vAlign w:val="center"/>
          </w:tcPr>
          <w:p w14:paraId="74811E0C" w14:textId="77777777" w:rsidR="00592410" w:rsidRPr="00376396" w:rsidRDefault="00592410" w:rsidP="00B16490">
            <w:pPr>
              <w:spacing w:after="156"/>
              <w:jc w:val="center"/>
              <w:rPr>
                <w:szCs w:val="21"/>
              </w:rPr>
            </w:pPr>
            <w:r w:rsidRPr="00376396">
              <w:rPr>
                <w:rFonts w:hint="eastAsia"/>
                <w:szCs w:val="21"/>
              </w:rPr>
              <w:t>平均值</w:t>
            </w:r>
          </w:p>
        </w:tc>
        <w:tc>
          <w:tcPr>
            <w:tcW w:w="1984" w:type="dxa"/>
            <w:vAlign w:val="center"/>
          </w:tcPr>
          <w:p w14:paraId="186A99D7" w14:textId="77777777" w:rsidR="00592410" w:rsidRPr="00376396" w:rsidRDefault="00592410" w:rsidP="00B16490">
            <w:pPr>
              <w:spacing w:after="156"/>
              <w:jc w:val="center"/>
              <w:rPr>
                <w:szCs w:val="21"/>
              </w:rPr>
            </w:pPr>
            <w:r w:rsidRPr="00376396">
              <w:rPr>
                <w:rFonts w:hint="eastAsia"/>
                <w:szCs w:val="21"/>
              </w:rPr>
              <w:t>线性</w:t>
            </w:r>
          </w:p>
        </w:tc>
      </w:tr>
      <w:tr w:rsidR="00592410" w:rsidRPr="00376396" w14:paraId="7B7455E6" w14:textId="77777777" w:rsidTr="00B16490">
        <w:trPr>
          <w:jc w:val="center"/>
        </w:trPr>
        <w:tc>
          <w:tcPr>
            <w:tcW w:w="1166" w:type="dxa"/>
            <w:vMerge w:val="restart"/>
            <w:vAlign w:val="center"/>
          </w:tcPr>
          <w:p w14:paraId="2A1D6FE4" w14:textId="77777777" w:rsidR="00592410" w:rsidRPr="00376396" w:rsidRDefault="00592410" w:rsidP="00B16490">
            <w:pPr>
              <w:spacing w:after="156"/>
              <w:jc w:val="center"/>
              <w:rPr>
                <w:szCs w:val="21"/>
              </w:rPr>
            </w:pPr>
          </w:p>
        </w:tc>
        <w:tc>
          <w:tcPr>
            <w:tcW w:w="1103" w:type="dxa"/>
            <w:vAlign w:val="center"/>
          </w:tcPr>
          <w:p w14:paraId="465A3F64" w14:textId="77777777" w:rsidR="00592410" w:rsidRPr="00376396" w:rsidRDefault="00592410" w:rsidP="00B16490">
            <w:pPr>
              <w:spacing w:after="156"/>
              <w:jc w:val="center"/>
              <w:rPr>
                <w:szCs w:val="21"/>
              </w:rPr>
            </w:pPr>
            <w:r w:rsidRPr="00376396">
              <w:rPr>
                <w:rFonts w:hint="eastAsia"/>
                <w:szCs w:val="21"/>
              </w:rPr>
              <w:t>被校</w:t>
            </w:r>
          </w:p>
        </w:tc>
        <w:tc>
          <w:tcPr>
            <w:tcW w:w="1134" w:type="dxa"/>
            <w:vAlign w:val="center"/>
          </w:tcPr>
          <w:p w14:paraId="0F3EB6B3" w14:textId="77777777" w:rsidR="00592410" w:rsidRPr="00376396" w:rsidRDefault="00592410" w:rsidP="00B16490">
            <w:pPr>
              <w:spacing w:after="156"/>
              <w:jc w:val="center"/>
              <w:rPr>
                <w:szCs w:val="21"/>
              </w:rPr>
            </w:pPr>
          </w:p>
        </w:tc>
        <w:tc>
          <w:tcPr>
            <w:tcW w:w="1134" w:type="dxa"/>
            <w:vAlign w:val="center"/>
          </w:tcPr>
          <w:p w14:paraId="73F39C8F" w14:textId="77777777" w:rsidR="00592410" w:rsidRPr="00376396" w:rsidRDefault="00592410" w:rsidP="00B16490">
            <w:pPr>
              <w:spacing w:after="156"/>
              <w:jc w:val="center"/>
              <w:rPr>
                <w:szCs w:val="21"/>
              </w:rPr>
            </w:pPr>
          </w:p>
        </w:tc>
        <w:tc>
          <w:tcPr>
            <w:tcW w:w="992" w:type="dxa"/>
            <w:vAlign w:val="center"/>
          </w:tcPr>
          <w:p w14:paraId="63CA083E" w14:textId="77777777" w:rsidR="00592410" w:rsidRPr="00376396" w:rsidRDefault="00592410" w:rsidP="00B16490">
            <w:pPr>
              <w:spacing w:after="156"/>
              <w:jc w:val="center"/>
              <w:rPr>
                <w:szCs w:val="21"/>
              </w:rPr>
            </w:pPr>
          </w:p>
        </w:tc>
        <w:tc>
          <w:tcPr>
            <w:tcW w:w="1276" w:type="dxa"/>
            <w:vAlign w:val="center"/>
          </w:tcPr>
          <w:p w14:paraId="58AB1ABF" w14:textId="77777777" w:rsidR="00592410" w:rsidRPr="00376396" w:rsidRDefault="00592410" w:rsidP="00B16490">
            <w:pPr>
              <w:spacing w:after="156"/>
              <w:jc w:val="center"/>
              <w:rPr>
                <w:szCs w:val="21"/>
              </w:rPr>
            </w:pPr>
          </w:p>
        </w:tc>
        <w:tc>
          <w:tcPr>
            <w:tcW w:w="1984" w:type="dxa"/>
            <w:vMerge w:val="restart"/>
            <w:vAlign w:val="center"/>
          </w:tcPr>
          <w:p w14:paraId="372E04A1" w14:textId="77777777" w:rsidR="00592410" w:rsidRPr="00376396" w:rsidRDefault="00592410" w:rsidP="00B16490">
            <w:pPr>
              <w:spacing w:after="156"/>
              <w:jc w:val="center"/>
              <w:rPr>
                <w:szCs w:val="21"/>
              </w:rPr>
            </w:pPr>
          </w:p>
        </w:tc>
      </w:tr>
      <w:tr w:rsidR="00592410" w:rsidRPr="00376396" w14:paraId="50426529" w14:textId="77777777" w:rsidTr="00B16490">
        <w:trPr>
          <w:jc w:val="center"/>
        </w:trPr>
        <w:tc>
          <w:tcPr>
            <w:tcW w:w="1166" w:type="dxa"/>
            <w:vMerge/>
            <w:vAlign w:val="center"/>
          </w:tcPr>
          <w:p w14:paraId="39104859" w14:textId="77777777" w:rsidR="00592410" w:rsidRPr="00376396" w:rsidRDefault="00592410" w:rsidP="00B16490">
            <w:pPr>
              <w:spacing w:after="156"/>
              <w:jc w:val="center"/>
              <w:rPr>
                <w:szCs w:val="21"/>
              </w:rPr>
            </w:pPr>
          </w:p>
        </w:tc>
        <w:tc>
          <w:tcPr>
            <w:tcW w:w="1103" w:type="dxa"/>
            <w:vAlign w:val="center"/>
          </w:tcPr>
          <w:p w14:paraId="40B45879" w14:textId="77777777" w:rsidR="00592410" w:rsidRPr="00376396" w:rsidRDefault="00592410" w:rsidP="00B16490">
            <w:pPr>
              <w:spacing w:after="156"/>
              <w:jc w:val="center"/>
              <w:rPr>
                <w:szCs w:val="21"/>
              </w:rPr>
            </w:pPr>
            <w:r w:rsidRPr="00376396">
              <w:rPr>
                <w:rFonts w:hint="eastAsia"/>
                <w:szCs w:val="21"/>
              </w:rPr>
              <w:t>标准</w:t>
            </w:r>
          </w:p>
        </w:tc>
        <w:tc>
          <w:tcPr>
            <w:tcW w:w="1134" w:type="dxa"/>
            <w:vAlign w:val="center"/>
          </w:tcPr>
          <w:p w14:paraId="61B2E123" w14:textId="77777777" w:rsidR="00592410" w:rsidRPr="00376396" w:rsidRDefault="00592410" w:rsidP="00B16490">
            <w:pPr>
              <w:spacing w:after="156"/>
              <w:jc w:val="center"/>
              <w:rPr>
                <w:szCs w:val="21"/>
              </w:rPr>
            </w:pPr>
          </w:p>
        </w:tc>
        <w:tc>
          <w:tcPr>
            <w:tcW w:w="1134" w:type="dxa"/>
            <w:vAlign w:val="center"/>
          </w:tcPr>
          <w:p w14:paraId="2673EAFC" w14:textId="77777777" w:rsidR="00592410" w:rsidRPr="00376396" w:rsidRDefault="00592410" w:rsidP="00B16490">
            <w:pPr>
              <w:spacing w:after="156"/>
              <w:jc w:val="center"/>
              <w:rPr>
                <w:szCs w:val="21"/>
              </w:rPr>
            </w:pPr>
          </w:p>
        </w:tc>
        <w:tc>
          <w:tcPr>
            <w:tcW w:w="992" w:type="dxa"/>
            <w:vAlign w:val="center"/>
          </w:tcPr>
          <w:p w14:paraId="480A9545" w14:textId="77777777" w:rsidR="00592410" w:rsidRPr="00376396" w:rsidRDefault="00592410" w:rsidP="00B16490">
            <w:pPr>
              <w:spacing w:after="156"/>
              <w:jc w:val="center"/>
              <w:rPr>
                <w:szCs w:val="21"/>
              </w:rPr>
            </w:pPr>
          </w:p>
        </w:tc>
        <w:tc>
          <w:tcPr>
            <w:tcW w:w="1276" w:type="dxa"/>
            <w:vAlign w:val="center"/>
          </w:tcPr>
          <w:p w14:paraId="590D5C18" w14:textId="77777777" w:rsidR="00592410" w:rsidRPr="00376396" w:rsidRDefault="00592410" w:rsidP="00B16490">
            <w:pPr>
              <w:spacing w:after="156"/>
              <w:jc w:val="center"/>
              <w:rPr>
                <w:szCs w:val="21"/>
              </w:rPr>
            </w:pPr>
          </w:p>
        </w:tc>
        <w:tc>
          <w:tcPr>
            <w:tcW w:w="1984" w:type="dxa"/>
            <w:vMerge/>
            <w:vAlign w:val="center"/>
          </w:tcPr>
          <w:p w14:paraId="7092F15D" w14:textId="77777777" w:rsidR="00592410" w:rsidRPr="00376396" w:rsidRDefault="00592410" w:rsidP="00B16490">
            <w:pPr>
              <w:spacing w:after="156"/>
              <w:jc w:val="center"/>
              <w:rPr>
                <w:szCs w:val="21"/>
              </w:rPr>
            </w:pPr>
          </w:p>
        </w:tc>
      </w:tr>
      <w:tr w:rsidR="00592410" w:rsidRPr="00376396" w14:paraId="1FF010D4" w14:textId="77777777" w:rsidTr="00B16490">
        <w:trPr>
          <w:jc w:val="center"/>
        </w:trPr>
        <w:tc>
          <w:tcPr>
            <w:tcW w:w="1166" w:type="dxa"/>
            <w:vMerge w:val="restart"/>
            <w:vAlign w:val="center"/>
          </w:tcPr>
          <w:p w14:paraId="1E2FB0C9" w14:textId="77777777" w:rsidR="00592410" w:rsidRPr="00376396" w:rsidRDefault="00592410" w:rsidP="00B16490">
            <w:pPr>
              <w:spacing w:after="156"/>
              <w:jc w:val="center"/>
              <w:rPr>
                <w:szCs w:val="21"/>
              </w:rPr>
            </w:pPr>
          </w:p>
        </w:tc>
        <w:tc>
          <w:tcPr>
            <w:tcW w:w="1103" w:type="dxa"/>
            <w:vAlign w:val="center"/>
          </w:tcPr>
          <w:p w14:paraId="269DCF29" w14:textId="77777777" w:rsidR="00592410" w:rsidRPr="00376396" w:rsidRDefault="00592410" w:rsidP="00B16490">
            <w:pPr>
              <w:spacing w:after="156"/>
              <w:jc w:val="center"/>
              <w:rPr>
                <w:szCs w:val="21"/>
              </w:rPr>
            </w:pPr>
            <w:r w:rsidRPr="00376396">
              <w:rPr>
                <w:rFonts w:hint="eastAsia"/>
                <w:szCs w:val="21"/>
              </w:rPr>
              <w:t>被校</w:t>
            </w:r>
          </w:p>
        </w:tc>
        <w:tc>
          <w:tcPr>
            <w:tcW w:w="1134" w:type="dxa"/>
            <w:vAlign w:val="center"/>
          </w:tcPr>
          <w:p w14:paraId="0F211DF5" w14:textId="77777777" w:rsidR="00592410" w:rsidRPr="00376396" w:rsidRDefault="00592410" w:rsidP="00B16490">
            <w:pPr>
              <w:spacing w:after="156"/>
              <w:jc w:val="center"/>
              <w:rPr>
                <w:szCs w:val="21"/>
              </w:rPr>
            </w:pPr>
          </w:p>
        </w:tc>
        <w:tc>
          <w:tcPr>
            <w:tcW w:w="1134" w:type="dxa"/>
            <w:vAlign w:val="center"/>
          </w:tcPr>
          <w:p w14:paraId="0486ED1D" w14:textId="77777777" w:rsidR="00592410" w:rsidRPr="00376396" w:rsidRDefault="00592410" w:rsidP="00B16490">
            <w:pPr>
              <w:spacing w:after="156"/>
              <w:jc w:val="center"/>
              <w:rPr>
                <w:szCs w:val="21"/>
              </w:rPr>
            </w:pPr>
          </w:p>
        </w:tc>
        <w:tc>
          <w:tcPr>
            <w:tcW w:w="992" w:type="dxa"/>
            <w:vAlign w:val="center"/>
          </w:tcPr>
          <w:p w14:paraId="47433259" w14:textId="77777777" w:rsidR="00592410" w:rsidRPr="00376396" w:rsidRDefault="00592410" w:rsidP="00B16490">
            <w:pPr>
              <w:spacing w:after="156"/>
              <w:jc w:val="center"/>
              <w:rPr>
                <w:szCs w:val="21"/>
              </w:rPr>
            </w:pPr>
          </w:p>
        </w:tc>
        <w:tc>
          <w:tcPr>
            <w:tcW w:w="1276" w:type="dxa"/>
            <w:vAlign w:val="center"/>
          </w:tcPr>
          <w:p w14:paraId="77EF5EBD" w14:textId="77777777" w:rsidR="00592410" w:rsidRPr="00376396" w:rsidRDefault="00592410" w:rsidP="00B16490">
            <w:pPr>
              <w:spacing w:after="156"/>
              <w:jc w:val="center"/>
              <w:rPr>
                <w:szCs w:val="21"/>
              </w:rPr>
            </w:pPr>
          </w:p>
        </w:tc>
        <w:tc>
          <w:tcPr>
            <w:tcW w:w="1984" w:type="dxa"/>
            <w:vMerge/>
            <w:vAlign w:val="center"/>
          </w:tcPr>
          <w:p w14:paraId="351273C5" w14:textId="77777777" w:rsidR="00592410" w:rsidRPr="00376396" w:rsidRDefault="00592410" w:rsidP="00B16490">
            <w:pPr>
              <w:spacing w:after="156"/>
              <w:jc w:val="center"/>
              <w:rPr>
                <w:szCs w:val="21"/>
              </w:rPr>
            </w:pPr>
          </w:p>
        </w:tc>
      </w:tr>
      <w:tr w:rsidR="00592410" w:rsidRPr="00376396" w14:paraId="2E20260F" w14:textId="77777777" w:rsidTr="00B16490">
        <w:trPr>
          <w:jc w:val="center"/>
        </w:trPr>
        <w:tc>
          <w:tcPr>
            <w:tcW w:w="1166" w:type="dxa"/>
            <w:vMerge/>
            <w:vAlign w:val="center"/>
          </w:tcPr>
          <w:p w14:paraId="57C25AB3" w14:textId="77777777" w:rsidR="00592410" w:rsidRPr="00376396" w:rsidRDefault="00592410" w:rsidP="00B16490">
            <w:pPr>
              <w:spacing w:after="156"/>
              <w:jc w:val="center"/>
              <w:rPr>
                <w:szCs w:val="21"/>
              </w:rPr>
            </w:pPr>
          </w:p>
        </w:tc>
        <w:tc>
          <w:tcPr>
            <w:tcW w:w="1103" w:type="dxa"/>
            <w:vAlign w:val="center"/>
          </w:tcPr>
          <w:p w14:paraId="561E5C05" w14:textId="77777777" w:rsidR="00592410" w:rsidRPr="00376396" w:rsidRDefault="00592410" w:rsidP="00B16490">
            <w:pPr>
              <w:spacing w:after="156"/>
              <w:jc w:val="center"/>
              <w:rPr>
                <w:szCs w:val="21"/>
              </w:rPr>
            </w:pPr>
            <w:r w:rsidRPr="00376396">
              <w:rPr>
                <w:rFonts w:hint="eastAsia"/>
                <w:szCs w:val="21"/>
              </w:rPr>
              <w:t>标准</w:t>
            </w:r>
          </w:p>
        </w:tc>
        <w:tc>
          <w:tcPr>
            <w:tcW w:w="1134" w:type="dxa"/>
            <w:vAlign w:val="center"/>
          </w:tcPr>
          <w:p w14:paraId="65BD013C" w14:textId="77777777" w:rsidR="00592410" w:rsidRPr="00376396" w:rsidRDefault="00592410" w:rsidP="00B16490">
            <w:pPr>
              <w:spacing w:after="156"/>
              <w:jc w:val="center"/>
              <w:rPr>
                <w:szCs w:val="21"/>
              </w:rPr>
            </w:pPr>
          </w:p>
        </w:tc>
        <w:tc>
          <w:tcPr>
            <w:tcW w:w="1134" w:type="dxa"/>
            <w:vAlign w:val="center"/>
          </w:tcPr>
          <w:p w14:paraId="1EE53756" w14:textId="77777777" w:rsidR="00592410" w:rsidRPr="00376396" w:rsidRDefault="00592410" w:rsidP="00B16490">
            <w:pPr>
              <w:spacing w:after="156"/>
              <w:jc w:val="center"/>
              <w:rPr>
                <w:szCs w:val="21"/>
              </w:rPr>
            </w:pPr>
          </w:p>
        </w:tc>
        <w:tc>
          <w:tcPr>
            <w:tcW w:w="992" w:type="dxa"/>
            <w:vAlign w:val="center"/>
          </w:tcPr>
          <w:p w14:paraId="5A889E3B" w14:textId="77777777" w:rsidR="00592410" w:rsidRPr="00376396" w:rsidRDefault="00592410" w:rsidP="00B16490">
            <w:pPr>
              <w:spacing w:after="156"/>
              <w:jc w:val="center"/>
              <w:rPr>
                <w:szCs w:val="21"/>
              </w:rPr>
            </w:pPr>
          </w:p>
        </w:tc>
        <w:tc>
          <w:tcPr>
            <w:tcW w:w="1276" w:type="dxa"/>
            <w:vAlign w:val="center"/>
          </w:tcPr>
          <w:p w14:paraId="462B1BEB" w14:textId="77777777" w:rsidR="00592410" w:rsidRPr="00376396" w:rsidRDefault="00592410" w:rsidP="00B16490">
            <w:pPr>
              <w:spacing w:after="156"/>
              <w:jc w:val="center"/>
              <w:rPr>
                <w:szCs w:val="21"/>
              </w:rPr>
            </w:pPr>
          </w:p>
        </w:tc>
        <w:tc>
          <w:tcPr>
            <w:tcW w:w="1984" w:type="dxa"/>
            <w:vMerge/>
            <w:vAlign w:val="center"/>
          </w:tcPr>
          <w:p w14:paraId="7EDAE214" w14:textId="77777777" w:rsidR="00592410" w:rsidRPr="00376396" w:rsidRDefault="00592410" w:rsidP="00B16490">
            <w:pPr>
              <w:spacing w:after="156"/>
              <w:jc w:val="center"/>
              <w:rPr>
                <w:szCs w:val="21"/>
              </w:rPr>
            </w:pPr>
          </w:p>
        </w:tc>
      </w:tr>
      <w:tr w:rsidR="00592410" w:rsidRPr="00376396" w14:paraId="371A3B18" w14:textId="77777777" w:rsidTr="00B16490">
        <w:trPr>
          <w:jc w:val="center"/>
        </w:trPr>
        <w:tc>
          <w:tcPr>
            <w:tcW w:w="1166" w:type="dxa"/>
            <w:vMerge w:val="restart"/>
            <w:vAlign w:val="center"/>
          </w:tcPr>
          <w:p w14:paraId="2260CC9E" w14:textId="77777777" w:rsidR="00592410" w:rsidRPr="00376396" w:rsidRDefault="00592410" w:rsidP="00B16490">
            <w:pPr>
              <w:spacing w:after="156"/>
              <w:jc w:val="center"/>
              <w:rPr>
                <w:szCs w:val="21"/>
              </w:rPr>
            </w:pPr>
          </w:p>
        </w:tc>
        <w:tc>
          <w:tcPr>
            <w:tcW w:w="1103" w:type="dxa"/>
            <w:vAlign w:val="center"/>
          </w:tcPr>
          <w:p w14:paraId="76968197" w14:textId="77777777" w:rsidR="00592410" w:rsidRPr="00376396" w:rsidRDefault="00592410" w:rsidP="00B16490">
            <w:pPr>
              <w:spacing w:after="156"/>
              <w:jc w:val="center"/>
              <w:rPr>
                <w:szCs w:val="21"/>
              </w:rPr>
            </w:pPr>
            <w:r w:rsidRPr="00376396">
              <w:rPr>
                <w:rFonts w:hint="eastAsia"/>
                <w:szCs w:val="21"/>
              </w:rPr>
              <w:t>被校</w:t>
            </w:r>
          </w:p>
        </w:tc>
        <w:tc>
          <w:tcPr>
            <w:tcW w:w="1134" w:type="dxa"/>
            <w:vAlign w:val="center"/>
          </w:tcPr>
          <w:p w14:paraId="06F686E7" w14:textId="77777777" w:rsidR="00592410" w:rsidRPr="00376396" w:rsidRDefault="00592410" w:rsidP="00B16490">
            <w:pPr>
              <w:spacing w:after="156"/>
              <w:jc w:val="center"/>
              <w:rPr>
                <w:szCs w:val="21"/>
              </w:rPr>
            </w:pPr>
          </w:p>
        </w:tc>
        <w:tc>
          <w:tcPr>
            <w:tcW w:w="1134" w:type="dxa"/>
            <w:vAlign w:val="center"/>
          </w:tcPr>
          <w:p w14:paraId="3AA207F0" w14:textId="77777777" w:rsidR="00592410" w:rsidRPr="00376396" w:rsidRDefault="00592410" w:rsidP="00B16490">
            <w:pPr>
              <w:spacing w:after="156"/>
              <w:jc w:val="center"/>
              <w:rPr>
                <w:szCs w:val="21"/>
              </w:rPr>
            </w:pPr>
          </w:p>
        </w:tc>
        <w:tc>
          <w:tcPr>
            <w:tcW w:w="992" w:type="dxa"/>
            <w:vAlign w:val="center"/>
          </w:tcPr>
          <w:p w14:paraId="7517489E" w14:textId="77777777" w:rsidR="00592410" w:rsidRPr="00376396" w:rsidRDefault="00592410" w:rsidP="00B16490">
            <w:pPr>
              <w:spacing w:after="156"/>
              <w:jc w:val="center"/>
              <w:rPr>
                <w:szCs w:val="21"/>
              </w:rPr>
            </w:pPr>
          </w:p>
        </w:tc>
        <w:tc>
          <w:tcPr>
            <w:tcW w:w="1276" w:type="dxa"/>
            <w:vAlign w:val="center"/>
          </w:tcPr>
          <w:p w14:paraId="1949CBB7" w14:textId="77777777" w:rsidR="00592410" w:rsidRPr="00376396" w:rsidRDefault="00592410" w:rsidP="00B16490">
            <w:pPr>
              <w:spacing w:after="156"/>
              <w:jc w:val="center"/>
              <w:rPr>
                <w:szCs w:val="21"/>
              </w:rPr>
            </w:pPr>
          </w:p>
        </w:tc>
        <w:tc>
          <w:tcPr>
            <w:tcW w:w="1984" w:type="dxa"/>
            <w:vMerge/>
            <w:vAlign w:val="center"/>
          </w:tcPr>
          <w:p w14:paraId="3F18D7C3" w14:textId="77777777" w:rsidR="00592410" w:rsidRPr="00376396" w:rsidRDefault="00592410" w:rsidP="00B16490">
            <w:pPr>
              <w:spacing w:after="156"/>
              <w:jc w:val="center"/>
              <w:rPr>
                <w:szCs w:val="21"/>
              </w:rPr>
            </w:pPr>
          </w:p>
        </w:tc>
      </w:tr>
      <w:tr w:rsidR="00592410" w:rsidRPr="00376396" w14:paraId="204F7B1F" w14:textId="77777777" w:rsidTr="00B16490">
        <w:trPr>
          <w:jc w:val="center"/>
        </w:trPr>
        <w:tc>
          <w:tcPr>
            <w:tcW w:w="1166" w:type="dxa"/>
            <w:vMerge/>
            <w:vAlign w:val="center"/>
          </w:tcPr>
          <w:p w14:paraId="0459C6BD" w14:textId="77777777" w:rsidR="00592410" w:rsidRPr="00376396" w:rsidRDefault="00592410" w:rsidP="00B16490">
            <w:pPr>
              <w:spacing w:after="156"/>
              <w:jc w:val="center"/>
              <w:rPr>
                <w:szCs w:val="21"/>
              </w:rPr>
            </w:pPr>
          </w:p>
        </w:tc>
        <w:tc>
          <w:tcPr>
            <w:tcW w:w="1103" w:type="dxa"/>
            <w:vAlign w:val="center"/>
          </w:tcPr>
          <w:p w14:paraId="0329EAEC" w14:textId="77777777" w:rsidR="00592410" w:rsidRPr="00376396" w:rsidRDefault="00592410" w:rsidP="00B16490">
            <w:pPr>
              <w:spacing w:after="156"/>
              <w:jc w:val="center"/>
              <w:rPr>
                <w:szCs w:val="21"/>
              </w:rPr>
            </w:pPr>
            <w:r w:rsidRPr="00376396">
              <w:rPr>
                <w:rFonts w:hint="eastAsia"/>
                <w:szCs w:val="21"/>
              </w:rPr>
              <w:t>标准</w:t>
            </w:r>
          </w:p>
        </w:tc>
        <w:tc>
          <w:tcPr>
            <w:tcW w:w="1134" w:type="dxa"/>
            <w:vAlign w:val="center"/>
          </w:tcPr>
          <w:p w14:paraId="7A26244A" w14:textId="77777777" w:rsidR="00592410" w:rsidRPr="00376396" w:rsidRDefault="00592410" w:rsidP="00B16490">
            <w:pPr>
              <w:spacing w:after="156"/>
              <w:jc w:val="center"/>
              <w:rPr>
                <w:szCs w:val="21"/>
              </w:rPr>
            </w:pPr>
          </w:p>
        </w:tc>
        <w:tc>
          <w:tcPr>
            <w:tcW w:w="1134" w:type="dxa"/>
            <w:vAlign w:val="center"/>
          </w:tcPr>
          <w:p w14:paraId="244B32CF" w14:textId="77777777" w:rsidR="00592410" w:rsidRPr="00376396" w:rsidRDefault="00592410" w:rsidP="00B16490">
            <w:pPr>
              <w:spacing w:after="156"/>
              <w:jc w:val="center"/>
              <w:rPr>
                <w:szCs w:val="21"/>
              </w:rPr>
            </w:pPr>
          </w:p>
        </w:tc>
        <w:tc>
          <w:tcPr>
            <w:tcW w:w="992" w:type="dxa"/>
            <w:vAlign w:val="center"/>
          </w:tcPr>
          <w:p w14:paraId="73E8E66B" w14:textId="77777777" w:rsidR="00592410" w:rsidRPr="00376396" w:rsidRDefault="00592410" w:rsidP="00B16490">
            <w:pPr>
              <w:spacing w:after="156"/>
              <w:jc w:val="center"/>
              <w:rPr>
                <w:szCs w:val="21"/>
              </w:rPr>
            </w:pPr>
          </w:p>
        </w:tc>
        <w:tc>
          <w:tcPr>
            <w:tcW w:w="1276" w:type="dxa"/>
            <w:vAlign w:val="center"/>
          </w:tcPr>
          <w:p w14:paraId="48DC920E" w14:textId="77777777" w:rsidR="00592410" w:rsidRPr="00376396" w:rsidRDefault="00592410" w:rsidP="00B16490">
            <w:pPr>
              <w:spacing w:after="156"/>
              <w:jc w:val="center"/>
              <w:rPr>
                <w:szCs w:val="21"/>
              </w:rPr>
            </w:pPr>
          </w:p>
        </w:tc>
        <w:tc>
          <w:tcPr>
            <w:tcW w:w="1984" w:type="dxa"/>
            <w:vMerge/>
            <w:vAlign w:val="center"/>
          </w:tcPr>
          <w:p w14:paraId="50DBEE3D" w14:textId="77777777" w:rsidR="00592410" w:rsidRPr="00376396" w:rsidRDefault="00592410" w:rsidP="00B16490">
            <w:pPr>
              <w:spacing w:after="156"/>
              <w:jc w:val="center"/>
              <w:rPr>
                <w:szCs w:val="21"/>
              </w:rPr>
            </w:pPr>
          </w:p>
        </w:tc>
      </w:tr>
      <w:tr w:rsidR="00592410" w:rsidRPr="00376396" w14:paraId="16A2691D" w14:textId="77777777" w:rsidTr="00B16490">
        <w:trPr>
          <w:jc w:val="center"/>
        </w:trPr>
        <w:tc>
          <w:tcPr>
            <w:tcW w:w="1166" w:type="dxa"/>
            <w:vMerge w:val="restart"/>
            <w:vAlign w:val="center"/>
          </w:tcPr>
          <w:p w14:paraId="24330963" w14:textId="77777777" w:rsidR="00592410" w:rsidRPr="00376396" w:rsidRDefault="00592410" w:rsidP="00B16490">
            <w:pPr>
              <w:spacing w:after="156"/>
              <w:jc w:val="center"/>
              <w:rPr>
                <w:szCs w:val="21"/>
              </w:rPr>
            </w:pPr>
          </w:p>
        </w:tc>
        <w:tc>
          <w:tcPr>
            <w:tcW w:w="1103" w:type="dxa"/>
            <w:vAlign w:val="center"/>
          </w:tcPr>
          <w:p w14:paraId="54FBEC7C" w14:textId="77777777" w:rsidR="00592410" w:rsidRPr="00376396" w:rsidRDefault="00592410" w:rsidP="00B16490">
            <w:pPr>
              <w:spacing w:after="156"/>
              <w:jc w:val="center"/>
              <w:rPr>
                <w:szCs w:val="21"/>
              </w:rPr>
            </w:pPr>
            <w:r w:rsidRPr="00376396">
              <w:rPr>
                <w:rFonts w:hint="eastAsia"/>
                <w:szCs w:val="21"/>
              </w:rPr>
              <w:t>被校</w:t>
            </w:r>
          </w:p>
        </w:tc>
        <w:tc>
          <w:tcPr>
            <w:tcW w:w="1134" w:type="dxa"/>
            <w:vAlign w:val="center"/>
          </w:tcPr>
          <w:p w14:paraId="5FAC42DD" w14:textId="77777777" w:rsidR="00592410" w:rsidRPr="00376396" w:rsidRDefault="00592410" w:rsidP="00B16490">
            <w:pPr>
              <w:spacing w:after="156"/>
              <w:jc w:val="center"/>
              <w:rPr>
                <w:szCs w:val="21"/>
              </w:rPr>
            </w:pPr>
          </w:p>
        </w:tc>
        <w:tc>
          <w:tcPr>
            <w:tcW w:w="1134" w:type="dxa"/>
            <w:vAlign w:val="center"/>
          </w:tcPr>
          <w:p w14:paraId="6E8DEEC0" w14:textId="77777777" w:rsidR="00592410" w:rsidRPr="00376396" w:rsidRDefault="00592410" w:rsidP="00B16490">
            <w:pPr>
              <w:spacing w:after="156"/>
              <w:jc w:val="center"/>
              <w:rPr>
                <w:szCs w:val="21"/>
              </w:rPr>
            </w:pPr>
          </w:p>
        </w:tc>
        <w:tc>
          <w:tcPr>
            <w:tcW w:w="992" w:type="dxa"/>
            <w:vAlign w:val="center"/>
          </w:tcPr>
          <w:p w14:paraId="560D2D1E" w14:textId="77777777" w:rsidR="00592410" w:rsidRPr="00376396" w:rsidRDefault="00592410" w:rsidP="00B16490">
            <w:pPr>
              <w:spacing w:after="156"/>
              <w:jc w:val="center"/>
              <w:rPr>
                <w:szCs w:val="21"/>
              </w:rPr>
            </w:pPr>
          </w:p>
        </w:tc>
        <w:tc>
          <w:tcPr>
            <w:tcW w:w="1276" w:type="dxa"/>
            <w:vAlign w:val="center"/>
          </w:tcPr>
          <w:p w14:paraId="5288AAFE" w14:textId="77777777" w:rsidR="00592410" w:rsidRPr="00376396" w:rsidRDefault="00592410" w:rsidP="00B16490">
            <w:pPr>
              <w:spacing w:after="156"/>
              <w:jc w:val="center"/>
              <w:rPr>
                <w:szCs w:val="21"/>
              </w:rPr>
            </w:pPr>
          </w:p>
        </w:tc>
        <w:tc>
          <w:tcPr>
            <w:tcW w:w="1984" w:type="dxa"/>
            <w:vMerge/>
            <w:vAlign w:val="center"/>
          </w:tcPr>
          <w:p w14:paraId="6014BCF8" w14:textId="77777777" w:rsidR="00592410" w:rsidRPr="00376396" w:rsidRDefault="00592410" w:rsidP="00B16490">
            <w:pPr>
              <w:spacing w:after="156"/>
              <w:jc w:val="center"/>
              <w:rPr>
                <w:szCs w:val="21"/>
              </w:rPr>
            </w:pPr>
          </w:p>
        </w:tc>
      </w:tr>
      <w:tr w:rsidR="00592410" w:rsidRPr="00376396" w14:paraId="1332020C" w14:textId="77777777" w:rsidTr="00B16490">
        <w:trPr>
          <w:jc w:val="center"/>
        </w:trPr>
        <w:tc>
          <w:tcPr>
            <w:tcW w:w="1166" w:type="dxa"/>
            <w:vMerge/>
            <w:vAlign w:val="center"/>
          </w:tcPr>
          <w:p w14:paraId="6FA72A0A" w14:textId="77777777" w:rsidR="00592410" w:rsidRPr="00376396" w:rsidRDefault="00592410" w:rsidP="00B16490">
            <w:pPr>
              <w:spacing w:after="156"/>
              <w:jc w:val="center"/>
              <w:rPr>
                <w:szCs w:val="21"/>
              </w:rPr>
            </w:pPr>
          </w:p>
        </w:tc>
        <w:tc>
          <w:tcPr>
            <w:tcW w:w="1103" w:type="dxa"/>
            <w:vAlign w:val="center"/>
          </w:tcPr>
          <w:p w14:paraId="7B04BDC9" w14:textId="77777777" w:rsidR="00592410" w:rsidRPr="00376396" w:rsidRDefault="00592410" w:rsidP="00B16490">
            <w:pPr>
              <w:spacing w:after="156"/>
              <w:jc w:val="center"/>
              <w:rPr>
                <w:szCs w:val="21"/>
              </w:rPr>
            </w:pPr>
            <w:r w:rsidRPr="00376396">
              <w:rPr>
                <w:rFonts w:hint="eastAsia"/>
                <w:szCs w:val="21"/>
              </w:rPr>
              <w:t>标准</w:t>
            </w:r>
          </w:p>
        </w:tc>
        <w:tc>
          <w:tcPr>
            <w:tcW w:w="1134" w:type="dxa"/>
            <w:vAlign w:val="center"/>
          </w:tcPr>
          <w:p w14:paraId="7FF1C778" w14:textId="77777777" w:rsidR="00592410" w:rsidRPr="00376396" w:rsidRDefault="00592410" w:rsidP="00B16490">
            <w:pPr>
              <w:spacing w:after="156"/>
              <w:jc w:val="center"/>
              <w:rPr>
                <w:szCs w:val="21"/>
              </w:rPr>
            </w:pPr>
          </w:p>
        </w:tc>
        <w:tc>
          <w:tcPr>
            <w:tcW w:w="1134" w:type="dxa"/>
            <w:vAlign w:val="center"/>
          </w:tcPr>
          <w:p w14:paraId="797E45BE" w14:textId="77777777" w:rsidR="00592410" w:rsidRPr="00376396" w:rsidRDefault="00592410" w:rsidP="00B16490">
            <w:pPr>
              <w:spacing w:after="156"/>
              <w:jc w:val="center"/>
              <w:rPr>
                <w:szCs w:val="21"/>
              </w:rPr>
            </w:pPr>
          </w:p>
        </w:tc>
        <w:tc>
          <w:tcPr>
            <w:tcW w:w="992" w:type="dxa"/>
            <w:vAlign w:val="center"/>
          </w:tcPr>
          <w:p w14:paraId="7C4693AA" w14:textId="77777777" w:rsidR="00592410" w:rsidRPr="00376396" w:rsidRDefault="00592410" w:rsidP="00B16490">
            <w:pPr>
              <w:spacing w:after="156"/>
              <w:jc w:val="center"/>
              <w:rPr>
                <w:szCs w:val="21"/>
              </w:rPr>
            </w:pPr>
          </w:p>
        </w:tc>
        <w:tc>
          <w:tcPr>
            <w:tcW w:w="1276" w:type="dxa"/>
            <w:vAlign w:val="center"/>
          </w:tcPr>
          <w:p w14:paraId="3A9BD486" w14:textId="77777777" w:rsidR="00592410" w:rsidRPr="00376396" w:rsidRDefault="00592410" w:rsidP="00B16490">
            <w:pPr>
              <w:spacing w:after="156"/>
              <w:jc w:val="center"/>
              <w:rPr>
                <w:szCs w:val="21"/>
              </w:rPr>
            </w:pPr>
          </w:p>
        </w:tc>
        <w:tc>
          <w:tcPr>
            <w:tcW w:w="1984" w:type="dxa"/>
            <w:vMerge/>
            <w:vAlign w:val="center"/>
          </w:tcPr>
          <w:p w14:paraId="0734E496" w14:textId="77777777" w:rsidR="00592410" w:rsidRPr="00376396" w:rsidRDefault="00592410" w:rsidP="00B16490">
            <w:pPr>
              <w:spacing w:after="156"/>
              <w:jc w:val="center"/>
              <w:rPr>
                <w:szCs w:val="21"/>
              </w:rPr>
            </w:pPr>
          </w:p>
        </w:tc>
      </w:tr>
      <w:tr w:rsidR="00592410" w:rsidRPr="00376396" w14:paraId="2099C91E" w14:textId="77777777" w:rsidTr="00B16490">
        <w:trPr>
          <w:jc w:val="center"/>
        </w:trPr>
        <w:tc>
          <w:tcPr>
            <w:tcW w:w="1166" w:type="dxa"/>
            <w:vMerge w:val="restart"/>
            <w:vAlign w:val="center"/>
          </w:tcPr>
          <w:p w14:paraId="008538A4" w14:textId="77777777" w:rsidR="00592410" w:rsidRPr="00376396" w:rsidRDefault="00592410" w:rsidP="00B16490">
            <w:pPr>
              <w:spacing w:after="156"/>
              <w:jc w:val="center"/>
              <w:rPr>
                <w:szCs w:val="21"/>
              </w:rPr>
            </w:pPr>
          </w:p>
        </w:tc>
        <w:tc>
          <w:tcPr>
            <w:tcW w:w="1103" w:type="dxa"/>
            <w:vAlign w:val="center"/>
          </w:tcPr>
          <w:p w14:paraId="11DA9A7D" w14:textId="77777777" w:rsidR="00592410" w:rsidRPr="00376396" w:rsidRDefault="00592410" w:rsidP="00B16490">
            <w:pPr>
              <w:spacing w:after="156"/>
              <w:jc w:val="center"/>
              <w:rPr>
                <w:szCs w:val="21"/>
              </w:rPr>
            </w:pPr>
            <w:r w:rsidRPr="00376396">
              <w:rPr>
                <w:rFonts w:hint="eastAsia"/>
                <w:szCs w:val="21"/>
              </w:rPr>
              <w:t>被校</w:t>
            </w:r>
          </w:p>
        </w:tc>
        <w:tc>
          <w:tcPr>
            <w:tcW w:w="1134" w:type="dxa"/>
            <w:vAlign w:val="center"/>
          </w:tcPr>
          <w:p w14:paraId="0A6555A7" w14:textId="77777777" w:rsidR="00592410" w:rsidRPr="00376396" w:rsidRDefault="00592410" w:rsidP="00B16490">
            <w:pPr>
              <w:spacing w:after="156"/>
              <w:jc w:val="center"/>
              <w:rPr>
                <w:szCs w:val="21"/>
              </w:rPr>
            </w:pPr>
          </w:p>
        </w:tc>
        <w:tc>
          <w:tcPr>
            <w:tcW w:w="1134" w:type="dxa"/>
            <w:vAlign w:val="center"/>
          </w:tcPr>
          <w:p w14:paraId="6C939509" w14:textId="77777777" w:rsidR="00592410" w:rsidRPr="00376396" w:rsidRDefault="00592410" w:rsidP="00B16490">
            <w:pPr>
              <w:spacing w:after="156"/>
              <w:jc w:val="center"/>
              <w:rPr>
                <w:szCs w:val="21"/>
              </w:rPr>
            </w:pPr>
          </w:p>
        </w:tc>
        <w:tc>
          <w:tcPr>
            <w:tcW w:w="992" w:type="dxa"/>
            <w:vAlign w:val="center"/>
          </w:tcPr>
          <w:p w14:paraId="74C966A7" w14:textId="77777777" w:rsidR="00592410" w:rsidRPr="00376396" w:rsidRDefault="00592410" w:rsidP="00B16490">
            <w:pPr>
              <w:spacing w:after="156"/>
              <w:jc w:val="center"/>
              <w:rPr>
                <w:szCs w:val="21"/>
              </w:rPr>
            </w:pPr>
          </w:p>
        </w:tc>
        <w:tc>
          <w:tcPr>
            <w:tcW w:w="1276" w:type="dxa"/>
            <w:vAlign w:val="center"/>
          </w:tcPr>
          <w:p w14:paraId="6D73F7F2" w14:textId="77777777" w:rsidR="00592410" w:rsidRPr="00376396" w:rsidRDefault="00592410" w:rsidP="00B16490">
            <w:pPr>
              <w:spacing w:after="156"/>
              <w:jc w:val="center"/>
              <w:rPr>
                <w:szCs w:val="21"/>
              </w:rPr>
            </w:pPr>
          </w:p>
        </w:tc>
        <w:tc>
          <w:tcPr>
            <w:tcW w:w="1984" w:type="dxa"/>
            <w:vMerge/>
            <w:vAlign w:val="center"/>
          </w:tcPr>
          <w:p w14:paraId="14FBF2AE" w14:textId="77777777" w:rsidR="00592410" w:rsidRPr="00376396" w:rsidRDefault="00592410" w:rsidP="00B16490">
            <w:pPr>
              <w:spacing w:after="156"/>
              <w:jc w:val="center"/>
              <w:rPr>
                <w:szCs w:val="21"/>
              </w:rPr>
            </w:pPr>
          </w:p>
        </w:tc>
      </w:tr>
      <w:tr w:rsidR="00592410" w:rsidRPr="00376396" w14:paraId="5F440534" w14:textId="77777777" w:rsidTr="00B16490">
        <w:trPr>
          <w:jc w:val="center"/>
        </w:trPr>
        <w:tc>
          <w:tcPr>
            <w:tcW w:w="1166" w:type="dxa"/>
            <w:vMerge/>
            <w:vAlign w:val="center"/>
          </w:tcPr>
          <w:p w14:paraId="46C53773" w14:textId="77777777" w:rsidR="00592410" w:rsidRPr="00376396" w:rsidRDefault="00592410" w:rsidP="00B16490">
            <w:pPr>
              <w:spacing w:after="156"/>
              <w:jc w:val="center"/>
              <w:rPr>
                <w:szCs w:val="21"/>
              </w:rPr>
            </w:pPr>
          </w:p>
        </w:tc>
        <w:tc>
          <w:tcPr>
            <w:tcW w:w="1103" w:type="dxa"/>
            <w:vAlign w:val="center"/>
          </w:tcPr>
          <w:p w14:paraId="16ED0F6C" w14:textId="77777777" w:rsidR="00592410" w:rsidRPr="00376396" w:rsidRDefault="00592410" w:rsidP="00B16490">
            <w:pPr>
              <w:spacing w:after="156"/>
              <w:jc w:val="center"/>
              <w:rPr>
                <w:szCs w:val="21"/>
              </w:rPr>
            </w:pPr>
            <w:r w:rsidRPr="00376396">
              <w:rPr>
                <w:rFonts w:hint="eastAsia"/>
                <w:szCs w:val="21"/>
              </w:rPr>
              <w:t>标准</w:t>
            </w:r>
          </w:p>
        </w:tc>
        <w:tc>
          <w:tcPr>
            <w:tcW w:w="1134" w:type="dxa"/>
            <w:vAlign w:val="center"/>
          </w:tcPr>
          <w:p w14:paraId="1F755124" w14:textId="77777777" w:rsidR="00592410" w:rsidRPr="00376396" w:rsidRDefault="00592410" w:rsidP="00B16490">
            <w:pPr>
              <w:spacing w:after="156"/>
              <w:jc w:val="center"/>
              <w:rPr>
                <w:szCs w:val="21"/>
              </w:rPr>
            </w:pPr>
          </w:p>
        </w:tc>
        <w:tc>
          <w:tcPr>
            <w:tcW w:w="1134" w:type="dxa"/>
            <w:vAlign w:val="center"/>
          </w:tcPr>
          <w:p w14:paraId="72B6A0AD" w14:textId="77777777" w:rsidR="00592410" w:rsidRPr="00376396" w:rsidRDefault="00592410" w:rsidP="00B16490">
            <w:pPr>
              <w:spacing w:after="156"/>
              <w:jc w:val="center"/>
              <w:rPr>
                <w:szCs w:val="21"/>
              </w:rPr>
            </w:pPr>
          </w:p>
        </w:tc>
        <w:tc>
          <w:tcPr>
            <w:tcW w:w="992" w:type="dxa"/>
            <w:vAlign w:val="center"/>
          </w:tcPr>
          <w:p w14:paraId="633EFB71" w14:textId="77777777" w:rsidR="00592410" w:rsidRPr="00376396" w:rsidRDefault="00592410" w:rsidP="00B16490">
            <w:pPr>
              <w:spacing w:after="156"/>
              <w:jc w:val="center"/>
              <w:rPr>
                <w:szCs w:val="21"/>
              </w:rPr>
            </w:pPr>
          </w:p>
        </w:tc>
        <w:tc>
          <w:tcPr>
            <w:tcW w:w="1276" w:type="dxa"/>
            <w:vAlign w:val="center"/>
          </w:tcPr>
          <w:p w14:paraId="0240FBCA" w14:textId="77777777" w:rsidR="00592410" w:rsidRPr="00376396" w:rsidRDefault="00592410" w:rsidP="00B16490">
            <w:pPr>
              <w:spacing w:after="156"/>
              <w:jc w:val="center"/>
              <w:rPr>
                <w:szCs w:val="21"/>
              </w:rPr>
            </w:pPr>
          </w:p>
        </w:tc>
        <w:tc>
          <w:tcPr>
            <w:tcW w:w="1984" w:type="dxa"/>
            <w:vMerge/>
            <w:vAlign w:val="center"/>
          </w:tcPr>
          <w:p w14:paraId="120830C7" w14:textId="77777777" w:rsidR="00592410" w:rsidRPr="00376396" w:rsidRDefault="00592410" w:rsidP="00B16490">
            <w:pPr>
              <w:spacing w:after="156"/>
              <w:jc w:val="center"/>
              <w:rPr>
                <w:szCs w:val="21"/>
              </w:rPr>
            </w:pPr>
          </w:p>
        </w:tc>
      </w:tr>
      <w:tr w:rsidR="00592410" w:rsidRPr="00376396" w14:paraId="1A30D711" w14:textId="77777777" w:rsidTr="00B16490">
        <w:trPr>
          <w:jc w:val="center"/>
        </w:trPr>
        <w:tc>
          <w:tcPr>
            <w:tcW w:w="1166" w:type="dxa"/>
            <w:vMerge w:val="restart"/>
            <w:vAlign w:val="center"/>
          </w:tcPr>
          <w:p w14:paraId="4F889499" w14:textId="77777777" w:rsidR="00592410" w:rsidRPr="00376396" w:rsidRDefault="00592410" w:rsidP="00B16490">
            <w:pPr>
              <w:spacing w:after="156"/>
              <w:jc w:val="center"/>
              <w:rPr>
                <w:szCs w:val="21"/>
              </w:rPr>
            </w:pPr>
          </w:p>
        </w:tc>
        <w:tc>
          <w:tcPr>
            <w:tcW w:w="1103" w:type="dxa"/>
            <w:vAlign w:val="center"/>
          </w:tcPr>
          <w:p w14:paraId="45B9A353" w14:textId="77777777" w:rsidR="00592410" w:rsidRPr="00376396" w:rsidRDefault="00592410" w:rsidP="00B16490">
            <w:pPr>
              <w:spacing w:after="156"/>
              <w:jc w:val="center"/>
              <w:rPr>
                <w:szCs w:val="21"/>
              </w:rPr>
            </w:pPr>
            <w:r w:rsidRPr="00376396">
              <w:rPr>
                <w:rFonts w:hint="eastAsia"/>
                <w:szCs w:val="21"/>
              </w:rPr>
              <w:t>被校</w:t>
            </w:r>
          </w:p>
        </w:tc>
        <w:tc>
          <w:tcPr>
            <w:tcW w:w="1134" w:type="dxa"/>
            <w:vAlign w:val="center"/>
          </w:tcPr>
          <w:p w14:paraId="7DBB76A6" w14:textId="77777777" w:rsidR="00592410" w:rsidRPr="00376396" w:rsidRDefault="00592410" w:rsidP="00B16490">
            <w:pPr>
              <w:spacing w:after="156"/>
              <w:jc w:val="center"/>
              <w:rPr>
                <w:szCs w:val="21"/>
              </w:rPr>
            </w:pPr>
          </w:p>
        </w:tc>
        <w:tc>
          <w:tcPr>
            <w:tcW w:w="1134" w:type="dxa"/>
            <w:vAlign w:val="center"/>
          </w:tcPr>
          <w:p w14:paraId="1BC3B3CB" w14:textId="77777777" w:rsidR="00592410" w:rsidRPr="00376396" w:rsidRDefault="00592410" w:rsidP="00B16490">
            <w:pPr>
              <w:spacing w:after="156"/>
              <w:jc w:val="center"/>
              <w:rPr>
                <w:szCs w:val="21"/>
              </w:rPr>
            </w:pPr>
          </w:p>
        </w:tc>
        <w:tc>
          <w:tcPr>
            <w:tcW w:w="992" w:type="dxa"/>
            <w:vAlign w:val="center"/>
          </w:tcPr>
          <w:p w14:paraId="3DD54564" w14:textId="77777777" w:rsidR="00592410" w:rsidRPr="00376396" w:rsidRDefault="00592410" w:rsidP="00B16490">
            <w:pPr>
              <w:spacing w:after="156"/>
              <w:jc w:val="center"/>
              <w:rPr>
                <w:szCs w:val="21"/>
              </w:rPr>
            </w:pPr>
          </w:p>
        </w:tc>
        <w:tc>
          <w:tcPr>
            <w:tcW w:w="1276" w:type="dxa"/>
            <w:vAlign w:val="center"/>
          </w:tcPr>
          <w:p w14:paraId="39D3F494" w14:textId="77777777" w:rsidR="00592410" w:rsidRPr="00376396" w:rsidRDefault="00592410" w:rsidP="00B16490">
            <w:pPr>
              <w:spacing w:after="156"/>
              <w:jc w:val="center"/>
              <w:rPr>
                <w:szCs w:val="21"/>
              </w:rPr>
            </w:pPr>
          </w:p>
        </w:tc>
        <w:tc>
          <w:tcPr>
            <w:tcW w:w="1984" w:type="dxa"/>
            <w:vMerge/>
            <w:vAlign w:val="center"/>
          </w:tcPr>
          <w:p w14:paraId="135AB726" w14:textId="77777777" w:rsidR="00592410" w:rsidRPr="00376396" w:rsidRDefault="00592410" w:rsidP="00B16490">
            <w:pPr>
              <w:spacing w:after="156"/>
              <w:jc w:val="center"/>
              <w:rPr>
                <w:szCs w:val="21"/>
              </w:rPr>
            </w:pPr>
          </w:p>
        </w:tc>
      </w:tr>
      <w:tr w:rsidR="00592410" w:rsidRPr="00376396" w14:paraId="206FE851" w14:textId="77777777" w:rsidTr="00B16490">
        <w:trPr>
          <w:jc w:val="center"/>
        </w:trPr>
        <w:tc>
          <w:tcPr>
            <w:tcW w:w="1166" w:type="dxa"/>
            <w:vMerge/>
            <w:vAlign w:val="center"/>
          </w:tcPr>
          <w:p w14:paraId="5EB76BBC" w14:textId="77777777" w:rsidR="00592410" w:rsidRPr="00376396" w:rsidRDefault="00592410" w:rsidP="00B16490">
            <w:pPr>
              <w:spacing w:after="156"/>
              <w:jc w:val="center"/>
              <w:rPr>
                <w:szCs w:val="21"/>
              </w:rPr>
            </w:pPr>
          </w:p>
        </w:tc>
        <w:tc>
          <w:tcPr>
            <w:tcW w:w="1103" w:type="dxa"/>
            <w:vAlign w:val="center"/>
          </w:tcPr>
          <w:p w14:paraId="3DACECDB" w14:textId="77777777" w:rsidR="00592410" w:rsidRPr="00376396" w:rsidRDefault="00592410" w:rsidP="00B16490">
            <w:pPr>
              <w:spacing w:after="156"/>
              <w:jc w:val="center"/>
              <w:rPr>
                <w:szCs w:val="21"/>
              </w:rPr>
            </w:pPr>
            <w:r w:rsidRPr="00376396">
              <w:rPr>
                <w:rFonts w:hint="eastAsia"/>
                <w:szCs w:val="21"/>
              </w:rPr>
              <w:t>标准</w:t>
            </w:r>
          </w:p>
        </w:tc>
        <w:tc>
          <w:tcPr>
            <w:tcW w:w="1134" w:type="dxa"/>
            <w:vAlign w:val="center"/>
          </w:tcPr>
          <w:p w14:paraId="2E075411" w14:textId="77777777" w:rsidR="00592410" w:rsidRPr="00376396" w:rsidRDefault="00592410" w:rsidP="00B16490">
            <w:pPr>
              <w:spacing w:after="156"/>
              <w:jc w:val="center"/>
              <w:rPr>
                <w:szCs w:val="21"/>
              </w:rPr>
            </w:pPr>
          </w:p>
        </w:tc>
        <w:tc>
          <w:tcPr>
            <w:tcW w:w="1134" w:type="dxa"/>
            <w:vAlign w:val="center"/>
          </w:tcPr>
          <w:p w14:paraId="6A30E717" w14:textId="77777777" w:rsidR="00592410" w:rsidRPr="00376396" w:rsidRDefault="00592410" w:rsidP="00B16490">
            <w:pPr>
              <w:spacing w:after="156"/>
              <w:jc w:val="center"/>
              <w:rPr>
                <w:szCs w:val="21"/>
              </w:rPr>
            </w:pPr>
          </w:p>
        </w:tc>
        <w:tc>
          <w:tcPr>
            <w:tcW w:w="992" w:type="dxa"/>
            <w:vAlign w:val="center"/>
          </w:tcPr>
          <w:p w14:paraId="711E522A" w14:textId="77777777" w:rsidR="00592410" w:rsidRPr="00376396" w:rsidRDefault="00592410" w:rsidP="00B16490">
            <w:pPr>
              <w:spacing w:after="156"/>
              <w:jc w:val="center"/>
              <w:rPr>
                <w:szCs w:val="21"/>
              </w:rPr>
            </w:pPr>
          </w:p>
        </w:tc>
        <w:tc>
          <w:tcPr>
            <w:tcW w:w="1276" w:type="dxa"/>
            <w:vAlign w:val="center"/>
          </w:tcPr>
          <w:p w14:paraId="33431C48" w14:textId="77777777" w:rsidR="00592410" w:rsidRPr="00376396" w:rsidRDefault="00592410" w:rsidP="00B16490">
            <w:pPr>
              <w:spacing w:after="156"/>
              <w:jc w:val="center"/>
              <w:rPr>
                <w:szCs w:val="21"/>
              </w:rPr>
            </w:pPr>
          </w:p>
        </w:tc>
        <w:tc>
          <w:tcPr>
            <w:tcW w:w="1984" w:type="dxa"/>
            <w:vMerge/>
          </w:tcPr>
          <w:p w14:paraId="30A0B5EC" w14:textId="77777777" w:rsidR="00592410" w:rsidRPr="00376396" w:rsidRDefault="00592410" w:rsidP="00B16490">
            <w:pPr>
              <w:spacing w:after="156"/>
              <w:rPr>
                <w:szCs w:val="21"/>
              </w:rPr>
            </w:pPr>
          </w:p>
        </w:tc>
      </w:tr>
    </w:tbl>
    <w:p w14:paraId="7889659D" w14:textId="77777777" w:rsidR="00B3252D" w:rsidRPr="00376396" w:rsidRDefault="00B3252D" w:rsidP="00592410">
      <w:pPr>
        <w:spacing w:after="156"/>
        <w:rPr>
          <w:b/>
          <w:szCs w:val="21"/>
        </w:rPr>
      </w:pPr>
    </w:p>
    <w:p w14:paraId="6C08F278" w14:textId="77777777" w:rsidR="00592410" w:rsidRPr="00376396" w:rsidRDefault="00592410" w:rsidP="00592410">
      <w:pPr>
        <w:spacing w:after="156"/>
        <w:rPr>
          <w:szCs w:val="21"/>
        </w:rPr>
      </w:pPr>
      <w:r w:rsidRPr="00376396">
        <w:rPr>
          <w:rFonts w:hint="eastAsia"/>
          <w:szCs w:val="21"/>
        </w:rPr>
        <w:t>六、颗粒计数重复性</w:t>
      </w:r>
    </w:p>
    <w:tbl>
      <w:tblPr>
        <w:tblStyle w:val="afc"/>
        <w:tblW w:w="0" w:type="auto"/>
        <w:tblLook w:val="04A0" w:firstRow="1" w:lastRow="0" w:firstColumn="1" w:lastColumn="0" w:noHBand="0" w:noVBand="1"/>
      </w:tblPr>
      <w:tblGrid>
        <w:gridCol w:w="1472"/>
        <w:gridCol w:w="1472"/>
        <w:gridCol w:w="1471"/>
        <w:gridCol w:w="1471"/>
        <w:gridCol w:w="1471"/>
        <w:gridCol w:w="1477"/>
      </w:tblGrid>
      <w:tr w:rsidR="00592410" w:rsidRPr="00376396" w14:paraId="795707D4" w14:textId="77777777" w:rsidTr="00B16490">
        <w:tc>
          <w:tcPr>
            <w:tcW w:w="7550" w:type="dxa"/>
            <w:gridSpan w:val="5"/>
            <w:vAlign w:val="center"/>
          </w:tcPr>
          <w:p w14:paraId="2E4AE306" w14:textId="77777777" w:rsidR="00592410" w:rsidRPr="00376396" w:rsidRDefault="00592410" w:rsidP="00B16490">
            <w:pPr>
              <w:spacing w:after="156"/>
              <w:jc w:val="center"/>
              <w:rPr>
                <w:szCs w:val="21"/>
              </w:rPr>
            </w:pPr>
            <w:r w:rsidRPr="00376396">
              <w:rPr>
                <w:rFonts w:hint="eastAsia"/>
                <w:szCs w:val="21"/>
              </w:rPr>
              <w:t>测量值</w:t>
            </w:r>
          </w:p>
        </w:tc>
        <w:tc>
          <w:tcPr>
            <w:tcW w:w="1510" w:type="dxa"/>
            <w:vAlign w:val="center"/>
          </w:tcPr>
          <w:p w14:paraId="09F439B8" w14:textId="77777777" w:rsidR="00592410" w:rsidRPr="00376396" w:rsidRDefault="00592410" w:rsidP="00B16490">
            <w:pPr>
              <w:spacing w:after="156"/>
              <w:jc w:val="center"/>
              <w:rPr>
                <w:szCs w:val="21"/>
              </w:rPr>
            </w:pPr>
            <w:r w:rsidRPr="00376396">
              <w:rPr>
                <w:rFonts w:hint="eastAsia"/>
                <w:szCs w:val="21"/>
              </w:rPr>
              <w:t>重复性</w:t>
            </w:r>
          </w:p>
        </w:tc>
      </w:tr>
      <w:tr w:rsidR="00592410" w:rsidRPr="00376396" w14:paraId="30412A46" w14:textId="77777777" w:rsidTr="00B16490">
        <w:tc>
          <w:tcPr>
            <w:tcW w:w="1510" w:type="dxa"/>
            <w:vAlign w:val="center"/>
          </w:tcPr>
          <w:p w14:paraId="1AD454DE" w14:textId="77777777" w:rsidR="00592410" w:rsidRPr="00376396" w:rsidRDefault="00592410" w:rsidP="00B16490">
            <w:pPr>
              <w:spacing w:after="156"/>
              <w:jc w:val="center"/>
              <w:rPr>
                <w:szCs w:val="21"/>
              </w:rPr>
            </w:pPr>
          </w:p>
        </w:tc>
        <w:tc>
          <w:tcPr>
            <w:tcW w:w="1510" w:type="dxa"/>
            <w:vAlign w:val="center"/>
          </w:tcPr>
          <w:p w14:paraId="5EC87E12" w14:textId="77777777" w:rsidR="00592410" w:rsidRPr="00376396" w:rsidRDefault="00592410" w:rsidP="00B16490">
            <w:pPr>
              <w:spacing w:after="156"/>
              <w:jc w:val="center"/>
              <w:rPr>
                <w:szCs w:val="21"/>
              </w:rPr>
            </w:pPr>
          </w:p>
        </w:tc>
        <w:tc>
          <w:tcPr>
            <w:tcW w:w="1510" w:type="dxa"/>
            <w:vAlign w:val="center"/>
          </w:tcPr>
          <w:p w14:paraId="4C9965EF" w14:textId="77777777" w:rsidR="00592410" w:rsidRPr="00376396" w:rsidRDefault="00592410" w:rsidP="00B16490">
            <w:pPr>
              <w:spacing w:after="156"/>
              <w:jc w:val="center"/>
              <w:rPr>
                <w:szCs w:val="21"/>
              </w:rPr>
            </w:pPr>
          </w:p>
        </w:tc>
        <w:tc>
          <w:tcPr>
            <w:tcW w:w="1510" w:type="dxa"/>
            <w:vAlign w:val="center"/>
          </w:tcPr>
          <w:p w14:paraId="33E86328" w14:textId="77777777" w:rsidR="00592410" w:rsidRPr="00376396" w:rsidRDefault="00592410" w:rsidP="00B16490">
            <w:pPr>
              <w:spacing w:after="156"/>
              <w:jc w:val="center"/>
              <w:rPr>
                <w:szCs w:val="21"/>
              </w:rPr>
            </w:pPr>
          </w:p>
        </w:tc>
        <w:tc>
          <w:tcPr>
            <w:tcW w:w="1510" w:type="dxa"/>
            <w:vAlign w:val="center"/>
          </w:tcPr>
          <w:p w14:paraId="7530CD7F" w14:textId="77777777" w:rsidR="00592410" w:rsidRPr="00376396" w:rsidRDefault="00592410" w:rsidP="00B16490">
            <w:pPr>
              <w:spacing w:after="156"/>
              <w:jc w:val="center"/>
              <w:rPr>
                <w:szCs w:val="21"/>
              </w:rPr>
            </w:pPr>
          </w:p>
        </w:tc>
        <w:tc>
          <w:tcPr>
            <w:tcW w:w="1510" w:type="dxa"/>
            <w:vMerge w:val="restart"/>
            <w:vAlign w:val="center"/>
          </w:tcPr>
          <w:p w14:paraId="6C48646A" w14:textId="77777777" w:rsidR="00592410" w:rsidRPr="00376396" w:rsidRDefault="00592410" w:rsidP="00B16490">
            <w:pPr>
              <w:spacing w:after="156"/>
              <w:jc w:val="center"/>
              <w:rPr>
                <w:szCs w:val="21"/>
              </w:rPr>
            </w:pPr>
          </w:p>
        </w:tc>
      </w:tr>
      <w:tr w:rsidR="00592410" w:rsidRPr="00376396" w14:paraId="3F167341" w14:textId="77777777" w:rsidTr="00B16490">
        <w:tc>
          <w:tcPr>
            <w:tcW w:w="1510" w:type="dxa"/>
            <w:vAlign w:val="center"/>
          </w:tcPr>
          <w:p w14:paraId="4EFF8B55" w14:textId="77777777" w:rsidR="00592410" w:rsidRPr="00376396" w:rsidRDefault="00592410" w:rsidP="00B16490">
            <w:pPr>
              <w:spacing w:after="156"/>
              <w:jc w:val="center"/>
              <w:rPr>
                <w:szCs w:val="21"/>
              </w:rPr>
            </w:pPr>
          </w:p>
        </w:tc>
        <w:tc>
          <w:tcPr>
            <w:tcW w:w="1510" w:type="dxa"/>
            <w:vAlign w:val="center"/>
          </w:tcPr>
          <w:p w14:paraId="3C9115CB" w14:textId="77777777" w:rsidR="00592410" w:rsidRPr="00376396" w:rsidRDefault="00592410" w:rsidP="00B16490">
            <w:pPr>
              <w:spacing w:after="156"/>
              <w:jc w:val="center"/>
              <w:rPr>
                <w:szCs w:val="21"/>
              </w:rPr>
            </w:pPr>
          </w:p>
        </w:tc>
        <w:tc>
          <w:tcPr>
            <w:tcW w:w="1510" w:type="dxa"/>
            <w:vAlign w:val="center"/>
          </w:tcPr>
          <w:p w14:paraId="24FDE563" w14:textId="77777777" w:rsidR="00592410" w:rsidRPr="00376396" w:rsidRDefault="00592410" w:rsidP="00B16490">
            <w:pPr>
              <w:spacing w:after="156"/>
              <w:jc w:val="center"/>
              <w:rPr>
                <w:szCs w:val="21"/>
              </w:rPr>
            </w:pPr>
          </w:p>
        </w:tc>
        <w:tc>
          <w:tcPr>
            <w:tcW w:w="1510" w:type="dxa"/>
            <w:vAlign w:val="center"/>
          </w:tcPr>
          <w:p w14:paraId="3B55DC3C" w14:textId="77777777" w:rsidR="00592410" w:rsidRPr="00376396" w:rsidRDefault="00592410" w:rsidP="00B16490">
            <w:pPr>
              <w:spacing w:after="156"/>
              <w:jc w:val="center"/>
              <w:rPr>
                <w:szCs w:val="21"/>
              </w:rPr>
            </w:pPr>
          </w:p>
        </w:tc>
        <w:tc>
          <w:tcPr>
            <w:tcW w:w="1510" w:type="dxa"/>
            <w:vAlign w:val="center"/>
          </w:tcPr>
          <w:p w14:paraId="67EEB865" w14:textId="77777777" w:rsidR="00592410" w:rsidRPr="00376396" w:rsidRDefault="00592410" w:rsidP="00B16490">
            <w:pPr>
              <w:spacing w:after="156"/>
              <w:jc w:val="center"/>
              <w:rPr>
                <w:szCs w:val="21"/>
              </w:rPr>
            </w:pPr>
          </w:p>
        </w:tc>
        <w:tc>
          <w:tcPr>
            <w:tcW w:w="1510" w:type="dxa"/>
            <w:vMerge/>
            <w:vAlign w:val="center"/>
          </w:tcPr>
          <w:p w14:paraId="4C24E949" w14:textId="77777777" w:rsidR="00592410" w:rsidRPr="00376396" w:rsidRDefault="00592410" w:rsidP="00B16490">
            <w:pPr>
              <w:spacing w:after="156"/>
              <w:jc w:val="center"/>
              <w:rPr>
                <w:szCs w:val="21"/>
              </w:rPr>
            </w:pPr>
          </w:p>
        </w:tc>
      </w:tr>
    </w:tbl>
    <w:p w14:paraId="5B50675E" w14:textId="77777777" w:rsidR="00592410" w:rsidRPr="00376396" w:rsidRDefault="00592410" w:rsidP="00592410">
      <w:pPr>
        <w:spacing w:after="156"/>
        <w:rPr>
          <w:b/>
          <w:szCs w:val="21"/>
        </w:rPr>
      </w:pPr>
    </w:p>
    <w:p w14:paraId="369A6A6C" w14:textId="77777777" w:rsidR="00592410" w:rsidRPr="00376396" w:rsidRDefault="00592410" w:rsidP="00592410">
      <w:pPr>
        <w:spacing w:after="156"/>
        <w:rPr>
          <w:szCs w:val="21"/>
        </w:rPr>
      </w:pPr>
      <w:r w:rsidRPr="00376396">
        <w:rPr>
          <w:rFonts w:hint="eastAsia"/>
          <w:szCs w:val="21"/>
        </w:rPr>
        <w:t>七、挥发性颗粒去除效率</w:t>
      </w:r>
    </w:p>
    <w:tbl>
      <w:tblPr>
        <w:tblStyle w:val="afc"/>
        <w:tblW w:w="0" w:type="auto"/>
        <w:tblLook w:val="04A0" w:firstRow="1" w:lastRow="0" w:firstColumn="1" w:lastColumn="0" w:noHBand="0" w:noVBand="1"/>
      </w:tblPr>
      <w:tblGrid>
        <w:gridCol w:w="1483"/>
        <w:gridCol w:w="990"/>
        <w:gridCol w:w="1243"/>
        <w:gridCol w:w="1379"/>
        <w:gridCol w:w="1243"/>
        <w:gridCol w:w="1249"/>
        <w:gridCol w:w="1247"/>
      </w:tblGrid>
      <w:tr w:rsidR="00592410" w:rsidRPr="00376396" w14:paraId="1C53D3F5" w14:textId="77777777" w:rsidTr="00B16490">
        <w:tc>
          <w:tcPr>
            <w:tcW w:w="1510" w:type="dxa"/>
            <w:vAlign w:val="center"/>
          </w:tcPr>
          <w:p w14:paraId="5CF192F0" w14:textId="77777777" w:rsidR="00592410" w:rsidRPr="00376396" w:rsidRDefault="00592410" w:rsidP="00B16490">
            <w:pPr>
              <w:spacing w:after="156"/>
              <w:jc w:val="center"/>
              <w:rPr>
                <w:szCs w:val="21"/>
              </w:rPr>
            </w:pPr>
            <w:r w:rsidRPr="00376396">
              <w:rPr>
                <w:rFonts w:hint="eastAsia"/>
                <w:szCs w:val="21"/>
              </w:rPr>
              <w:t>颗粒粒径</w:t>
            </w:r>
          </w:p>
        </w:tc>
        <w:tc>
          <w:tcPr>
            <w:tcW w:w="4977" w:type="dxa"/>
            <w:gridSpan w:val="4"/>
            <w:vAlign w:val="center"/>
          </w:tcPr>
          <w:p w14:paraId="3A9EFBFF" w14:textId="77777777" w:rsidR="00592410" w:rsidRPr="00376396" w:rsidRDefault="00592410" w:rsidP="00B16490">
            <w:pPr>
              <w:spacing w:after="156"/>
              <w:jc w:val="center"/>
              <w:rPr>
                <w:szCs w:val="21"/>
              </w:rPr>
            </w:pPr>
            <w:r w:rsidRPr="00376396">
              <w:rPr>
                <w:rFonts w:hint="eastAsia"/>
                <w:szCs w:val="21"/>
              </w:rPr>
              <w:t>浓度测量值</w:t>
            </w:r>
          </w:p>
        </w:tc>
        <w:tc>
          <w:tcPr>
            <w:tcW w:w="1276" w:type="dxa"/>
            <w:vAlign w:val="center"/>
          </w:tcPr>
          <w:p w14:paraId="00363451" w14:textId="77777777" w:rsidR="00592410" w:rsidRPr="00376396" w:rsidRDefault="00592410" w:rsidP="00B16490">
            <w:pPr>
              <w:spacing w:after="156"/>
              <w:jc w:val="center"/>
              <w:rPr>
                <w:szCs w:val="21"/>
              </w:rPr>
            </w:pPr>
            <w:r w:rsidRPr="00376396">
              <w:rPr>
                <w:rFonts w:hint="eastAsia"/>
                <w:szCs w:val="21"/>
              </w:rPr>
              <w:t>平均值</w:t>
            </w:r>
          </w:p>
        </w:tc>
        <w:tc>
          <w:tcPr>
            <w:tcW w:w="1276" w:type="dxa"/>
            <w:vAlign w:val="center"/>
          </w:tcPr>
          <w:p w14:paraId="3A81B043" w14:textId="77777777" w:rsidR="00592410" w:rsidRPr="00376396" w:rsidRDefault="00592410" w:rsidP="00B16490">
            <w:pPr>
              <w:spacing w:after="156"/>
              <w:jc w:val="center"/>
              <w:rPr>
                <w:szCs w:val="21"/>
              </w:rPr>
            </w:pPr>
            <m:oMathPara>
              <m:oMath>
                <m:r>
                  <w:rPr>
                    <w:rFonts w:ascii="Cambria Math" w:hAnsi="Cambria Math" w:cs="Cambria Math"/>
                    <w:szCs w:val="21"/>
                  </w:rPr>
                  <m:t>∅</m:t>
                </m:r>
              </m:oMath>
            </m:oMathPara>
          </w:p>
        </w:tc>
      </w:tr>
      <w:tr w:rsidR="00592410" w:rsidRPr="00376396" w14:paraId="52730532" w14:textId="77777777" w:rsidTr="00B16490">
        <w:tc>
          <w:tcPr>
            <w:tcW w:w="1510" w:type="dxa"/>
            <w:vMerge w:val="restart"/>
            <w:vAlign w:val="center"/>
          </w:tcPr>
          <w:p w14:paraId="56F72928" w14:textId="77777777" w:rsidR="00592410" w:rsidRPr="00376396" w:rsidRDefault="00592410" w:rsidP="00B16490">
            <w:pPr>
              <w:spacing w:after="156"/>
              <w:jc w:val="center"/>
              <w:rPr>
                <w:szCs w:val="21"/>
              </w:rPr>
            </w:pPr>
            <w:r w:rsidRPr="00376396">
              <w:rPr>
                <w:rFonts w:hint="eastAsia"/>
                <w:szCs w:val="21"/>
              </w:rPr>
              <w:t>30nm</w:t>
            </w:r>
          </w:p>
        </w:tc>
        <w:tc>
          <w:tcPr>
            <w:tcW w:w="1008" w:type="dxa"/>
            <w:vAlign w:val="center"/>
          </w:tcPr>
          <w:p w14:paraId="62F2C47D" w14:textId="77777777" w:rsidR="00592410" w:rsidRPr="00376396" w:rsidRDefault="00592410" w:rsidP="00B16490">
            <w:pPr>
              <w:spacing w:after="156"/>
              <w:jc w:val="center"/>
              <w:rPr>
                <w:szCs w:val="21"/>
              </w:rPr>
            </w:pPr>
            <w:r w:rsidRPr="00376396">
              <w:rPr>
                <w:rFonts w:hint="eastAsia"/>
                <w:szCs w:val="21"/>
              </w:rPr>
              <w:t>C</w:t>
            </w:r>
            <w:r w:rsidRPr="00376396">
              <w:rPr>
                <w:rFonts w:hint="eastAsia"/>
                <w:szCs w:val="21"/>
                <w:vertAlign w:val="subscript"/>
              </w:rPr>
              <w:t>1</w:t>
            </w:r>
          </w:p>
        </w:tc>
        <w:tc>
          <w:tcPr>
            <w:tcW w:w="1276" w:type="dxa"/>
            <w:vAlign w:val="center"/>
          </w:tcPr>
          <w:p w14:paraId="1668CAE7" w14:textId="77777777" w:rsidR="00592410" w:rsidRPr="00376396" w:rsidRDefault="00592410" w:rsidP="00B16490">
            <w:pPr>
              <w:spacing w:after="156"/>
              <w:jc w:val="center"/>
              <w:rPr>
                <w:szCs w:val="21"/>
              </w:rPr>
            </w:pPr>
          </w:p>
        </w:tc>
        <w:tc>
          <w:tcPr>
            <w:tcW w:w="1417" w:type="dxa"/>
            <w:vAlign w:val="center"/>
          </w:tcPr>
          <w:p w14:paraId="4D3CAB14" w14:textId="77777777" w:rsidR="00592410" w:rsidRPr="00376396" w:rsidRDefault="00592410" w:rsidP="00B16490">
            <w:pPr>
              <w:spacing w:after="156"/>
              <w:jc w:val="center"/>
              <w:rPr>
                <w:szCs w:val="21"/>
              </w:rPr>
            </w:pPr>
          </w:p>
        </w:tc>
        <w:tc>
          <w:tcPr>
            <w:tcW w:w="1276" w:type="dxa"/>
            <w:vAlign w:val="center"/>
          </w:tcPr>
          <w:p w14:paraId="2B7BE9B8" w14:textId="77777777" w:rsidR="00592410" w:rsidRPr="00376396" w:rsidRDefault="00592410" w:rsidP="00B16490">
            <w:pPr>
              <w:spacing w:after="156"/>
              <w:jc w:val="center"/>
              <w:rPr>
                <w:szCs w:val="21"/>
              </w:rPr>
            </w:pPr>
          </w:p>
        </w:tc>
        <w:tc>
          <w:tcPr>
            <w:tcW w:w="1276" w:type="dxa"/>
            <w:vAlign w:val="center"/>
          </w:tcPr>
          <w:p w14:paraId="4BC20E50" w14:textId="77777777" w:rsidR="00592410" w:rsidRPr="00376396" w:rsidRDefault="00592410" w:rsidP="00B16490">
            <w:pPr>
              <w:spacing w:after="156"/>
              <w:jc w:val="center"/>
              <w:rPr>
                <w:szCs w:val="21"/>
              </w:rPr>
            </w:pPr>
          </w:p>
        </w:tc>
        <w:tc>
          <w:tcPr>
            <w:tcW w:w="1276" w:type="dxa"/>
            <w:vMerge w:val="restart"/>
            <w:vAlign w:val="center"/>
          </w:tcPr>
          <w:p w14:paraId="6EABDE10" w14:textId="77777777" w:rsidR="00592410" w:rsidRPr="00376396" w:rsidRDefault="00592410" w:rsidP="00B16490">
            <w:pPr>
              <w:spacing w:after="156"/>
              <w:jc w:val="center"/>
              <w:rPr>
                <w:szCs w:val="21"/>
              </w:rPr>
            </w:pPr>
          </w:p>
        </w:tc>
      </w:tr>
      <w:tr w:rsidR="00592410" w:rsidRPr="00376396" w14:paraId="5AE70356" w14:textId="77777777" w:rsidTr="00B16490">
        <w:tc>
          <w:tcPr>
            <w:tcW w:w="1510" w:type="dxa"/>
            <w:vMerge/>
            <w:vAlign w:val="center"/>
          </w:tcPr>
          <w:p w14:paraId="219B32E5" w14:textId="77777777" w:rsidR="00592410" w:rsidRPr="00376396" w:rsidRDefault="00592410" w:rsidP="00B16490">
            <w:pPr>
              <w:spacing w:after="156"/>
              <w:jc w:val="center"/>
              <w:rPr>
                <w:szCs w:val="21"/>
              </w:rPr>
            </w:pPr>
          </w:p>
        </w:tc>
        <w:tc>
          <w:tcPr>
            <w:tcW w:w="1008" w:type="dxa"/>
            <w:vAlign w:val="center"/>
          </w:tcPr>
          <w:p w14:paraId="59FC4BF6" w14:textId="77777777" w:rsidR="00592410" w:rsidRPr="00376396" w:rsidRDefault="00592410" w:rsidP="00B16490">
            <w:pPr>
              <w:spacing w:after="156"/>
              <w:jc w:val="center"/>
              <w:rPr>
                <w:szCs w:val="21"/>
              </w:rPr>
            </w:pPr>
            <w:r w:rsidRPr="00376396">
              <w:rPr>
                <w:rFonts w:hint="eastAsia"/>
                <w:szCs w:val="21"/>
              </w:rPr>
              <w:t>C</w:t>
            </w:r>
            <w:r w:rsidRPr="00376396">
              <w:rPr>
                <w:rFonts w:hint="eastAsia"/>
                <w:szCs w:val="21"/>
                <w:vertAlign w:val="subscript"/>
              </w:rPr>
              <w:t>2</w:t>
            </w:r>
          </w:p>
        </w:tc>
        <w:tc>
          <w:tcPr>
            <w:tcW w:w="1276" w:type="dxa"/>
            <w:vAlign w:val="center"/>
          </w:tcPr>
          <w:p w14:paraId="3EFB153A" w14:textId="77777777" w:rsidR="00592410" w:rsidRPr="00376396" w:rsidRDefault="00592410" w:rsidP="00B16490">
            <w:pPr>
              <w:spacing w:after="156"/>
              <w:jc w:val="center"/>
              <w:rPr>
                <w:szCs w:val="21"/>
              </w:rPr>
            </w:pPr>
          </w:p>
        </w:tc>
        <w:tc>
          <w:tcPr>
            <w:tcW w:w="1417" w:type="dxa"/>
            <w:vAlign w:val="center"/>
          </w:tcPr>
          <w:p w14:paraId="416A2B63" w14:textId="77777777" w:rsidR="00592410" w:rsidRPr="00376396" w:rsidRDefault="00592410" w:rsidP="00B16490">
            <w:pPr>
              <w:spacing w:after="156"/>
              <w:jc w:val="center"/>
              <w:rPr>
                <w:szCs w:val="21"/>
              </w:rPr>
            </w:pPr>
          </w:p>
        </w:tc>
        <w:tc>
          <w:tcPr>
            <w:tcW w:w="1276" w:type="dxa"/>
            <w:vAlign w:val="center"/>
          </w:tcPr>
          <w:p w14:paraId="210F3C39" w14:textId="77777777" w:rsidR="00592410" w:rsidRPr="00376396" w:rsidRDefault="00592410" w:rsidP="00B16490">
            <w:pPr>
              <w:spacing w:after="156"/>
              <w:jc w:val="center"/>
              <w:rPr>
                <w:szCs w:val="21"/>
              </w:rPr>
            </w:pPr>
          </w:p>
        </w:tc>
        <w:tc>
          <w:tcPr>
            <w:tcW w:w="1276" w:type="dxa"/>
            <w:vAlign w:val="center"/>
          </w:tcPr>
          <w:p w14:paraId="60862694" w14:textId="77777777" w:rsidR="00592410" w:rsidRPr="00376396" w:rsidRDefault="00592410" w:rsidP="00B16490">
            <w:pPr>
              <w:spacing w:after="156"/>
              <w:jc w:val="center"/>
              <w:rPr>
                <w:szCs w:val="21"/>
              </w:rPr>
            </w:pPr>
          </w:p>
        </w:tc>
        <w:tc>
          <w:tcPr>
            <w:tcW w:w="1276" w:type="dxa"/>
            <w:vMerge/>
            <w:vAlign w:val="center"/>
          </w:tcPr>
          <w:p w14:paraId="1582EDBC" w14:textId="77777777" w:rsidR="00592410" w:rsidRPr="00376396" w:rsidRDefault="00592410" w:rsidP="00B16490">
            <w:pPr>
              <w:spacing w:after="156"/>
              <w:jc w:val="center"/>
              <w:rPr>
                <w:szCs w:val="21"/>
              </w:rPr>
            </w:pPr>
          </w:p>
        </w:tc>
      </w:tr>
    </w:tbl>
    <w:p w14:paraId="6B77E35D" w14:textId="77777777" w:rsidR="00592410" w:rsidRPr="00376396" w:rsidRDefault="00592410" w:rsidP="00592410">
      <w:pPr>
        <w:spacing w:after="156"/>
        <w:rPr>
          <w:b/>
          <w:szCs w:val="21"/>
        </w:rPr>
      </w:pPr>
    </w:p>
    <w:p w14:paraId="715A60EA" w14:textId="77777777" w:rsidR="00592410" w:rsidRPr="00376396" w:rsidRDefault="00592410" w:rsidP="00592410">
      <w:pPr>
        <w:spacing w:after="156"/>
        <w:rPr>
          <w:b/>
          <w:sz w:val="24"/>
        </w:rPr>
      </w:pPr>
    </w:p>
    <w:p w14:paraId="3344F435" w14:textId="77777777" w:rsidR="00592410" w:rsidRPr="00376396" w:rsidRDefault="00592410" w:rsidP="00592410">
      <w:pPr>
        <w:spacing w:after="156"/>
        <w:rPr>
          <w:b/>
          <w:sz w:val="24"/>
        </w:rPr>
      </w:pPr>
    </w:p>
    <w:p w14:paraId="77597130" w14:textId="77777777" w:rsidR="00592410" w:rsidRPr="00376396" w:rsidRDefault="00592410" w:rsidP="00592410">
      <w:pPr>
        <w:spacing w:after="156"/>
        <w:rPr>
          <w:b/>
          <w:sz w:val="24"/>
        </w:rPr>
      </w:pPr>
    </w:p>
    <w:p w14:paraId="3D5839C5" w14:textId="77777777" w:rsidR="00592410" w:rsidRPr="00376396" w:rsidRDefault="00592410" w:rsidP="00592410">
      <w:pPr>
        <w:spacing w:after="156"/>
        <w:rPr>
          <w:b/>
          <w:sz w:val="24"/>
        </w:rPr>
      </w:pPr>
    </w:p>
    <w:p w14:paraId="7CAD13CD" w14:textId="77777777" w:rsidR="00592410" w:rsidRPr="00376396" w:rsidRDefault="00592410" w:rsidP="00592410">
      <w:pPr>
        <w:spacing w:after="156"/>
      </w:pPr>
    </w:p>
    <w:p w14:paraId="27F233E8" w14:textId="77777777" w:rsidR="00592410" w:rsidRPr="00376396" w:rsidRDefault="00592410" w:rsidP="00592410">
      <w:pPr>
        <w:spacing w:after="156"/>
      </w:pPr>
    </w:p>
    <w:p w14:paraId="11BE1071" w14:textId="77777777" w:rsidR="00592410" w:rsidRPr="00376396" w:rsidRDefault="00592410" w:rsidP="00592410">
      <w:pPr>
        <w:spacing w:after="156"/>
      </w:pPr>
    </w:p>
    <w:p w14:paraId="43898BA1" w14:textId="77777777" w:rsidR="00592410" w:rsidRPr="00376396" w:rsidRDefault="00592410" w:rsidP="00592410">
      <w:pPr>
        <w:spacing w:after="156"/>
      </w:pPr>
    </w:p>
    <w:p w14:paraId="587D7444" w14:textId="77777777" w:rsidR="00682D1D" w:rsidRDefault="00682D1D" w:rsidP="00C45C88">
      <w:pPr>
        <w:pStyle w:val="1"/>
        <w:rPr>
          <w:color w:val="000000" w:themeColor="text1"/>
        </w:rPr>
        <w:sectPr w:rsidR="00682D1D" w:rsidSect="00E15497">
          <w:pgSz w:w="11906" w:h="16838"/>
          <w:pgMar w:top="1769" w:right="1531" w:bottom="1440" w:left="1531" w:header="1157" w:footer="992" w:gutter="0"/>
          <w:cols w:space="720"/>
          <w:titlePg/>
          <w:docGrid w:linePitch="312"/>
        </w:sectPr>
      </w:pPr>
    </w:p>
    <w:p w14:paraId="5FE238F5" w14:textId="0F3A4421" w:rsidR="009D47E5" w:rsidRPr="00C53B7C" w:rsidRDefault="009D07F8" w:rsidP="00C45C88">
      <w:pPr>
        <w:pStyle w:val="1"/>
        <w:rPr>
          <w:color w:val="000000" w:themeColor="text1"/>
        </w:rPr>
      </w:pPr>
      <w:bookmarkStart w:id="57" w:name="_Toc107827283"/>
      <w:r w:rsidRPr="00C53B7C">
        <w:rPr>
          <w:rFonts w:hint="eastAsia"/>
          <w:color w:val="000000" w:themeColor="text1"/>
        </w:rPr>
        <w:lastRenderedPageBreak/>
        <w:t>附录</w:t>
      </w:r>
      <w:r w:rsidR="00632BEB">
        <w:rPr>
          <w:color w:val="000000" w:themeColor="text1"/>
        </w:rPr>
        <w:t>D</w:t>
      </w:r>
      <w:bookmarkEnd w:id="57"/>
    </w:p>
    <w:p w14:paraId="04AFEA32" w14:textId="77777777" w:rsidR="009D07F8" w:rsidRPr="00C53B7C" w:rsidRDefault="009D07F8" w:rsidP="00516DF7">
      <w:pPr>
        <w:jc w:val="center"/>
        <w:rPr>
          <w:b/>
          <w:color w:val="000000" w:themeColor="text1"/>
          <w:sz w:val="24"/>
        </w:rPr>
      </w:pPr>
      <w:r w:rsidRPr="00C53B7C">
        <w:rPr>
          <w:rFonts w:hint="eastAsia"/>
          <w:b/>
          <w:color w:val="000000" w:themeColor="text1"/>
          <w:sz w:val="24"/>
        </w:rPr>
        <w:t>校准证书（内页）格式</w:t>
      </w:r>
    </w:p>
    <w:p w14:paraId="6BB835CF" w14:textId="77777777" w:rsidR="00B4553D" w:rsidRPr="00C53B7C" w:rsidRDefault="00B4553D" w:rsidP="00B4553D">
      <w:pPr>
        <w:rPr>
          <w:rFonts w:ascii="黑体" w:eastAsia="黑体"/>
          <w:color w:val="000000" w:themeColor="text1"/>
          <w:sz w:val="24"/>
        </w:rPr>
      </w:pPr>
    </w:p>
    <w:p w14:paraId="14F54881" w14:textId="443B18EE" w:rsidR="00B4553D" w:rsidRPr="00C53B7C" w:rsidRDefault="00632BEB" w:rsidP="00B4553D">
      <w:pPr>
        <w:rPr>
          <w:color w:val="000000" w:themeColor="text1"/>
          <w:sz w:val="24"/>
        </w:rPr>
      </w:pPr>
      <w:r>
        <w:rPr>
          <w:color w:val="000000" w:themeColor="text1"/>
          <w:sz w:val="24"/>
        </w:rPr>
        <w:t>D</w:t>
      </w:r>
      <w:r w:rsidR="00B4553D" w:rsidRPr="00C53B7C">
        <w:rPr>
          <w:color w:val="000000" w:themeColor="text1"/>
          <w:sz w:val="24"/>
        </w:rPr>
        <w:t xml:space="preserve">.1 </w:t>
      </w:r>
      <w:r w:rsidR="00B4553D" w:rsidRPr="00C53B7C">
        <w:rPr>
          <w:rFonts w:hint="eastAsia"/>
          <w:color w:val="000000" w:themeColor="text1"/>
          <w:sz w:val="24"/>
        </w:rPr>
        <w:t>校准证书第</w:t>
      </w:r>
      <w:r w:rsidR="00B4553D" w:rsidRPr="00C53B7C">
        <w:rPr>
          <w:color w:val="000000" w:themeColor="text1"/>
          <w:sz w:val="24"/>
        </w:rPr>
        <w:t>2</w:t>
      </w:r>
      <w:r w:rsidR="00B4553D" w:rsidRPr="00C53B7C">
        <w:rPr>
          <w:rFonts w:hint="eastAsia"/>
          <w:color w:val="000000" w:themeColor="text1"/>
          <w:sz w:val="24"/>
        </w:rPr>
        <w:t>页式样</w:t>
      </w:r>
    </w:p>
    <w:p w14:paraId="20EB2B8C" w14:textId="77777777" w:rsidR="00B4553D" w:rsidRPr="00C53B7C" w:rsidRDefault="00B4553D" w:rsidP="00B4553D">
      <w:pPr>
        <w:jc w:val="center"/>
        <w:rPr>
          <w:color w:val="000000" w:themeColor="text1"/>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0"/>
      </w:tblGrid>
      <w:tr w:rsidR="00B4553D" w:rsidRPr="00C53B7C" w14:paraId="5BD3906C" w14:textId="77777777" w:rsidTr="006074CD">
        <w:trPr>
          <w:trHeight w:val="11018"/>
          <w:jc w:val="center"/>
        </w:trPr>
        <w:tc>
          <w:tcPr>
            <w:tcW w:w="8430" w:type="dxa"/>
            <w:tcBorders>
              <w:top w:val="single" w:sz="4" w:space="0" w:color="auto"/>
              <w:left w:val="single" w:sz="4" w:space="0" w:color="auto"/>
              <w:bottom w:val="single" w:sz="4" w:space="0" w:color="auto"/>
              <w:right w:val="single" w:sz="4" w:space="0" w:color="auto"/>
            </w:tcBorders>
          </w:tcPr>
          <w:p w14:paraId="78F2538D" w14:textId="77777777" w:rsidR="00B4553D" w:rsidRPr="00C53B7C" w:rsidRDefault="00B4553D" w:rsidP="008E4421">
            <w:pPr>
              <w:jc w:val="center"/>
              <w:rPr>
                <w:color w:val="000000" w:themeColor="text1"/>
                <w:szCs w:val="21"/>
              </w:rPr>
            </w:pPr>
            <w:r w:rsidRPr="00C53B7C">
              <w:rPr>
                <w:rFonts w:hint="eastAsia"/>
                <w:color w:val="000000" w:themeColor="text1"/>
                <w:szCs w:val="21"/>
              </w:rPr>
              <w:t>证书编号：</w:t>
            </w:r>
            <w:r w:rsidRPr="00C53B7C">
              <w:rPr>
                <w:color w:val="000000" w:themeColor="text1"/>
                <w:szCs w:val="21"/>
              </w:rPr>
              <w:t>XXXX-XXXX</w:t>
            </w:r>
          </w:p>
          <w:p w14:paraId="037C432F" w14:textId="77777777" w:rsidR="00B4553D" w:rsidRPr="00C53B7C" w:rsidRDefault="00B4553D" w:rsidP="008E4421">
            <w:pPr>
              <w:jc w:val="center"/>
              <w:rPr>
                <w:color w:val="000000" w:themeColor="text1"/>
                <w:sz w:val="24"/>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345"/>
              <w:gridCol w:w="1526"/>
              <w:gridCol w:w="1536"/>
              <w:gridCol w:w="1719"/>
            </w:tblGrid>
            <w:tr w:rsidR="00B4553D" w:rsidRPr="00C53B7C" w14:paraId="2960B710" w14:textId="77777777" w:rsidTr="00B4553D">
              <w:trPr>
                <w:trHeight w:val="1025"/>
              </w:trPr>
              <w:tc>
                <w:tcPr>
                  <w:tcW w:w="8053" w:type="dxa"/>
                  <w:gridSpan w:val="5"/>
                  <w:tcBorders>
                    <w:top w:val="single" w:sz="4" w:space="0" w:color="auto"/>
                    <w:left w:val="single" w:sz="4" w:space="0" w:color="auto"/>
                    <w:bottom w:val="single" w:sz="4" w:space="0" w:color="auto"/>
                    <w:right w:val="single" w:sz="4" w:space="0" w:color="auto"/>
                  </w:tcBorders>
                </w:tcPr>
                <w:p w14:paraId="512A1866" w14:textId="77777777" w:rsidR="00B4553D" w:rsidRPr="00C53B7C" w:rsidRDefault="00B4553D" w:rsidP="008E4421">
                  <w:pPr>
                    <w:rPr>
                      <w:color w:val="000000" w:themeColor="text1"/>
                      <w:szCs w:val="21"/>
                    </w:rPr>
                  </w:pPr>
                  <w:r w:rsidRPr="00C53B7C">
                    <w:rPr>
                      <w:rFonts w:hint="eastAsia"/>
                      <w:color w:val="000000" w:themeColor="text1"/>
                      <w:szCs w:val="21"/>
                    </w:rPr>
                    <w:t>校准机构授权说明</w:t>
                  </w:r>
                </w:p>
                <w:p w14:paraId="56F6CEFB" w14:textId="77777777" w:rsidR="00B4553D" w:rsidRPr="00C53B7C" w:rsidRDefault="00B4553D" w:rsidP="008E4421">
                  <w:pPr>
                    <w:jc w:val="center"/>
                    <w:rPr>
                      <w:color w:val="000000" w:themeColor="text1"/>
                      <w:szCs w:val="21"/>
                    </w:rPr>
                  </w:pPr>
                </w:p>
                <w:p w14:paraId="556F496D" w14:textId="77777777" w:rsidR="00B4553D" w:rsidRPr="00C53B7C" w:rsidRDefault="00B4553D" w:rsidP="008E4421">
                  <w:pPr>
                    <w:jc w:val="center"/>
                    <w:rPr>
                      <w:color w:val="000000" w:themeColor="text1"/>
                      <w:szCs w:val="21"/>
                    </w:rPr>
                  </w:pPr>
                </w:p>
              </w:tc>
            </w:tr>
            <w:tr w:rsidR="00B4553D" w:rsidRPr="00C53B7C" w14:paraId="1DC738E3" w14:textId="77777777" w:rsidTr="00B4553D">
              <w:trPr>
                <w:trHeight w:val="949"/>
              </w:trPr>
              <w:tc>
                <w:tcPr>
                  <w:tcW w:w="8053" w:type="dxa"/>
                  <w:gridSpan w:val="5"/>
                  <w:tcBorders>
                    <w:top w:val="single" w:sz="4" w:space="0" w:color="auto"/>
                    <w:left w:val="single" w:sz="4" w:space="0" w:color="auto"/>
                    <w:bottom w:val="single" w:sz="4" w:space="0" w:color="auto"/>
                    <w:right w:val="single" w:sz="4" w:space="0" w:color="auto"/>
                  </w:tcBorders>
                </w:tcPr>
                <w:p w14:paraId="7E5B99D4" w14:textId="77777777" w:rsidR="00B4553D" w:rsidRPr="00C53B7C" w:rsidRDefault="00B4553D" w:rsidP="00B4553D">
                  <w:pPr>
                    <w:spacing w:line="0" w:lineRule="atLeast"/>
                    <w:rPr>
                      <w:color w:val="000000" w:themeColor="text1"/>
                      <w:szCs w:val="21"/>
                    </w:rPr>
                  </w:pPr>
                  <w:r w:rsidRPr="00C53B7C">
                    <w:rPr>
                      <w:rFonts w:hint="eastAsia"/>
                      <w:color w:val="000000" w:themeColor="text1"/>
                      <w:szCs w:val="21"/>
                    </w:rPr>
                    <w:t>校准所依据的技术文件（代号、名称）</w:t>
                  </w:r>
                </w:p>
                <w:p w14:paraId="1B2962FD" w14:textId="77777777" w:rsidR="00B4553D" w:rsidRPr="00C53B7C" w:rsidRDefault="00B4553D" w:rsidP="008E4421">
                  <w:pPr>
                    <w:rPr>
                      <w:color w:val="000000" w:themeColor="text1"/>
                      <w:szCs w:val="21"/>
                    </w:rPr>
                  </w:pPr>
                </w:p>
              </w:tc>
            </w:tr>
            <w:tr w:rsidR="00B4553D" w:rsidRPr="00C53B7C" w14:paraId="1A0493AE" w14:textId="77777777" w:rsidTr="008E4421">
              <w:trPr>
                <w:trHeight w:val="1315"/>
              </w:trPr>
              <w:tc>
                <w:tcPr>
                  <w:tcW w:w="8053" w:type="dxa"/>
                  <w:gridSpan w:val="5"/>
                  <w:tcBorders>
                    <w:top w:val="single" w:sz="4" w:space="0" w:color="auto"/>
                    <w:left w:val="single" w:sz="4" w:space="0" w:color="auto"/>
                    <w:right w:val="single" w:sz="4" w:space="0" w:color="auto"/>
                  </w:tcBorders>
                </w:tcPr>
                <w:p w14:paraId="7EDE200C" w14:textId="77777777" w:rsidR="00B4553D" w:rsidRPr="00C53B7C" w:rsidRDefault="00B4553D" w:rsidP="008E4421">
                  <w:pPr>
                    <w:rPr>
                      <w:color w:val="000000" w:themeColor="text1"/>
                      <w:szCs w:val="21"/>
                    </w:rPr>
                  </w:pPr>
                  <w:r w:rsidRPr="00C53B7C">
                    <w:rPr>
                      <w:rFonts w:hint="eastAsia"/>
                      <w:color w:val="000000" w:themeColor="text1"/>
                      <w:szCs w:val="21"/>
                    </w:rPr>
                    <w:t>校准环境条件及地点：</w:t>
                  </w:r>
                </w:p>
                <w:p w14:paraId="2A80666B" w14:textId="77777777" w:rsidR="00B4553D" w:rsidRPr="00C53B7C" w:rsidRDefault="00B4553D" w:rsidP="008E4421">
                  <w:pPr>
                    <w:rPr>
                      <w:color w:val="000000" w:themeColor="text1"/>
                      <w:szCs w:val="21"/>
                    </w:rPr>
                  </w:pPr>
                </w:p>
                <w:p w14:paraId="1AE5ECAB" w14:textId="77777777" w:rsidR="00B4553D" w:rsidRPr="00C53B7C" w:rsidRDefault="003F56B2" w:rsidP="00B4553D">
                  <w:pPr>
                    <w:spacing w:line="360" w:lineRule="auto"/>
                    <w:rPr>
                      <w:color w:val="000000" w:themeColor="text1"/>
                      <w:szCs w:val="21"/>
                    </w:rPr>
                  </w:pPr>
                  <w:r w:rsidRPr="00C53B7C">
                    <w:rPr>
                      <w:rFonts w:hint="eastAsia"/>
                      <w:color w:val="000000" w:themeColor="text1"/>
                      <w:szCs w:val="21"/>
                    </w:rPr>
                    <w:t xml:space="preserve">温度：　　</w:t>
                  </w:r>
                  <w:r w:rsidRPr="00C53B7C">
                    <w:rPr>
                      <w:rFonts w:hint="eastAsia"/>
                      <w:color w:val="000000" w:themeColor="text1"/>
                      <w:szCs w:val="21"/>
                    </w:rPr>
                    <w:t xml:space="preserve"> </w:t>
                  </w:r>
                  <w:r w:rsidR="00B4553D" w:rsidRPr="00C53B7C">
                    <w:rPr>
                      <w:rFonts w:hint="eastAsia"/>
                      <w:color w:val="000000" w:themeColor="text1"/>
                      <w:szCs w:val="21"/>
                    </w:rPr>
                    <w:t xml:space="preserve">　　　</w:t>
                  </w:r>
                  <w:r w:rsidR="00B4553D" w:rsidRPr="00C53B7C">
                    <w:rPr>
                      <w:rFonts w:hint="eastAsia"/>
                      <w:color w:val="000000" w:themeColor="text1"/>
                      <w:szCs w:val="21"/>
                    </w:rPr>
                    <w:t xml:space="preserve">  </w:t>
                  </w:r>
                  <w:r w:rsidR="00B4553D" w:rsidRPr="00C53B7C">
                    <w:rPr>
                      <w:rFonts w:hint="eastAsia"/>
                      <w:color w:val="000000" w:themeColor="text1"/>
                      <w:szCs w:val="21"/>
                    </w:rPr>
                    <w:t xml:space="preserve">　　</w:t>
                  </w:r>
                  <w:r w:rsidR="00B4553D" w:rsidRPr="00C53B7C">
                    <w:rPr>
                      <w:color w:val="000000" w:themeColor="text1"/>
                      <w:szCs w:val="21"/>
                    </w:rPr>
                    <w:t>℃</w:t>
                  </w:r>
                  <w:r w:rsidR="00B4553D" w:rsidRPr="00C53B7C">
                    <w:rPr>
                      <w:rFonts w:hint="eastAsia"/>
                      <w:color w:val="000000" w:themeColor="text1"/>
                      <w:szCs w:val="21"/>
                    </w:rPr>
                    <w:t xml:space="preserve">　　　　地点：</w:t>
                  </w:r>
                </w:p>
                <w:p w14:paraId="01B50EC7" w14:textId="77777777" w:rsidR="00B4553D" w:rsidRPr="00C53B7C" w:rsidRDefault="00B4553D" w:rsidP="003F56B2">
                  <w:pPr>
                    <w:rPr>
                      <w:color w:val="000000" w:themeColor="text1"/>
                      <w:szCs w:val="21"/>
                    </w:rPr>
                  </w:pPr>
                  <w:r w:rsidRPr="00C53B7C">
                    <w:rPr>
                      <w:rFonts w:hint="eastAsia"/>
                      <w:color w:val="000000" w:themeColor="text1"/>
                      <w:szCs w:val="21"/>
                    </w:rPr>
                    <w:t xml:space="preserve">相对湿度：　　</w:t>
                  </w:r>
                  <w:r w:rsidRPr="00C53B7C">
                    <w:rPr>
                      <w:rFonts w:hint="eastAsia"/>
                      <w:color w:val="000000" w:themeColor="text1"/>
                      <w:szCs w:val="21"/>
                    </w:rPr>
                    <w:t xml:space="preserve">  </w:t>
                  </w:r>
                  <w:r w:rsidRPr="00C53B7C">
                    <w:rPr>
                      <w:rFonts w:hint="eastAsia"/>
                      <w:color w:val="000000" w:themeColor="text1"/>
                      <w:szCs w:val="21"/>
                    </w:rPr>
                    <w:t xml:space="preserve">　　　　</w:t>
                  </w:r>
                  <w:r w:rsidR="003F56B2" w:rsidRPr="00C53B7C">
                    <w:rPr>
                      <w:rFonts w:hint="eastAsia"/>
                      <w:color w:val="000000" w:themeColor="text1"/>
                      <w:szCs w:val="21"/>
                    </w:rPr>
                    <w:t>%</w:t>
                  </w:r>
                  <w:r w:rsidRPr="00C53B7C">
                    <w:rPr>
                      <w:rFonts w:hint="eastAsia"/>
                      <w:color w:val="000000" w:themeColor="text1"/>
                      <w:szCs w:val="21"/>
                    </w:rPr>
                    <w:t xml:space="preserve">　　　　其他：</w:t>
                  </w:r>
                </w:p>
              </w:tc>
            </w:tr>
            <w:tr w:rsidR="00B4553D" w:rsidRPr="00C53B7C" w14:paraId="35B9B65D" w14:textId="77777777" w:rsidTr="00B4553D">
              <w:trPr>
                <w:trHeight w:val="552"/>
              </w:trPr>
              <w:tc>
                <w:tcPr>
                  <w:tcW w:w="8053" w:type="dxa"/>
                  <w:gridSpan w:val="5"/>
                  <w:tcBorders>
                    <w:top w:val="single" w:sz="4" w:space="0" w:color="auto"/>
                    <w:left w:val="single" w:sz="4" w:space="0" w:color="auto"/>
                    <w:bottom w:val="single" w:sz="4" w:space="0" w:color="auto"/>
                    <w:right w:val="single" w:sz="4" w:space="0" w:color="auto"/>
                  </w:tcBorders>
                </w:tcPr>
                <w:p w14:paraId="3CA23435" w14:textId="77777777" w:rsidR="00B4553D" w:rsidRPr="00C53B7C" w:rsidRDefault="00B4553D" w:rsidP="008E4421">
                  <w:pPr>
                    <w:rPr>
                      <w:color w:val="000000" w:themeColor="text1"/>
                      <w:szCs w:val="21"/>
                    </w:rPr>
                  </w:pPr>
                  <w:r w:rsidRPr="00C53B7C">
                    <w:rPr>
                      <w:rFonts w:hint="eastAsia"/>
                      <w:color w:val="000000" w:themeColor="text1"/>
                      <w:szCs w:val="21"/>
                    </w:rPr>
                    <w:t>校准使用的主要标准器</w:t>
                  </w:r>
                  <w:r w:rsidRPr="00C53B7C">
                    <w:rPr>
                      <w:rFonts w:hint="eastAsia"/>
                      <w:color w:val="000000" w:themeColor="text1"/>
                      <w:szCs w:val="21"/>
                    </w:rPr>
                    <w:t>/</w:t>
                  </w:r>
                  <w:r w:rsidRPr="00C53B7C">
                    <w:rPr>
                      <w:rFonts w:hint="eastAsia"/>
                      <w:color w:val="000000" w:themeColor="text1"/>
                      <w:szCs w:val="21"/>
                    </w:rPr>
                    <w:t>主要仪器</w:t>
                  </w:r>
                </w:p>
              </w:tc>
            </w:tr>
            <w:tr w:rsidR="00B4553D" w:rsidRPr="00C53B7C" w14:paraId="71D3DA76" w14:textId="77777777" w:rsidTr="00B4553D">
              <w:trPr>
                <w:trHeight w:val="1038"/>
              </w:trPr>
              <w:tc>
                <w:tcPr>
                  <w:tcW w:w="1927" w:type="dxa"/>
                  <w:tcBorders>
                    <w:top w:val="single" w:sz="4" w:space="0" w:color="auto"/>
                    <w:left w:val="single" w:sz="4" w:space="0" w:color="auto"/>
                    <w:bottom w:val="single" w:sz="4" w:space="0" w:color="auto"/>
                    <w:right w:val="single" w:sz="4" w:space="0" w:color="auto"/>
                  </w:tcBorders>
                  <w:vAlign w:val="center"/>
                </w:tcPr>
                <w:p w14:paraId="3095D0D9" w14:textId="77777777" w:rsidR="00B4553D" w:rsidRPr="00C53B7C" w:rsidRDefault="00B4553D" w:rsidP="008E4421">
                  <w:pPr>
                    <w:jc w:val="center"/>
                    <w:rPr>
                      <w:color w:val="000000" w:themeColor="text1"/>
                      <w:szCs w:val="21"/>
                    </w:rPr>
                  </w:pPr>
                  <w:r w:rsidRPr="00C53B7C">
                    <w:rPr>
                      <w:rFonts w:hint="eastAsia"/>
                      <w:color w:val="000000" w:themeColor="text1"/>
                      <w:szCs w:val="21"/>
                    </w:rPr>
                    <w:t>名称</w:t>
                  </w:r>
                </w:p>
              </w:tc>
              <w:tc>
                <w:tcPr>
                  <w:tcW w:w="1345" w:type="dxa"/>
                  <w:tcBorders>
                    <w:top w:val="single" w:sz="4" w:space="0" w:color="auto"/>
                    <w:left w:val="single" w:sz="4" w:space="0" w:color="auto"/>
                    <w:bottom w:val="single" w:sz="4" w:space="0" w:color="auto"/>
                    <w:right w:val="single" w:sz="4" w:space="0" w:color="auto"/>
                  </w:tcBorders>
                  <w:vAlign w:val="center"/>
                </w:tcPr>
                <w:p w14:paraId="7E79DE1C" w14:textId="77777777" w:rsidR="00B4553D" w:rsidRPr="00C53B7C" w:rsidRDefault="00B4553D" w:rsidP="008E4421">
                  <w:pPr>
                    <w:jc w:val="center"/>
                    <w:rPr>
                      <w:color w:val="000000" w:themeColor="text1"/>
                      <w:szCs w:val="21"/>
                    </w:rPr>
                  </w:pPr>
                  <w:r w:rsidRPr="00C53B7C">
                    <w:rPr>
                      <w:rFonts w:hint="eastAsia"/>
                      <w:color w:val="000000" w:themeColor="text1"/>
                      <w:szCs w:val="21"/>
                    </w:rPr>
                    <w:t>测量范围</w:t>
                  </w:r>
                </w:p>
              </w:tc>
              <w:tc>
                <w:tcPr>
                  <w:tcW w:w="1526" w:type="dxa"/>
                  <w:tcBorders>
                    <w:top w:val="single" w:sz="4" w:space="0" w:color="auto"/>
                    <w:left w:val="single" w:sz="4" w:space="0" w:color="auto"/>
                    <w:bottom w:val="single" w:sz="4" w:space="0" w:color="auto"/>
                    <w:right w:val="single" w:sz="4" w:space="0" w:color="auto"/>
                  </w:tcBorders>
                  <w:vAlign w:val="center"/>
                </w:tcPr>
                <w:p w14:paraId="244ACABD" w14:textId="77777777" w:rsidR="00B4553D" w:rsidRPr="00C53B7C" w:rsidRDefault="00B4553D" w:rsidP="008E4421">
                  <w:pPr>
                    <w:jc w:val="center"/>
                    <w:rPr>
                      <w:color w:val="000000" w:themeColor="text1"/>
                      <w:szCs w:val="21"/>
                    </w:rPr>
                  </w:pPr>
                  <w:r w:rsidRPr="00C53B7C">
                    <w:rPr>
                      <w:rFonts w:hint="eastAsia"/>
                      <w:color w:val="000000" w:themeColor="text1"/>
                      <w:szCs w:val="21"/>
                    </w:rPr>
                    <w:t>不确定度</w:t>
                  </w:r>
                  <w:r w:rsidRPr="00C53B7C">
                    <w:rPr>
                      <w:color w:val="000000" w:themeColor="text1"/>
                      <w:szCs w:val="21"/>
                    </w:rPr>
                    <w:t>/</w:t>
                  </w:r>
                  <w:r w:rsidRPr="00C53B7C">
                    <w:rPr>
                      <w:rFonts w:hint="eastAsia"/>
                      <w:color w:val="000000" w:themeColor="text1"/>
                      <w:szCs w:val="21"/>
                    </w:rPr>
                    <w:t>准确度等级</w:t>
                  </w:r>
                  <w:r w:rsidRPr="00C53B7C">
                    <w:rPr>
                      <w:color w:val="000000" w:themeColor="text1"/>
                      <w:szCs w:val="21"/>
                    </w:rPr>
                    <w:t>/</w:t>
                  </w:r>
                  <w:r w:rsidRPr="00C53B7C">
                    <w:rPr>
                      <w:rFonts w:hint="eastAsia"/>
                      <w:color w:val="000000" w:themeColor="text1"/>
                      <w:szCs w:val="21"/>
                    </w:rPr>
                    <w:t>最大允许误差</w:t>
                  </w:r>
                </w:p>
              </w:tc>
              <w:tc>
                <w:tcPr>
                  <w:tcW w:w="1536" w:type="dxa"/>
                  <w:tcBorders>
                    <w:top w:val="single" w:sz="4" w:space="0" w:color="auto"/>
                    <w:left w:val="single" w:sz="4" w:space="0" w:color="auto"/>
                    <w:bottom w:val="single" w:sz="4" w:space="0" w:color="auto"/>
                    <w:right w:val="single" w:sz="4" w:space="0" w:color="auto"/>
                  </w:tcBorders>
                  <w:vAlign w:val="center"/>
                </w:tcPr>
                <w:p w14:paraId="64508428" w14:textId="77777777" w:rsidR="00B4553D" w:rsidRPr="00C53B7C" w:rsidRDefault="00B4553D" w:rsidP="008E4421">
                  <w:pPr>
                    <w:jc w:val="center"/>
                    <w:rPr>
                      <w:color w:val="000000" w:themeColor="text1"/>
                      <w:szCs w:val="21"/>
                    </w:rPr>
                  </w:pPr>
                  <w:r w:rsidRPr="00C53B7C">
                    <w:rPr>
                      <w:rFonts w:hint="eastAsia"/>
                      <w:color w:val="000000" w:themeColor="text1"/>
                      <w:szCs w:val="21"/>
                    </w:rPr>
                    <w:t>证书编号</w:t>
                  </w:r>
                </w:p>
              </w:tc>
              <w:tc>
                <w:tcPr>
                  <w:tcW w:w="1719" w:type="dxa"/>
                  <w:tcBorders>
                    <w:top w:val="single" w:sz="4" w:space="0" w:color="auto"/>
                    <w:left w:val="single" w:sz="4" w:space="0" w:color="auto"/>
                    <w:bottom w:val="single" w:sz="4" w:space="0" w:color="auto"/>
                    <w:right w:val="single" w:sz="4" w:space="0" w:color="auto"/>
                  </w:tcBorders>
                  <w:vAlign w:val="center"/>
                </w:tcPr>
                <w:p w14:paraId="7FEAE804" w14:textId="77777777" w:rsidR="00B4553D" w:rsidRPr="00C53B7C" w:rsidRDefault="00B4553D" w:rsidP="008E4421">
                  <w:pPr>
                    <w:jc w:val="center"/>
                    <w:rPr>
                      <w:color w:val="000000" w:themeColor="text1"/>
                      <w:szCs w:val="21"/>
                    </w:rPr>
                  </w:pPr>
                  <w:r w:rsidRPr="00C53B7C">
                    <w:rPr>
                      <w:rFonts w:hint="eastAsia"/>
                      <w:color w:val="000000" w:themeColor="text1"/>
                      <w:szCs w:val="21"/>
                    </w:rPr>
                    <w:t>有效期至</w:t>
                  </w:r>
                </w:p>
              </w:tc>
            </w:tr>
            <w:tr w:rsidR="00B4553D" w:rsidRPr="00C53B7C" w14:paraId="10F070E2" w14:textId="77777777" w:rsidTr="00B4553D">
              <w:trPr>
                <w:trHeight w:val="3545"/>
              </w:trPr>
              <w:tc>
                <w:tcPr>
                  <w:tcW w:w="1927" w:type="dxa"/>
                  <w:tcBorders>
                    <w:top w:val="single" w:sz="4" w:space="0" w:color="auto"/>
                    <w:left w:val="single" w:sz="4" w:space="0" w:color="auto"/>
                    <w:bottom w:val="single" w:sz="4" w:space="0" w:color="auto"/>
                    <w:right w:val="single" w:sz="4" w:space="0" w:color="auto"/>
                  </w:tcBorders>
                </w:tcPr>
                <w:p w14:paraId="6770C831" w14:textId="77777777" w:rsidR="00B4553D" w:rsidRPr="00C53B7C" w:rsidRDefault="00B4553D" w:rsidP="008E4421">
                  <w:pPr>
                    <w:jc w:val="center"/>
                    <w:rPr>
                      <w:color w:val="000000" w:themeColor="text1"/>
                      <w:szCs w:val="21"/>
                    </w:rPr>
                  </w:pPr>
                </w:p>
              </w:tc>
              <w:tc>
                <w:tcPr>
                  <w:tcW w:w="1345" w:type="dxa"/>
                  <w:tcBorders>
                    <w:top w:val="single" w:sz="4" w:space="0" w:color="auto"/>
                    <w:left w:val="single" w:sz="4" w:space="0" w:color="auto"/>
                    <w:bottom w:val="single" w:sz="4" w:space="0" w:color="auto"/>
                    <w:right w:val="single" w:sz="4" w:space="0" w:color="auto"/>
                  </w:tcBorders>
                </w:tcPr>
                <w:p w14:paraId="6CBCEC38" w14:textId="77777777" w:rsidR="00B4553D" w:rsidRPr="00C53B7C" w:rsidRDefault="00B4553D" w:rsidP="008E4421">
                  <w:pPr>
                    <w:jc w:val="center"/>
                    <w:rPr>
                      <w:color w:val="000000" w:themeColor="text1"/>
                      <w:szCs w:val="21"/>
                    </w:rPr>
                  </w:pPr>
                </w:p>
              </w:tc>
              <w:tc>
                <w:tcPr>
                  <w:tcW w:w="1526" w:type="dxa"/>
                  <w:tcBorders>
                    <w:top w:val="single" w:sz="4" w:space="0" w:color="auto"/>
                    <w:left w:val="single" w:sz="4" w:space="0" w:color="auto"/>
                    <w:bottom w:val="single" w:sz="4" w:space="0" w:color="auto"/>
                    <w:right w:val="single" w:sz="4" w:space="0" w:color="auto"/>
                  </w:tcBorders>
                </w:tcPr>
                <w:p w14:paraId="26BF1A2E" w14:textId="77777777" w:rsidR="00B4553D" w:rsidRPr="00C53B7C" w:rsidRDefault="00B4553D" w:rsidP="008E4421">
                  <w:pPr>
                    <w:jc w:val="center"/>
                    <w:rPr>
                      <w:color w:val="000000" w:themeColor="text1"/>
                      <w:szCs w:val="21"/>
                    </w:rPr>
                  </w:pPr>
                </w:p>
              </w:tc>
              <w:tc>
                <w:tcPr>
                  <w:tcW w:w="1536" w:type="dxa"/>
                  <w:tcBorders>
                    <w:top w:val="single" w:sz="4" w:space="0" w:color="auto"/>
                    <w:left w:val="single" w:sz="4" w:space="0" w:color="auto"/>
                    <w:bottom w:val="single" w:sz="4" w:space="0" w:color="auto"/>
                    <w:right w:val="single" w:sz="4" w:space="0" w:color="auto"/>
                  </w:tcBorders>
                </w:tcPr>
                <w:p w14:paraId="0C5C17AD" w14:textId="77777777" w:rsidR="00B4553D" w:rsidRPr="00C53B7C" w:rsidRDefault="00B4553D" w:rsidP="008E4421">
                  <w:pPr>
                    <w:jc w:val="center"/>
                    <w:rPr>
                      <w:color w:val="000000" w:themeColor="text1"/>
                      <w:szCs w:val="21"/>
                    </w:rPr>
                  </w:pPr>
                </w:p>
              </w:tc>
              <w:tc>
                <w:tcPr>
                  <w:tcW w:w="1719" w:type="dxa"/>
                  <w:tcBorders>
                    <w:top w:val="single" w:sz="4" w:space="0" w:color="auto"/>
                    <w:left w:val="single" w:sz="4" w:space="0" w:color="auto"/>
                    <w:bottom w:val="single" w:sz="4" w:space="0" w:color="auto"/>
                    <w:right w:val="single" w:sz="4" w:space="0" w:color="auto"/>
                  </w:tcBorders>
                </w:tcPr>
                <w:p w14:paraId="44050DD5" w14:textId="77777777" w:rsidR="00B4553D" w:rsidRPr="00C53B7C" w:rsidRDefault="00B4553D" w:rsidP="008E4421">
                  <w:pPr>
                    <w:widowControl/>
                    <w:jc w:val="left"/>
                    <w:rPr>
                      <w:color w:val="000000" w:themeColor="text1"/>
                      <w:szCs w:val="21"/>
                    </w:rPr>
                  </w:pPr>
                </w:p>
              </w:tc>
            </w:tr>
          </w:tbl>
          <w:p w14:paraId="73275308" w14:textId="77777777" w:rsidR="00B4553D" w:rsidRPr="00C53B7C" w:rsidRDefault="00B4553D" w:rsidP="008E4421">
            <w:pPr>
              <w:jc w:val="center"/>
              <w:rPr>
                <w:color w:val="000000" w:themeColor="text1"/>
                <w:sz w:val="24"/>
              </w:rPr>
            </w:pPr>
          </w:p>
          <w:p w14:paraId="46A95E4E" w14:textId="77777777" w:rsidR="00B4553D" w:rsidRPr="00C53B7C" w:rsidRDefault="00B4553D" w:rsidP="008E4421">
            <w:pPr>
              <w:jc w:val="center"/>
              <w:rPr>
                <w:color w:val="000000" w:themeColor="text1"/>
                <w:sz w:val="24"/>
              </w:rPr>
            </w:pPr>
          </w:p>
          <w:p w14:paraId="6A93AEAD" w14:textId="77777777" w:rsidR="00075A4E" w:rsidRPr="00C53B7C" w:rsidRDefault="00075A4E" w:rsidP="008E4421">
            <w:pPr>
              <w:jc w:val="center"/>
              <w:rPr>
                <w:color w:val="000000" w:themeColor="text1"/>
                <w:sz w:val="24"/>
              </w:rPr>
            </w:pPr>
          </w:p>
          <w:p w14:paraId="3EA1029B" w14:textId="77777777" w:rsidR="00075A4E" w:rsidRPr="00C53B7C" w:rsidRDefault="00075A4E" w:rsidP="008E4421">
            <w:pPr>
              <w:jc w:val="center"/>
              <w:rPr>
                <w:color w:val="000000" w:themeColor="text1"/>
                <w:sz w:val="24"/>
              </w:rPr>
            </w:pPr>
          </w:p>
          <w:p w14:paraId="41EDD365" w14:textId="77777777" w:rsidR="00B4553D" w:rsidRPr="00C53B7C" w:rsidRDefault="00B4553D" w:rsidP="008E4421">
            <w:pPr>
              <w:jc w:val="center"/>
              <w:rPr>
                <w:color w:val="000000" w:themeColor="text1"/>
                <w:sz w:val="24"/>
              </w:rPr>
            </w:pPr>
            <w:r w:rsidRPr="00C53B7C">
              <w:rPr>
                <w:rFonts w:hint="eastAsia"/>
                <w:color w:val="000000" w:themeColor="text1"/>
                <w:szCs w:val="21"/>
              </w:rPr>
              <w:t>第</w:t>
            </w:r>
            <w:r w:rsidRPr="00C53B7C">
              <w:rPr>
                <w:color w:val="000000" w:themeColor="text1"/>
                <w:szCs w:val="21"/>
              </w:rPr>
              <w:t>X</w:t>
            </w:r>
            <w:r w:rsidRPr="00C53B7C">
              <w:rPr>
                <w:rFonts w:hint="eastAsia"/>
                <w:color w:val="000000" w:themeColor="text1"/>
                <w:szCs w:val="21"/>
              </w:rPr>
              <w:t>页共</w:t>
            </w:r>
            <w:r w:rsidRPr="00C53B7C">
              <w:rPr>
                <w:color w:val="000000" w:themeColor="text1"/>
                <w:szCs w:val="21"/>
              </w:rPr>
              <w:t>X</w:t>
            </w:r>
            <w:r w:rsidRPr="00C53B7C">
              <w:rPr>
                <w:rFonts w:hint="eastAsia"/>
                <w:color w:val="000000" w:themeColor="text1"/>
                <w:szCs w:val="21"/>
              </w:rPr>
              <w:t>页</w:t>
            </w:r>
          </w:p>
        </w:tc>
      </w:tr>
    </w:tbl>
    <w:p w14:paraId="5E586B0E" w14:textId="77777777" w:rsidR="00B4553D" w:rsidRPr="00C53B7C" w:rsidRDefault="00B4553D" w:rsidP="00B4553D">
      <w:pPr>
        <w:rPr>
          <w:color w:val="000000" w:themeColor="text1"/>
          <w:sz w:val="24"/>
        </w:rPr>
      </w:pPr>
    </w:p>
    <w:p w14:paraId="010FE08A" w14:textId="77777777" w:rsidR="005937EE" w:rsidRPr="00C53B7C" w:rsidRDefault="005937EE" w:rsidP="00B4553D">
      <w:pPr>
        <w:rPr>
          <w:color w:val="000000" w:themeColor="text1"/>
          <w:sz w:val="24"/>
        </w:rPr>
      </w:pPr>
    </w:p>
    <w:p w14:paraId="5925C98D" w14:textId="47A82796" w:rsidR="00B4553D" w:rsidRPr="00C53B7C" w:rsidRDefault="00632BEB" w:rsidP="00B4553D">
      <w:pPr>
        <w:rPr>
          <w:color w:val="000000" w:themeColor="text1"/>
          <w:sz w:val="24"/>
        </w:rPr>
      </w:pPr>
      <w:r>
        <w:rPr>
          <w:color w:val="000000" w:themeColor="text1"/>
          <w:sz w:val="24"/>
        </w:rPr>
        <w:lastRenderedPageBreak/>
        <w:t>D</w:t>
      </w:r>
      <w:r w:rsidR="00B4553D" w:rsidRPr="00C53B7C">
        <w:rPr>
          <w:color w:val="000000" w:themeColor="text1"/>
          <w:sz w:val="24"/>
        </w:rPr>
        <w:t xml:space="preserve">.2 </w:t>
      </w:r>
      <w:r w:rsidR="00B4553D" w:rsidRPr="00C53B7C">
        <w:rPr>
          <w:rFonts w:hint="eastAsia"/>
          <w:color w:val="000000" w:themeColor="text1"/>
          <w:sz w:val="24"/>
        </w:rPr>
        <w:t>校准证书第</w:t>
      </w:r>
      <w:r w:rsidR="00B4553D" w:rsidRPr="00C53B7C">
        <w:rPr>
          <w:color w:val="000000" w:themeColor="text1"/>
          <w:sz w:val="24"/>
        </w:rPr>
        <w:t>3</w:t>
      </w:r>
      <w:r w:rsidR="00B4553D" w:rsidRPr="00C53B7C">
        <w:rPr>
          <w:rFonts w:hint="eastAsia"/>
          <w:color w:val="000000" w:themeColor="text1"/>
          <w:sz w:val="24"/>
        </w:rPr>
        <w:t>页式样</w:t>
      </w:r>
    </w:p>
    <w:p w14:paraId="19B201A4" w14:textId="77777777" w:rsidR="00B4553D" w:rsidRPr="00C53B7C" w:rsidRDefault="00B4553D" w:rsidP="00B4553D">
      <w:pPr>
        <w:jc w:val="center"/>
        <w:rPr>
          <w:color w:val="000000" w:themeColor="text1"/>
          <w:sz w:val="24"/>
        </w:rPr>
      </w:pP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0"/>
      </w:tblGrid>
      <w:tr w:rsidR="00B4553D" w:rsidRPr="00C53B7C" w14:paraId="21198198" w14:textId="77777777" w:rsidTr="006074CD">
        <w:trPr>
          <w:trHeight w:val="12191"/>
          <w:jc w:val="center"/>
        </w:trPr>
        <w:tc>
          <w:tcPr>
            <w:tcW w:w="8404" w:type="dxa"/>
            <w:tcBorders>
              <w:top w:val="single" w:sz="4" w:space="0" w:color="auto"/>
              <w:left w:val="single" w:sz="4" w:space="0" w:color="auto"/>
              <w:bottom w:val="single" w:sz="4" w:space="0" w:color="auto"/>
              <w:right w:val="single" w:sz="4" w:space="0" w:color="auto"/>
            </w:tcBorders>
          </w:tcPr>
          <w:p w14:paraId="5CF5A03B" w14:textId="77777777" w:rsidR="00B4553D" w:rsidRPr="00C53B7C" w:rsidRDefault="00B4553D" w:rsidP="008E4421">
            <w:pPr>
              <w:jc w:val="center"/>
              <w:rPr>
                <w:color w:val="000000" w:themeColor="text1"/>
                <w:szCs w:val="21"/>
              </w:rPr>
            </w:pPr>
            <w:r w:rsidRPr="00C53B7C">
              <w:rPr>
                <w:rFonts w:hint="eastAsia"/>
                <w:color w:val="000000" w:themeColor="text1"/>
                <w:szCs w:val="21"/>
              </w:rPr>
              <w:t>证书编号：</w:t>
            </w:r>
            <w:r w:rsidRPr="00C53B7C">
              <w:rPr>
                <w:color w:val="000000" w:themeColor="text1"/>
                <w:szCs w:val="21"/>
              </w:rPr>
              <w:t>XXXX-XXXX</w:t>
            </w:r>
          </w:p>
          <w:p w14:paraId="5610E55A" w14:textId="77777777" w:rsidR="00B4553D" w:rsidRPr="00C53B7C" w:rsidRDefault="00B4553D" w:rsidP="008E4421">
            <w:pPr>
              <w:jc w:val="center"/>
              <w:rPr>
                <w:color w:val="000000" w:themeColor="text1"/>
                <w:sz w:val="24"/>
              </w:rPr>
            </w:pPr>
          </w:p>
          <w:p w14:paraId="613B9971" w14:textId="77777777" w:rsidR="00B4553D" w:rsidRPr="00C53B7C" w:rsidRDefault="00B4553D" w:rsidP="008E4421">
            <w:pPr>
              <w:jc w:val="center"/>
              <w:rPr>
                <w:color w:val="000000" w:themeColor="text1"/>
                <w:sz w:val="24"/>
              </w:rPr>
            </w:pPr>
          </w:p>
          <w:p w14:paraId="467A6588" w14:textId="77777777" w:rsidR="00B4553D" w:rsidRPr="00C53B7C" w:rsidRDefault="00B4553D" w:rsidP="008E4421">
            <w:pPr>
              <w:jc w:val="center"/>
              <w:rPr>
                <w:b/>
                <w:color w:val="000000" w:themeColor="text1"/>
                <w:sz w:val="30"/>
                <w:szCs w:val="30"/>
              </w:rPr>
            </w:pPr>
            <w:r w:rsidRPr="00C53B7C">
              <w:rPr>
                <w:rFonts w:hint="eastAsia"/>
                <w:b/>
                <w:color w:val="000000" w:themeColor="text1"/>
                <w:sz w:val="30"/>
                <w:szCs w:val="30"/>
              </w:rPr>
              <w:t>校准结果</w:t>
            </w:r>
          </w:p>
          <w:p w14:paraId="15D9E73B" w14:textId="4A0C3F5B" w:rsidR="00FF6F39" w:rsidRDefault="00FF6F39" w:rsidP="00FF6F39">
            <w:pPr>
              <w:jc w:val="center"/>
              <w:rPr>
                <w:b/>
                <w:sz w:val="30"/>
                <w:szCs w:val="30"/>
              </w:rPr>
            </w:pPr>
          </w:p>
          <w:tbl>
            <w:tblPr>
              <w:tblStyle w:val="afc"/>
              <w:tblW w:w="0" w:type="auto"/>
              <w:tblLayout w:type="fixed"/>
              <w:tblLook w:val="04A0" w:firstRow="1" w:lastRow="0" w:firstColumn="1" w:lastColumn="0" w:noHBand="0" w:noVBand="1"/>
            </w:tblPr>
            <w:tblGrid>
              <w:gridCol w:w="1584"/>
              <w:gridCol w:w="1140"/>
              <w:gridCol w:w="1362"/>
              <w:gridCol w:w="1362"/>
              <w:gridCol w:w="1594"/>
              <w:gridCol w:w="1132"/>
            </w:tblGrid>
            <w:tr w:rsidR="00B3252D" w:rsidRPr="003A0E1B" w14:paraId="0DCFA03C" w14:textId="77777777" w:rsidTr="00661EAD">
              <w:tc>
                <w:tcPr>
                  <w:tcW w:w="2724" w:type="dxa"/>
                  <w:gridSpan w:val="2"/>
                  <w:vAlign w:val="center"/>
                </w:tcPr>
                <w:p w14:paraId="79B29575"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r w:rsidRPr="003A0E1B">
                    <w:rPr>
                      <w:rFonts w:asciiTheme="minorEastAsia" w:eastAsiaTheme="minorEastAsia" w:hAnsiTheme="minorEastAsia" w:hint="eastAsia"/>
                      <w:bCs/>
                      <w:color w:val="000000" w:themeColor="text1"/>
                      <w:szCs w:val="21"/>
                    </w:rPr>
                    <w:t>校准项目</w:t>
                  </w:r>
                </w:p>
              </w:tc>
              <w:tc>
                <w:tcPr>
                  <w:tcW w:w="5450" w:type="dxa"/>
                  <w:gridSpan w:val="4"/>
                  <w:vAlign w:val="center"/>
                </w:tcPr>
                <w:p w14:paraId="531CAAC1"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r w:rsidRPr="003A0E1B">
                    <w:rPr>
                      <w:rFonts w:asciiTheme="minorEastAsia" w:eastAsiaTheme="minorEastAsia" w:hAnsiTheme="minorEastAsia" w:hint="eastAsia"/>
                      <w:bCs/>
                      <w:color w:val="000000" w:themeColor="text1"/>
                      <w:szCs w:val="21"/>
                    </w:rPr>
                    <w:t>校准结果</w:t>
                  </w:r>
                </w:p>
              </w:tc>
            </w:tr>
            <w:tr w:rsidR="00B3252D" w:rsidRPr="003A0E1B" w14:paraId="68230523" w14:textId="77777777" w:rsidTr="00661EAD">
              <w:tc>
                <w:tcPr>
                  <w:tcW w:w="2724" w:type="dxa"/>
                  <w:gridSpan w:val="2"/>
                  <w:vAlign w:val="center"/>
                </w:tcPr>
                <w:p w14:paraId="7142C368"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r w:rsidRPr="003A0E1B">
                    <w:rPr>
                      <w:rFonts w:asciiTheme="minorEastAsia" w:eastAsiaTheme="minorEastAsia" w:hAnsiTheme="minorEastAsia" w:hint="eastAsia"/>
                      <w:bCs/>
                      <w:color w:val="000000" w:themeColor="text1"/>
                      <w:szCs w:val="21"/>
                    </w:rPr>
                    <w:t>流量示值误差</w:t>
                  </w:r>
                </w:p>
              </w:tc>
              <w:tc>
                <w:tcPr>
                  <w:tcW w:w="5450" w:type="dxa"/>
                  <w:gridSpan w:val="4"/>
                  <w:vAlign w:val="center"/>
                </w:tcPr>
                <w:p w14:paraId="294F7407"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r>
            <w:tr w:rsidR="00B3252D" w:rsidRPr="003A0E1B" w14:paraId="164C0E00" w14:textId="77777777" w:rsidTr="00661EAD">
              <w:tc>
                <w:tcPr>
                  <w:tcW w:w="1584" w:type="dxa"/>
                  <w:vMerge w:val="restart"/>
                  <w:vAlign w:val="center"/>
                </w:tcPr>
                <w:p w14:paraId="2288EC54"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r w:rsidRPr="003A0E1B">
                    <w:rPr>
                      <w:rFonts w:asciiTheme="minorEastAsia" w:eastAsiaTheme="minorEastAsia" w:hAnsiTheme="minorEastAsia" w:hint="eastAsia"/>
                      <w:bCs/>
                      <w:color w:val="000000" w:themeColor="text1"/>
                      <w:szCs w:val="21"/>
                    </w:rPr>
                    <w:t>颗粒计数效率</w:t>
                  </w:r>
                </w:p>
              </w:tc>
              <w:tc>
                <w:tcPr>
                  <w:tcW w:w="1140" w:type="dxa"/>
                  <w:vAlign w:val="center"/>
                </w:tcPr>
                <w:p w14:paraId="79DF1978" w14:textId="77777777" w:rsidR="00B3252D" w:rsidRDefault="00B3252D" w:rsidP="00B3252D">
                  <w:pPr>
                    <w:spacing w:line="276" w:lineRule="auto"/>
                    <w:jc w:val="center"/>
                    <w:rPr>
                      <w:rFonts w:asciiTheme="minorEastAsia" w:eastAsiaTheme="minorEastAsia" w:hAnsiTheme="minorEastAsia"/>
                      <w:bCs/>
                      <w:color w:val="000000" w:themeColor="text1"/>
                      <w:szCs w:val="21"/>
                    </w:rPr>
                  </w:pPr>
                  <w:r w:rsidRPr="003A0E1B">
                    <w:rPr>
                      <w:rFonts w:asciiTheme="minorEastAsia" w:eastAsiaTheme="minorEastAsia" w:hAnsiTheme="minorEastAsia" w:hint="eastAsia"/>
                      <w:bCs/>
                      <w:color w:val="000000" w:themeColor="text1"/>
                      <w:szCs w:val="21"/>
                    </w:rPr>
                    <w:t>粒径</w:t>
                  </w:r>
                </w:p>
                <w:p w14:paraId="7EE11151" w14:textId="77777777" w:rsidR="00B3252D" w:rsidRPr="003A0E1B" w:rsidRDefault="00B3252D" w:rsidP="00B3252D">
                  <w:pPr>
                    <w:spacing w:line="276" w:lineRule="auto"/>
                    <w:jc w:val="center"/>
                    <w:rPr>
                      <w:rFonts w:asciiTheme="minorEastAsia" w:eastAsiaTheme="minorEastAsia" w:hAnsiTheme="minorEastAsia"/>
                      <w:bCs/>
                      <w:color w:val="000000" w:themeColor="text1"/>
                      <w:szCs w:val="21"/>
                    </w:rPr>
                  </w:pPr>
                  <w:r>
                    <w:rPr>
                      <w:color w:val="000000" w:themeColor="text1"/>
                      <w:szCs w:val="21"/>
                    </w:rPr>
                    <w:t>nm</w:t>
                  </w:r>
                </w:p>
              </w:tc>
              <w:tc>
                <w:tcPr>
                  <w:tcW w:w="1362" w:type="dxa"/>
                  <w:vAlign w:val="center"/>
                </w:tcPr>
                <w:p w14:paraId="1B625307" w14:textId="390A459B" w:rsidR="00B3252D" w:rsidRPr="003A0E1B" w:rsidRDefault="00B3252D" w:rsidP="00B3252D">
                  <w:pPr>
                    <w:spacing w:line="276" w:lineRule="auto"/>
                    <w:jc w:val="center"/>
                    <w:rPr>
                      <w:rFonts w:asciiTheme="minorEastAsia" w:eastAsiaTheme="minorEastAsia" w:hAnsiTheme="minorEastAsia"/>
                      <w:bCs/>
                      <w:color w:val="000000" w:themeColor="text1"/>
                      <w:szCs w:val="21"/>
                    </w:rPr>
                  </w:pPr>
                  <w:r>
                    <w:rPr>
                      <w:rFonts w:ascii="宋体" w:hAnsi="宋体" w:hint="eastAsia"/>
                      <w:color w:val="000000" w:themeColor="text1"/>
                      <w:szCs w:val="21"/>
                    </w:rPr>
                    <w:t>标准仪器</w:t>
                  </w:r>
                  <w:r w:rsidRPr="000F398B">
                    <w:rPr>
                      <w:rFonts w:ascii="宋体" w:hAnsi="宋体" w:hint="eastAsia"/>
                      <w:color w:val="000000" w:themeColor="text1"/>
                      <w:szCs w:val="21"/>
                    </w:rPr>
                    <w:t xml:space="preserve"> </w:t>
                  </w:r>
                  <w:r w:rsidRPr="004A6E79">
                    <w:rPr>
                      <w:rFonts w:hint="eastAsia"/>
                      <w:szCs w:val="21"/>
                    </w:rPr>
                    <w:t>个</w:t>
                  </w:r>
                  <w:r w:rsidRPr="004A6E79">
                    <w:rPr>
                      <w:rFonts w:hint="eastAsia"/>
                      <w:szCs w:val="21"/>
                    </w:rPr>
                    <w:t>/cm</w:t>
                  </w:r>
                  <w:r w:rsidRPr="004A6E79">
                    <w:rPr>
                      <w:rFonts w:hint="eastAsia"/>
                      <w:szCs w:val="21"/>
                      <w:vertAlign w:val="superscript"/>
                    </w:rPr>
                    <w:t>3</w:t>
                  </w:r>
                </w:p>
              </w:tc>
              <w:tc>
                <w:tcPr>
                  <w:tcW w:w="1362" w:type="dxa"/>
                  <w:vAlign w:val="center"/>
                </w:tcPr>
                <w:p w14:paraId="291E759D" w14:textId="77777777" w:rsidR="00FA442F" w:rsidRDefault="00B3252D" w:rsidP="00B3252D">
                  <w:pPr>
                    <w:spacing w:line="276" w:lineRule="auto"/>
                    <w:jc w:val="center"/>
                    <w:rPr>
                      <w:rFonts w:ascii="宋体" w:hAnsi="宋体"/>
                      <w:color w:val="000000" w:themeColor="text1"/>
                      <w:szCs w:val="21"/>
                    </w:rPr>
                  </w:pPr>
                  <w:r>
                    <w:rPr>
                      <w:rFonts w:ascii="宋体" w:hAnsi="宋体" w:hint="eastAsia"/>
                      <w:color w:val="000000" w:themeColor="text1"/>
                      <w:szCs w:val="21"/>
                    </w:rPr>
                    <w:t>被校仪器</w:t>
                  </w:r>
                </w:p>
                <w:p w14:paraId="2617FE19" w14:textId="76CCC7EB" w:rsidR="00B3252D" w:rsidRPr="003A0E1B" w:rsidRDefault="00B3252D" w:rsidP="00B3252D">
                  <w:pPr>
                    <w:spacing w:line="276" w:lineRule="auto"/>
                    <w:jc w:val="center"/>
                    <w:rPr>
                      <w:rFonts w:asciiTheme="minorEastAsia" w:eastAsiaTheme="minorEastAsia" w:hAnsiTheme="minorEastAsia"/>
                      <w:bCs/>
                      <w:color w:val="000000" w:themeColor="text1"/>
                      <w:szCs w:val="21"/>
                    </w:rPr>
                  </w:pPr>
                  <w:r w:rsidRPr="00C448DD">
                    <w:rPr>
                      <w:rFonts w:hint="eastAsia"/>
                      <w:szCs w:val="21"/>
                    </w:rPr>
                    <w:t>个</w:t>
                  </w:r>
                  <w:r w:rsidRPr="00C448DD">
                    <w:rPr>
                      <w:rFonts w:hint="eastAsia"/>
                      <w:szCs w:val="21"/>
                    </w:rPr>
                    <w:t>/cm</w:t>
                  </w:r>
                  <w:r w:rsidRPr="00C448DD">
                    <w:rPr>
                      <w:rFonts w:hint="eastAsia"/>
                      <w:szCs w:val="21"/>
                      <w:vertAlign w:val="superscript"/>
                    </w:rPr>
                    <w:t>3</w:t>
                  </w:r>
                </w:p>
              </w:tc>
              <w:tc>
                <w:tcPr>
                  <w:tcW w:w="1594" w:type="dxa"/>
                  <w:vAlign w:val="center"/>
                </w:tcPr>
                <w:p w14:paraId="017BD4A9" w14:textId="77777777" w:rsidR="00B3252D" w:rsidRDefault="00B3252D" w:rsidP="00B3252D">
                  <w:pPr>
                    <w:spacing w:line="276" w:lineRule="auto"/>
                    <w:jc w:val="center"/>
                    <w:rPr>
                      <w:rFonts w:ascii="宋体" w:hAnsi="宋体"/>
                      <w:color w:val="000000" w:themeColor="text1"/>
                      <w:szCs w:val="21"/>
                    </w:rPr>
                  </w:pPr>
                  <w:r>
                    <w:rPr>
                      <w:rFonts w:ascii="宋体" w:hAnsi="宋体" w:hint="eastAsia"/>
                      <w:color w:val="000000" w:themeColor="text1"/>
                      <w:szCs w:val="21"/>
                    </w:rPr>
                    <w:t>颗粒</w:t>
                  </w:r>
                  <w:r w:rsidRPr="00C53B7C">
                    <w:rPr>
                      <w:rFonts w:ascii="宋体" w:hAnsi="宋体" w:hint="eastAsia"/>
                      <w:color w:val="000000" w:themeColor="text1"/>
                      <w:szCs w:val="21"/>
                    </w:rPr>
                    <w:t>计数效率</w:t>
                  </w:r>
                </w:p>
                <w:p w14:paraId="069A0721" w14:textId="77777777" w:rsidR="00B3252D" w:rsidRPr="003A0E1B" w:rsidRDefault="00B3252D" w:rsidP="00B3252D">
                  <w:pPr>
                    <w:spacing w:line="276" w:lineRule="auto"/>
                    <w:jc w:val="center"/>
                    <w:rPr>
                      <w:rFonts w:asciiTheme="minorEastAsia" w:eastAsiaTheme="minorEastAsia" w:hAnsiTheme="minorEastAsia"/>
                      <w:bCs/>
                      <w:color w:val="000000" w:themeColor="text1"/>
                      <w:szCs w:val="21"/>
                    </w:rPr>
                  </w:pPr>
                  <w:r w:rsidRPr="004A6E79">
                    <w:rPr>
                      <w:color w:val="000000" w:themeColor="text1"/>
                      <w:szCs w:val="21"/>
                    </w:rPr>
                    <w:t>%</w:t>
                  </w:r>
                </w:p>
              </w:tc>
              <w:tc>
                <w:tcPr>
                  <w:tcW w:w="1132" w:type="dxa"/>
                  <w:vAlign w:val="center"/>
                </w:tcPr>
                <w:p w14:paraId="5E102526" w14:textId="77777777" w:rsidR="00B3252D" w:rsidRDefault="00B3252D" w:rsidP="00B3252D">
                  <w:pPr>
                    <w:spacing w:line="276" w:lineRule="auto"/>
                    <w:jc w:val="center"/>
                    <w:rPr>
                      <w:rFonts w:ascii="宋体" w:hAnsi="宋体"/>
                      <w:color w:val="000000" w:themeColor="text1"/>
                      <w:szCs w:val="21"/>
                    </w:rPr>
                  </w:pPr>
                  <w:r w:rsidRPr="00C53B7C">
                    <w:rPr>
                      <w:rFonts w:ascii="宋体" w:hAnsi="宋体" w:hint="eastAsia"/>
                      <w:color w:val="000000" w:themeColor="text1"/>
                      <w:szCs w:val="21"/>
                    </w:rPr>
                    <w:t>不确定度</w:t>
                  </w:r>
                </w:p>
                <w:p w14:paraId="2C6E15EE" w14:textId="77777777" w:rsidR="00B3252D" w:rsidRPr="003A0E1B" w:rsidRDefault="00B3252D" w:rsidP="00B3252D">
                  <w:pPr>
                    <w:spacing w:line="276" w:lineRule="auto"/>
                    <w:jc w:val="center"/>
                    <w:rPr>
                      <w:rFonts w:asciiTheme="minorEastAsia" w:eastAsiaTheme="minorEastAsia" w:hAnsiTheme="minorEastAsia"/>
                      <w:bCs/>
                      <w:color w:val="000000" w:themeColor="text1"/>
                      <w:szCs w:val="21"/>
                    </w:rPr>
                  </w:pPr>
                  <w:r w:rsidRPr="00C53B7C">
                    <w:rPr>
                      <w:i/>
                      <w:color w:val="000000" w:themeColor="text1"/>
                      <w:szCs w:val="21"/>
                    </w:rPr>
                    <w:t>k</w:t>
                  </w:r>
                  <w:r w:rsidRPr="00C53B7C">
                    <w:rPr>
                      <w:color w:val="000000" w:themeColor="text1"/>
                      <w:szCs w:val="21"/>
                    </w:rPr>
                    <w:t>=2</w:t>
                  </w:r>
                </w:p>
              </w:tc>
            </w:tr>
            <w:tr w:rsidR="00B3252D" w:rsidRPr="003A0E1B" w14:paraId="09BAAB53" w14:textId="77777777" w:rsidTr="00661EAD">
              <w:tc>
                <w:tcPr>
                  <w:tcW w:w="1584" w:type="dxa"/>
                  <w:vMerge/>
                  <w:vAlign w:val="center"/>
                </w:tcPr>
                <w:p w14:paraId="7EC1D4DD"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40" w:type="dxa"/>
                  <w:vAlign w:val="center"/>
                </w:tcPr>
                <w:p w14:paraId="6D100B55"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1B8FAF32"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7240D99E"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594" w:type="dxa"/>
                  <w:vAlign w:val="center"/>
                </w:tcPr>
                <w:p w14:paraId="3CE9750A"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32" w:type="dxa"/>
                  <w:vAlign w:val="center"/>
                </w:tcPr>
                <w:p w14:paraId="633BD72C"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r>
            <w:tr w:rsidR="00B3252D" w:rsidRPr="003A0E1B" w14:paraId="1EAE7712" w14:textId="77777777" w:rsidTr="00661EAD">
              <w:tc>
                <w:tcPr>
                  <w:tcW w:w="1584" w:type="dxa"/>
                  <w:vMerge/>
                  <w:vAlign w:val="center"/>
                </w:tcPr>
                <w:p w14:paraId="594B37B0"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40" w:type="dxa"/>
                  <w:vAlign w:val="center"/>
                </w:tcPr>
                <w:p w14:paraId="35A43F0B"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7913563E"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75E09323"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594" w:type="dxa"/>
                  <w:vAlign w:val="center"/>
                </w:tcPr>
                <w:p w14:paraId="4379A76A"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32" w:type="dxa"/>
                  <w:vAlign w:val="center"/>
                </w:tcPr>
                <w:p w14:paraId="2D187788"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r>
            <w:tr w:rsidR="00B3252D" w:rsidRPr="003A0E1B" w14:paraId="283BCFAD" w14:textId="77777777" w:rsidTr="00661EAD">
              <w:tc>
                <w:tcPr>
                  <w:tcW w:w="1584" w:type="dxa"/>
                  <w:vMerge/>
                  <w:vAlign w:val="center"/>
                </w:tcPr>
                <w:p w14:paraId="261ABF23"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40" w:type="dxa"/>
                  <w:vAlign w:val="center"/>
                </w:tcPr>
                <w:p w14:paraId="6B237422"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4A2B3510"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769F7243"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594" w:type="dxa"/>
                  <w:vAlign w:val="center"/>
                </w:tcPr>
                <w:p w14:paraId="5DEF712B"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32" w:type="dxa"/>
                  <w:vAlign w:val="center"/>
                </w:tcPr>
                <w:p w14:paraId="45D57023"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r>
            <w:tr w:rsidR="00B3252D" w:rsidRPr="003A0E1B" w14:paraId="7CFF170B" w14:textId="77777777" w:rsidTr="00661EAD">
              <w:tc>
                <w:tcPr>
                  <w:tcW w:w="1584" w:type="dxa"/>
                  <w:vMerge/>
                  <w:vAlign w:val="center"/>
                </w:tcPr>
                <w:p w14:paraId="199AD4F9"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40" w:type="dxa"/>
                  <w:vAlign w:val="center"/>
                </w:tcPr>
                <w:p w14:paraId="63E925FA"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0262D9A4"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254418AF"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594" w:type="dxa"/>
                  <w:vAlign w:val="center"/>
                </w:tcPr>
                <w:p w14:paraId="4073BC95"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32" w:type="dxa"/>
                  <w:vAlign w:val="center"/>
                </w:tcPr>
                <w:p w14:paraId="331663CA"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r>
            <w:tr w:rsidR="00B3252D" w:rsidRPr="003A0E1B" w14:paraId="124B4825" w14:textId="77777777" w:rsidTr="00661EAD">
              <w:tc>
                <w:tcPr>
                  <w:tcW w:w="1584" w:type="dxa"/>
                  <w:vMerge/>
                  <w:vAlign w:val="center"/>
                </w:tcPr>
                <w:p w14:paraId="6123F8F4"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40" w:type="dxa"/>
                  <w:vAlign w:val="center"/>
                </w:tcPr>
                <w:p w14:paraId="3C12A180"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31CA84D1"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362" w:type="dxa"/>
                  <w:vAlign w:val="center"/>
                </w:tcPr>
                <w:p w14:paraId="41560D2F"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594" w:type="dxa"/>
                  <w:vAlign w:val="center"/>
                </w:tcPr>
                <w:p w14:paraId="1D4493F3"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c>
                <w:tcPr>
                  <w:tcW w:w="1132" w:type="dxa"/>
                  <w:vAlign w:val="center"/>
                </w:tcPr>
                <w:p w14:paraId="6AEC9CE1" w14:textId="77777777" w:rsidR="00B3252D" w:rsidRPr="003A0E1B" w:rsidRDefault="00B3252D" w:rsidP="00B3252D">
                  <w:pPr>
                    <w:spacing w:line="360" w:lineRule="auto"/>
                    <w:jc w:val="center"/>
                    <w:rPr>
                      <w:rFonts w:asciiTheme="minorEastAsia" w:eastAsiaTheme="minorEastAsia" w:hAnsiTheme="minorEastAsia"/>
                      <w:bCs/>
                      <w:color w:val="000000" w:themeColor="text1"/>
                      <w:szCs w:val="21"/>
                    </w:rPr>
                  </w:pPr>
                </w:p>
              </w:tc>
            </w:tr>
            <w:tr w:rsidR="00665596" w:rsidRPr="003A0E1B" w14:paraId="53D3B7C8" w14:textId="77777777" w:rsidTr="00661EAD">
              <w:tc>
                <w:tcPr>
                  <w:tcW w:w="2724" w:type="dxa"/>
                  <w:gridSpan w:val="2"/>
                  <w:vAlign w:val="center"/>
                </w:tcPr>
                <w:p w14:paraId="7FA4C7FA" w14:textId="3657D518" w:rsidR="00665596" w:rsidRPr="003A0E1B" w:rsidRDefault="00665596" w:rsidP="00665596">
                  <w:pPr>
                    <w:spacing w:line="360" w:lineRule="auto"/>
                    <w:jc w:val="center"/>
                    <w:rPr>
                      <w:rFonts w:asciiTheme="minorEastAsia" w:eastAsiaTheme="minorEastAsia" w:hAnsiTheme="minorEastAsia"/>
                      <w:bCs/>
                      <w:color w:val="000000" w:themeColor="text1"/>
                      <w:szCs w:val="21"/>
                    </w:rPr>
                  </w:pPr>
                  <w:r w:rsidRPr="00376396">
                    <w:rPr>
                      <w:rFonts w:ascii="宋体" w:hAnsi="宋体" w:hint="eastAsia"/>
                      <w:szCs w:val="21"/>
                    </w:rPr>
                    <w:t>颗粒计数线性</w:t>
                  </w:r>
                </w:p>
              </w:tc>
              <w:tc>
                <w:tcPr>
                  <w:tcW w:w="5450" w:type="dxa"/>
                  <w:gridSpan w:val="4"/>
                  <w:vAlign w:val="center"/>
                </w:tcPr>
                <w:p w14:paraId="6F98CBEA" w14:textId="77777777" w:rsidR="00665596" w:rsidRPr="003A0E1B" w:rsidRDefault="00665596" w:rsidP="00665596">
                  <w:pPr>
                    <w:spacing w:line="360" w:lineRule="auto"/>
                    <w:jc w:val="center"/>
                    <w:rPr>
                      <w:rFonts w:asciiTheme="minorEastAsia" w:eastAsiaTheme="minorEastAsia" w:hAnsiTheme="minorEastAsia"/>
                      <w:bCs/>
                      <w:color w:val="000000" w:themeColor="text1"/>
                      <w:szCs w:val="21"/>
                    </w:rPr>
                  </w:pPr>
                </w:p>
              </w:tc>
            </w:tr>
            <w:tr w:rsidR="00665596" w:rsidRPr="003A0E1B" w14:paraId="5C902AA4" w14:textId="77777777" w:rsidTr="00661EAD">
              <w:tc>
                <w:tcPr>
                  <w:tcW w:w="2724" w:type="dxa"/>
                  <w:gridSpan w:val="2"/>
                  <w:vAlign w:val="center"/>
                </w:tcPr>
                <w:p w14:paraId="2D852911" w14:textId="6296D4AE" w:rsidR="00665596" w:rsidRDefault="00665596" w:rsidP="00665596">
                  <w:pPr>
                    <w:spacing w:line="360" w:lineRule="auto"/>
                    <w:jc w:val="center"/>
                    <w:rPr>
                      <w:rFonts w:asciiTheme="minorEastAsia" w:eastAsiaTheme="minorEastAsia" w:hAnsiTheme="minorEastAsia"/>
                      <w:bCs/>
                      <w:color w:val="000000" w:themeColor="text1"/>
                      <w:szCs w:val="21"/>
                    </w:rPr>
                  </w:pPr>
                  <w:r w:rsidRPr="00376396">
                    <w:rPr>
                      <w:rFonts w:ascii="宋体" w:hAnsi="宋体" w:hint="eastAsia"/>
                      <w:szCs w:val="21"/>
                    </w:rPr>
                    <w:t>颗粒计数重复性</w:t>
                  </w:r>
                </w:p>
              </w:tc>
              <w:tc>
                <w:tcPr>
                  <w:tcW w:w="5450" w:type="dxa"/>
                  <w:gridSpan w:val="4"/>
                  <w:vAlign w:val="center"/>
                </w:tcPr>
                <w:p w14:paraId="68854AB7" w14:textId="77777777" w:rsidR="00665596" w:rsidRPr="003A0E1B" w:rsidRDefault="00665596" w:rsidP="00665596">
                  <w:pPr>
                    <w:spacing w:line="360" w:lineRule="auto"/>
                    <w:jc w:val="center"/>
                    <w:rPr>
                      <w:rFonts w:asciiTheme="minorEastAsia" w:eastAsiaTheme="minorEastAsia" w:hAnsiTheme="minorEastAsia"/>
                      <w:bCs/>
                      <w:color w:val="000000" w:themeColor="text1"/>
                      <w:szCs w:val="21"/>
                    </w:rPr>
                  </w:pPr>
                </w:p>
              </w:tc>
            </w:tr>
            <w:tr w:rsidR="00665596" w:rsidRPr="003A0E1B" w14:paraId="730631D0" w14:textId="77777777" w:rsidTr="00661EAD">
              <w:tc>
                <w:tcPr>
                  <w:tcW w:w="2724" w:type="dxa"/>
                  <w:gridSpan w:val="2"/>
                  <w:vAlign w:val="center"/>
                </w:tcPr>
                <w:p w14:paraId="331BFB19" w14:textId="4F6A04AE" w:rsidR="00665596" w:rsidRDefault="00665596" w:rsidP="00665596">
                  <w:pPr>
                    <w:spacing w:line="360" w:lineRule="auto"/>
                    <w:jc w:val="center"/>
                    <w:rPr>
                      <w:rFonts w:asciiTheme="minorEastAsia" w:eastAsiaTheme="minorEastAsia" w:hAnsiTheme="minorEastAsia"/>
                      <w:bCs/>
                      <w:color w:val="000000" w:themeColor="text1"/>
                      <w:szCs w:val="21"/>
                    </w:rPr>
                  </w:pPr>
                  <w:r w:rsidRPr="00376396">
                    <w:rPr>
                      <w:rFonts w:ascii="宋体" w:hAnsi="宋体" w:hint="eastAsia"/>
                      <w:szCs w:val="21"/>
                    </w:rPr>
                    <w:t>颗粒浓度衰减系数</w:t>
                  </w:r>
                </w:p>
              </w:tc>
              <w:tc>
                <w:tcPr>
                  <w:tcW w:w="5450" w:type="dxa"/>
                  <w:gridSpan w:val="4"/>
                  <w:vAlign w:val="center"/>
                </w:tcPr>
                <w:p w14:paraId="537CBA5C" w14:textId="77777777" w:rsidR="00665596" w:rsidRPr="003A0E1B" w:rsidRDefault="00665596" w:rsidP="00665596">
                  <w:pPr>
                    <w:spacing w:line="360" w:lineRule="auto"/>
                    <w:jc w:val="center"/>
                    <w:rPr>
                      <w:rFonts w:asciiTheme="minorEastAsia" w:eastAsiaTheme="minorEastAsia" w:hAnsiTheme="minorEastAsia"/>
                      <w:bCs/>
                      <w:color w:val="000000" w:themeColor="text1"/>
                      <w:szCs w:val="21"/>
                    </w:rPr>
                  </w:pPr>
                </w:p>
              </w:tc>
            </w:tr>
            <w:tr w:rsidR="00665596" w:rsidRPr="003A0E1B" w14:paraId="6A8E7AE3" w14:textId="77777777" w:rsidTr="00661EAD">
              <w:tc>
                <w:tcPr>
                  <w:tcW w:w="2724" w:type="dxa"/>
                  <w:gridSpan w:val="2"/>
                  <w:vAlign w:val="center"/>
                </w:tcPr>
                <w:p w14:paraId="3E51CB7D" w14:textId="31426F83" w:rsidR="00665596" w:rsidRDefault="00665596" w:rsidP="00665596">
                  <w:pPr>
                    <w:spacing w:line="360" w:lineRule="auto"/>
                    <w:jc w:val="center"/>
                    <w:rPr>
                      <w:rFonts w:asciiTheme="minorEastAsia" w:eastAsiaTheme="minorEastAsia" w:hAnsiTheme="minorEastAsia"/>
                      <w:bCs/>
                      <w:color w:val="000000" w:themeColor="text1"/>
                      <w:szCs w:val="21"/>
                    </w:rPr>
                  </w:pPr>
                  <w:r w:rsidRPr="00376396">
                    <w:rPr>
                      <w:rFonts w:ascii="宋体" w:hAnsi="宋体" w:hint="eastAsia"/>
                      <w:szCs w:val="21"/>
                    </w:rPr>
                    <w:t>挥发性颗粒去除效率</w:t>
                  </w:r>
                </w:p>
              </w:tc>
              <w:tc>
                <w:tcPr>
                  <w:tcW w:w="5450" w:type="dxa"/>
                  <w:gridSpan w:val="4"/>
                  <w:vAlign w:val="center"/>
                </w:tcPr>
                <w:p w14:paraId="62F84C28" w14:textId="77777777" w:rsidR="00665596" w:rsidRPr="003A0E1B" w:rsidRDefault="00665596" w:rsidP="00665596">
                  <w:pPr>
                    <w:spacing w:line="360" w:lineRule="auto"/>
                    <w:jc w:val="center"/>
                    <w:rPr>
                      <w:rFonts w:asciiTheme="minorEastAsia" w:eastAsiaTheme="minorEastAsia" w:hAnsiTheme="minorEastAsia"/>
                      <w:bCs/>
                      <w:color w:val="000000" w:themeColor="text1"/>
                      <w:szCs w:val="21"/>
                    </w:rPr>
                  </w:pPr>
                </w:p>
              </w:tc>
            </w:tr>
          </w:tbl>
          <w:p w14:paraId="207F93D7" w14:textId="59574FF5" w:rsidR="00B3252D" w:rsidRDefault="00B3252D" w:rsidP="00FF6F39">
            <w:pPr>
              <w:jc w:val="center"/>
              <w:rPr>
                <w:b/>
                <w:sz w:val="30"/>
                <w:szCs w:val="30"/>
              </w:rPr>
            </w:pPr>
          </w:p>
          <w:p w14:paraId="766F97FE" w14:textId="77777777" w:rsidR="00FF6F39" w:rsidRPr="00376396" w:rsidRDefault="00FF6F39" w:rsidP="00FF6F39">
            <w:pPr>
              <w:jc w:val="center"/>
              <w:rPr>
                <w:b/>
                <w:sz w:val="24"/>
              </w:rPr>
            </w:pPr>
            <w:r w:rsidRPr="00376396">
              <w:rPr>
                <w:rFonts w:hint="eastAsia"/>
                <w:b/>
                <w:sz w:val="24"/>
              </w:rPr>
              <w:t>以下空白</w:t>
            </w:r>
          </w:p>
          <w:p w14:paraId="56EF8D9D" w14:textId="77777777" w:rsidR="00B4553D" w:rsidRPr="00C53B7C" w:rsidRDefault="00B4553D" w:rsidP="008E4421">
            <w:pPr>
              <w:jc w:val="center"/>
              <w:rPr>
                <w:color w:val="000000" w:themeColor="text1"/>
                <w:szCs w:val="21"/>
              </w:rPr>
            </w:pPr>
          </w:p>
          <w:p w14:paraId="3F18AF14" w14:textId="77777777" w:rsidR="00075A4E" w:rsidRPr="00C53B7C" w:rsidRDefault="00075A4E" w:rsidP="008E4421">
            <w:pPr>
              <w:jc w:val="center"/>
              <w:rPr>
                <w:color w:val="000000" w:themeColor="text1"/>
                <w:szCs w:val="21"/>
              </w:rPr>
            </w:pPr>
          </w:p>
          <w:p w14:paraId="31017373" w14:textId="77777777" w:rsidR="00075A4E" w:rsidRPr="00C53B7C" w:rsidRDefault="00075A4E" w:rsidP="008E4421">
            <w:pPr>
              <w:jc w:val="center"/>
              <w:rPr>
                <w:color w:val="000000" w:themeColor="text1"/>
                <w:szCs w:val="21"/>
              </w:rPr>
            </w:pPr>
          </w:p>
          <w:p w14:paraId="1FB6CCCF" w14:textId="77777777" w:rsidR="00075A4E" w:rsidRPr="00C53B7C" w:rsidRDefault="00075A4E" w:rsidP="00B46221">
            <w:pPr>
              <w:rPr>
                <w:color w:val="000000" w:themeColor="text1"/>
                <w:szCs w:val="21"/>
              </w:rPr>
            </w:pPr>
          </w:p>
          <w:p w14:paraId="42DBE65C" w14:textId="77777777" w:rsidR="00075A4E" w:rsidRPr="00C53B7C" w:rsidRDefault="00075A4E" w:rsidP="008E4421">
            <w:pPr>
              <w:jc w:val="center"/>
              <w:rPr>
                <w:color w:val="000000" w:themeColor="text1"/>
                <w:szCs w:val="21"/>
              </w:rPr>
            </w:pPr>
          </w:p>
          <w:p w14:paraId="09212401" w14:textId="60872071" w:rsidR="004B1763" w:rsidRDefault="004B1763" w:rsidP="008E4421">
            <w:pPr>
              <w:jc w:val="center"/>
              <w:rPr>
                <w:color w:val="000000" w:themeColor="text1"/>
                <w:szCs w:val="21"/>
              </w:rPr>
            </w:pPr>
          </w:p>
          <w:p w14:paraId="3AF467B1" w14:textId="4D3AC692" w:rsidR="00FF6F39" w:rsidRDefault="00FF6F39" w:rsidP="008E4421">
            <w:pPr>
              <w:jc w:val="center"/>
              <w:rPr>
                <w:color w:val="000000" w:themeColor="text1"/>
                <w:szCs w:val="21"/>
              </w:rPr>
            </w:pPr>
          </w:p>
          <w:p w14:paraId="62E09DA3" w14:textId="5E0C64CF" w:rsidR="00FF6F39" w:rsidRDefault="00FF6F39" w:rsidP="008E4421">
            <w:pPr>
              <w:jc w:val="center"/>
              <w:rPr>
                <w:color w:val="000000" w:themeColor="text1"/>
                <w:szCs w:val="21"/>
              </w:rPr>
            </w:pPr>
          </w:p>
          <w:p w14:paraId="1C8436F0" w14:textId="173C5195" w:rsidR="00FF6F39" w:rsidRDefault="00FF6F39" w:rsidP="008E4421">
            <w:pPr>
              <w:jc w:val="center"/>
              <w:rPr>
                <w:color w:val="000000" w:themeColor="text1"/>
                <w:szCs w:val="21"/>
              </w:rPr>
            </w:pPr>
          </w:p>
          <w:p w14:paraId="0012840B" w14:textId="61605556" w:rsidR="00FF6F39" w:rsidRDefault="00FF6F39" w:rsidP="008E4421">
            <w:pPr>
              <w:jc w:val="center"/>
              <w:rPr>
                <w:color w:val="000000" w:themeColor="text1"/>
                <w:szCs w:val="21"/>
              </w:rPr>
            </w:pPr>
          </w:p>
          <w:p w14:paraId="47B6BF0D" w14:textId="77777777" w:rsidR="00FF6F39" w:rsidRPr="00C53B7C" w:rsidRDefault="00FF6F39" w:rsidP="008E4421">
            <w:pPr>
              <w:jc w:val="center"/>
              <w:rPr>
                <w:color w:val="000000" w:themeColor="text1"/>
                <w:szCs w:val="21"/>
              </w:rPr>
            </w:pPr>
          </w:p>
          <w:p w14:paraId="576EDFE7" w14:textId="77777777" w:rsidR="004B1763" w:rsidRPr="00C53B7C" w:rsidRDefault="004B1763" w:rsidP="008E4421">
            <w:pPr>
              <w:jc w:val="center"/>
              <w:rPr>
                <w:color w:val="000000" w:themeColor="text1"/>
                <w:szCs w:val="21"/>
              </w:rPr>
            </w:pPr>
          </w:p>
          <w:p w14:paraId="53907AD5" w14:textId="77777777" w:rsidR="004A56C7" w:rsidRPr="00C53B7C" w:rsidRDefault="004A56C7" w:rsidP="007E48D7">
            <w:pPr>
              <w:rPr>
                <w:color w:val="000000" w:themeColor="text1"/>
                <w:szCs w:val="21"/>
              </w:rPr>
            </w:pPr>
          </w:p>
          <w:p w14:paraId="68C51604" w14:textId="77777777" w:rsidR="004B1763" w:rsidRPr="00C53B7C" w:rsidRDefault="004B1763" w:rsidP="008E4421">
            <w:pPr>
              <w:jc w:val="center"/>
              <w:rPr>
                <w:color w:val="000000" w:themeColor="text1"/>
                <w:szCs w:val="21"/>
              </w:rPr>
            </w:pPr>
          </w:p>
          <w:p w14:paraId="6BEA9315" w14:textId="77777777" w:rsidR="00B4553D" w:rsidRPr="00C53B7C" w:rsidRDefault="00B4553D" w:rsidP="008E4421">
            <w:pPr>
              <w:jc w:val="center"/>
              <w:rPr>
                <w:color w:val="000000" w:themeColor="text1"/>
                <w:szCs w:val="21"/>
              </w:rPr>
            </w:pPr>
            <w:r w:rsidRPr="00C53B7C">
              <w:rPr>
                <w:rFonts w:hint="eastAsia"/>
                <w:color w:val="000000" w:themeColor="text1"/>
                <w:szCs w:val="21"/>
              </w:rPr>
              <w:t>第</w:t>
            </w:r>
            <w:r w:rsidRPr="00C53B7C">
              <w:rPr>
                <w:color w:val="000000" w:themeColor="text1"/>
                <w:szCs w:val="21"/>
              </w:rPr>
              <w:t>X</w:t>
            </w:r>
            <w:r w:rsidRPr="00C53B7C">
              <w:rPr>
                <w:rFonts w:hint="eastAsia"/>
                <w:color w:val="000000" w:themeColor="text1"/>
                <w:szCs w:val="21"/>
              </w:rPr>
              <w:t>页共</w:t>
            </w:r>
            <w:r w:rsidRPr="00C53B7C">
              <w:rPr>
                <w:color w:val="000000" w:themeColor="text1"/>
                <w:szCs w:val="21"/>
              </w:rPr>
              <w:t>X</w:t>
            </w:r>
            <w:r w:rsidRPr="00C53B7C">
              <w:rPr>
                <w:rFonts w:hint="eastAsia"/>
                <w:color w:val="000000" w:themeColor="text1"/>
                <w:szCs w:val="21"/>
              </w:rPr>
              <w:t>页</w:t>
            </w:r>
          </w:p>
        </w:tc>
      </w:tr>
    </w:tbl>
    <w:p w14:paraId="6A8D6C86" w14:textId="77777777" w:rsidR="00B4553D" w:rsidRPr="00C53B7C" w:rsidRDefault="00B4553D" w:rsidP="00B4553D">
      <w:pPr>
        <w:rPr>
          <w:color w:val="000000" w:themeColor="text1"/>
          <w:sz w:val="24"/>
        </w:rPr>
      </w:pPr>
    </w:p>
    <w:p w14:paraId="4E893562" w14:textId="75AFBE4C" w:rsidR="007A58BE" w:rsidRPr="00C53B7C" w:rsidRDefault="002C1D72" w:rsidP="00C524E2">
      <w:pPr>
        <w:autoSpaceDE w:val="0"/>
        <w:autoSpaceDN w:val="0"/>
        <w:adjustRightInd w:val="0"/>
        <w:spacing w:line="360" w:lineRule="auto"/>
        <w:ind w:leftChars="-5" w:hangingChars="5" w:hanging="10"/>
        <w:jc w:val="left"/>
        <w:rPr>
          <w:color w:val="000000" w:themeColor="text1"/>
          <w:kern w:val="0"/>
        </w:rPr>
      </w:pPr>
      <w:r>
        <w:rPr>
          <w:noProof/>
          <w:color w:val="000000" w:themeColor="text1"/>
          <w:szCs w:val="21"/>
        </w:rPr>
        <mc:AlternateContent>
          <mc:Choice Requires="wps">
            <w:drawing>
              <wp:anchor distT="0" distB="0" distL="114300" distR="114300" simplePos="0" relativeHeight="251653120" behindDoc="0" locked="0" layoutInCell="1" allowOverlap="1" wp14:anchorId="0C9D3500" wp14:editId="0F9F84A1">
                <wp:simplePos x="0" y="0"/>
                <wp:positionH relativeFrom="column">
                  <wp:posOffset>2218690</wp:posOffset>
                </wp:positionH>
                <wp:positionV relativeFrom="paragraph">
                  <wp:posOffset>91440</wp:posOffset>
                </wp:positionV>
                <wp:extent cx="1485900" cy="0"/>
                <wp:effectExtent l="19050" t="20320" r="19050" b="17780"/>
                <wp:wrapNone/>
                <wp:docPr id="11"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136C0" id="Line 223" o:spid="_x0000_s1026" style="position:absolute;left:0;text-align:lef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7pt,7.2pt" to="291.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" strokeweight="2pt"/>
            </w:pict>
          </mc:Fallback>
        </mc:AlternateContent>
      </w:r>
    </w:p>
    <w:sectPr w:rsidR="007A58BE" w:rsidRPr="00C53B7C" w:rsidSect="00E15497">
      <w:pgSz w:w="11906" w:h="16838"/>
      <w:pgMar w:top="1769" w:right="1531" w:bottom="1440" w:left="1531" w:header="1157"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0D827" w14:textId="77777777" w:rsidR="00614303" w:rsidRDefault="00614303">
      <w:r>
        <w:separator/>
      </w:r>
    </w:p>
  </w:endnote>
  <w:endnote w:type="continuationSeparator" w:id="0">
    <w:p w14:paraId="78424EDD" w14:textId="77777777" w:rsidR="00614303" w:rsidRDefault="0061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ECACFI+Arial,Bold">
    <w:altName w:val="微软雅黑"/>
    <w:charset w:val="86"/>
    <w:family w:val="swiss"/>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DD70D" w14:textId="77777777" w:rsidR="00573D4F" w:rsidRDefault="00573D4F" w:rsidP="00E7331D">
    <w:pPr>
      <w:pStyle w:val="a8"/>
      <w:framePr w:wrap="around" w:vAnchor="text" w:hAnchor="margin" w:xAlign="right" w:y="1"/>
      <w:rPr>
        <w:rStyle w:val="a5"/>
      </w:rPr>
    </w:pPr>
    <w:r>
      <w:fldChar w:fldCharType="begin"/>
    </w:r>
    <w:r>
      <w:rPr>
        <w:rStyle w:val="a5"/>
      </w:rPr>
      <w:instrText xml:space="preserve">PAGE  </w:instrText>
    </w:r>
    <w:r>
      <w:fldChar w:fldCharType="end"/>
    </w:r>
  </w:p>
  <w:p w14:paraId="29A00276" w14:textId="77777777" w:rsidR="00573D4F" w:rsidRDefault="00573D4F">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17872"/>
      <w:docPartObj>
        <w:docPartGallery w:val="Page Numbers (Bottom of Page)"/>
        <w:docPartUnique/>
      </w:docPartObj>
    </w:sdtPr>
    <w:sdtContent>
      <w:p w14:paraId="7E37B0E0" w14:textId="72C8174C" w:rsidR="00573D4F" w:rsidRDefault="000C3C0D" w:rsidP="000C3C0D">
        <w:pPr>
          <w:pStyle w:val="a8"/>
          <w:jc w:val="cente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A0E7F" w14:textId="07BE7636" w:rsidR="000C3C0D" w:rsidRDefault="000C3C0D" w:rsidP="000C3C0D">
    <w:pPr>
      <w:pStyle w:val="a8"/>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929B6" w14:textId="3CA1EEDE" w:rsidR="000C3C0D" w:rsidRDefault="000C3C0D" w:rsidP="000C3C0D">
    <w:pPr>
      <w:pStyle w:val="a8"/>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748516"/>
      <w:docPartObj>
        <w:docPartGallery w:val="Page Numbers (Bottom of Page)"/>
        <w:docPartUnique/>
      </w:docPartObj>
    </w:sdtPr>
    <w:sdtContent>
      <w:p w14:paraId="2D8AE882" w14:textId="113338A7" w:rsidR="000C3C0D" w:rsidRDefault="000C3C0D" w:rsidP="000C3C0D">
        <w:pPr>
          <w:pStyle w:val="a8"/>
          <w:jc w:val="center"/>
        </w:pPr>
        <w:r>
          <w:fldChar w:fldCharType="begin"/>
        </w:r>
        <w:r>
          <w:instrText>PAGE   \* MERGEFORMAT</w:instrText>
        </w:r>
        <w:r>
          <w:fldChar w:fldCharType="separate"/>
        </w:r>
        <w:r>
          <w:rPr>
            <w:lang w:val="zh-CN"/>
          </w:rPr>
          <w:t>2</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B8494" w14:textId="77777777" w:rsidR="00573D4F" w:rsidRDefault="00573D4F" w:rsidP="00DE62F2">
    <w:pPr>
      <w:pStyle w:val="a8"/>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A09EF9F" w14:textId="77777777" w:rsidR="00573D4F" w:rsidRDefault="00573D4F">
    <w:pPr>
      <w:pStyle w:val="a8"/>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1D25C" w14:textId="77777777" w:rsidR="00573D4F" w:rsidRDefault="00573D4F" w:rsidP="003F389B">
    <w:pPr>
      <w:pStyle w:val="a8"/>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57CC8">
      <w:rPr>
        <w:rStyle w:val="a5"/>
        <w:noProof/>
      </w:rPr>
      <w:t>4</w:t>
    </w:r>
    <w:r>
      <w:rPr>
        <w:rStyle w:val="a5"/>
      </w:rPr>
      <w:fldChar w:fldCharType="end"/>
    </w:r>
  </w:p>
  <w:p w14:paraId="7870199E" w14:textId="77777777" w:rsidR="00573D4F" w:rsidRDefault="00573D4F">
    <w:pPr>
      <w:pStyle w:val="a8"/>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877143"/>
      <w:docPartObj>
        <w:docPartGallery w:val="Page Numbers (Bottom of Page)"/>
        <w:docPartUnique/>
      </w:docPartObj>
    </w:sdtPr>
    <w:sdtContent>
      <w:p w14:paraId="53929BCE" w14:textId="0ED2F541" w:rsidR="00573D4F" w:rsidRDefault="000C3C0D" w:rsidP="000C3C0D">
        <w:pPr>
          <w:pStyle w:val="a8"/>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5C056" w14:textId="77777777" w:rsidR="00614303" w:rsidRDefault="00614303">
      <w:r>
        <w:separator/>
      </w:r>
    </w:p>
  </w:footnote>
  <w:footnote w:type="continuationSeparator" w:id="0">
    <w:p w14:paraId="3B52530A" w14:textId="77777777" w:rsidR="00614303" w:rsidRDefault="00614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992AA" w14:textId="77777777" w:rsidR="00573D4F" w:rsidRPr="00E01E09" w:rsidRDefault="00573D4F">
    <w:pPr>
      <w:pStyle w:val="ac"/>
      <w:rPr>
        <w:rFonts w:ascii="黑体" w:eastAsia="黑体"/>
      </w:rPr>
    </w:pPr>
    <w:r w:rsidRPr="00E01E09">
      <w:rPr>
        <w:rFonts w:ascii="黑体" w:eastAsia="黑体" w:hint="eastAsia"/>
      </w:rPr>
      <w:t>JJF XXXX-201X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EB6D" w14:textId="15F097AF" w:rsidR="00573D4F" w:rsidRPr="00E01E09" w:rsidRDefault="00573D4F">
    <w:pPr>
      <w:pStyle w:val="ac"/>
      <w:rPr>
        <w:rFonts w:ascii="黑体" w:eastAsia="黑体"/>
      </w:rPr>
    </w:pPr>
    <w:r w:rsidRPr="00E01E09">
      <w:rPr>
        <w:rFonts w:ascii="黑体" w:eastAsia="黑体" w:hint="eastAsia"/>
      </w:rPr>
      <w:t>JJF XXXX-20</w:t>
    </w:r>
    <w:r w:rsidR="00B44A6F">
      <w:rPr>
        <w:rFonts w:ascii="黑体" w:eastAsia="黑体"/>
      </w:rPr>
      <w:t>2</w:t>
    </w:r>
    <w:r w:rsidRPr="00E01E09">
      <w:rPr>
        <w:rFonts w:ascii="黑体" w:eastAsia="黑体" w:hint="eastAsia"/>
      </w:rPr>
      <w:t>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430D" w14:textId="77777777" w:rsidR="00573D4F" w:rsidRDefault="00573D4F">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70F5" w14:textId="6A37DDB7" w:rsidR="00573D4F" w:rsidRPr="00812904" w:rsidRDefault="00812904" w:rsidP="00812904">
    <w:pPr>
      <w:pStyle w:val="ac"/>
      <w:rPr>
        <w:rFonts w:ascii="黑体" w:eastAsia="黑体" w:hAnsi="黑体"/>
      </w:rPr>
    </w:pPr>
    <w:r w:rsidRPr="00812904">
      <w:rPr>
        <w:rFonts w:ascii="黑体" w:eastAsia="黑体" w:hAnsi="黑体" w:hint="eastAsia"/>
      </w:rPr>
      <w:t>J</w:t>
    </w:r>
    <w:r w:rsidRPr="00812904">
      <w:rPr>
        <w:rFonts w:ascii="黑体" w:eastAsia="黑体" w:hAnsi="黑体"/>
      </w:rPr>
      <w:t>JF XXXX-202X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0CB2" w14:textId="24FBEA3E" w:rsidR="00573D4F" w:rsidRPr="00E15497" w:rsidRDefault="00573D4F">
    <w:pPr>
      <w:pStyle w:val="ac"/>
      <w:rPr>
        <w:rFonts w:ascii="黑体" w:eastAsia="黑体"/>
      </w:rPr>
    </w:pPr>
    <w:r w:rsidRPr="00E15497">
      <w:rPr>
        <w:rFonts w:ascii="黑体" w:eastAsia="黑体" w:hint="eastAsia"/>
      </w:rPr>
      <w:t>JJF XXXX-20</w:t>
    </w:r>
    <w:r w:rsidR="00812904">
      <w:rPr>
        <w:rFonts w:ascii="黑体" w:eastAsia="黑体"/>
      </w:rPr>
      <w:t>2</w:t>
    </w:r>
    <w:r w:rsidRPr="00E15497">
      <w:rPr>
        <w:rFonts w:ascii="黑体" w:eastAsia="黑体" w:hint="eastAsia"/>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A"/>
    <w:multiLevelType w:val="multilevel"/>
    <w:tmpl w:val="0000000A"/>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00000B"/>
    <w:multiLevelType w:val="multilevel"/>
    <w:tmpl w:val="0000000B"/>
    <w:lvl w:ilvl="0">
      <w:start w:val="1"/>
      <w:numFmt w:val="lowerLetter"/>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15:restartNumberingAfterBreak="0">
    <w:nsid w:val="0000000C"/>
    <w:multiLevelType w:val="multilevel"/>
    <w:tmpl w:val="0000000C"/>
    <w:lvl w:ilvl="0">
      <w:start w:val="1"/>
      <w:numFmt w:val="low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000000D"/>
    <w:multiLevelType w:val="multilevel"/>
    <w:tmpl w:val="0000000D"/>
    <w:lvl w:ilvl="0">
      <w:start w:val="1"/>
      <w:numFmt w:val="lowerLetter"/>
      <w:lvlText w:val="%1)"/>
      <w:lvlJc w:val="left"/>
      <w:pPr>
        <w:tabs>
          <w:tab w:val="num" w:pos="420"/>
        </w:tabs>
        <w:ind w:left="420" w:hanging="420"/>
      </w:pPr>
      <w:rPr>
        <w:b w:val="0"/>
        <w:color w:val="00000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000000E"/>
    <w:multiLevelType w:val="multilevel"/>
    <w:tmpl w:val="0000000E"/>
    <w:lvl w:ilvl="0">
      <w:start w:val="1"/>
      <w:numFmt w:val="lowerLetter"/>
      <w:lvlText w:val="%1)"/>
      <w:lvlJc w:val="left"/>
      <w:pPr>
        <w:tabs>
          <w:tab w:val="num" w:pos="874"/>
        </w:tabs>
        <w:ind w:left="874" w:hanging="420"/>
      </w:pPr>
    </w:lvl>
    <w:lvl w:ilvl="1">
      <w:start w:val="1"/>
      <w:numFmt w:val="lowerLetter"/>
      <w:lvlText w:val="%2)"/>
      <w:lvlJc w:val="left"/>
      <w:pPr>
        <w:tabs>
          <w:tab w:val="num" w:pos="1294"/>
        </w:tabs>
        <w:ind w:left="1294" w:hanging="420"/>
      </w:pPr>
    </w:lvl>
    <w:lvl w:ilvl="2">
      <w:start w:val="1"/>
      <w:numFmt w:val="lowerRoman"/>
      <w:lvlText w:val="%3."/>
      <w:lvlJc w:val="right"/>
      <w:pPr>
        <w:tabs>
          <w:tab w:val="num" w:pos="1714"/>
        </w:tabs>
        <w:ind w:left="1714" w:hanging="420"/>
      </w:pPr>
    </w:lvl>
    <w:lvl w:ilvl="3">
      <w:start w:val="1"/>
      <w:numFmt w:val="decimal"/>
      <w:lvlText w:val="%4."/>
      <w:lvlJc w:val="left"/>
      <w:pPr>
        <w:tabs>
          <w:tab w:val="num" w:pos="2134"/>
        </w:tabs>
        <w:ind w:left="2134" w:hanging="420"/>
      </w:pPr>
    </w:lvl>
    <w:lvl w:ilvl="4">
      <w:start w:val="1"/>
      <w:numFmt w:val="lowerLetter"/>
      <w:lvlText w:val="%5)"/>
      <w:lvlJc w:val="left"/>
      <w:pPr>
        <w:tabs>
          <w:tab w:val="num" w:pos="2554"/>
        </w:tabs>
        <w:ind w:left="2554" w:hanging="420"/>
      </w:pPr>
    </w:lvl>
    <w:lvl w:ilvl="5">
      <w:start w:val="1"/>
      <w:numFmt w:val="lowerRoman"/>
      <w:lvlText w:val="%6."/>
      <w:lvlJc w:val="right"/>
      <w:pPr>
        <w:tabs>
          <w:tab w:val="num" w:pos="2974"/>
        </w:tabs>
        <w:ind w:left="2974" w:hanging="420"/>
      </w:pPr>
    </w:lvl>
    <w:lvl w:ilvl="6">
      <w:start w:val="1"/>
      <w:numFmt w:val="decimal"/>
      <w:lvlText w:val="%7."/>
      <w:lvlJc w:val="left"/>
      <w:pPr>
        <w:tabs>
          <w:tab w:val="num" w:pos="3394"/>
        </w:tabs>
        <w:ind w:left="3394" w:hanging="420"/>
      </w:pPr>
    </w:lvl>
    <w:lvl w:ilvl="7">
      <w:start w:val="1"/>
      <w:numFmt w:val="lowerLetter"/>
      <w:lvlText w:val="%8)"/>
      <w:lvlJc w:val="left"/>
      <w:pPr>
        <w:tabs>
          <w:tab w:val="num" w:pos="3814"/>
        </w:tabs>
        <w:ind w:left="3814" w:hanging="420"/>
      </w:pPr>
    </w:lvl>
    <w:lvl w:ilvl="8">
      <w:start w:val="1"/>
      <w:numFmt w:val="lowerRoman"/>
      <w:lvlText w:val="%9."/>
      <w:lvlJc w:val="right"/>
      <w:pPr>
        <w:tabs>
          <w:tab w:val="num" w:pos="4234"/>
        </w:tabs>
        <w:ind w:left="4234" w:hanging="420"/>
      </w:pPr>
    </w:lvl>
  </w:abstractNum>
  <w:abstractNum w:abstractNumId="6" w15:restartNumberingAfterBreak="0">
    <w:nsid w:val="0000000F"/>
    <w:multiLevelType w:val="multilevel"/>
    <w:tmpl w:val="0000000F"/>
    <w:lvl w:ilvl="0">
      <w:start w:val="1"/>
      <w:numFmt w:val="lowerLetter"/>
      <w:lvlText w:val="%1)"/>
      <w:lvlJc w:val="left"/>
      <w:pPr>
        <w:tabs>
          <w:tab w:val="num" w:pos="360"/>
        </w:tabs>
        <w:ind w:left="360" w:hanging="360"/>
      </w:pPr>
      <w:rPr>
        <w:rFonts w:ascii="Times New Roman" w:hAnsi="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0000010"/>
    <w:multiLevelType w:val="multilevel"/>
    <w:tmpl w:val="00000010"/>
    <w:lvl w:ilvl="0">
      <w:start w:val="1"/>
      <w:numFmt w:val="low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0000011"/>
    <w:multiLevelType w:val="singleLevel"/>
    <w:tmpl w:val="00000011"/>
    <w:lvl w:ilvl="0">
      <w:start w:val="1"/>
      <w:numFmt w:val="lowerLetter"/>
      <w:suff w:val="space"/>
      <w:lvlText w:val="%1)"/>
      <w:lvlJc w:val="left"/>
    </w:lvl>
  </w:abstractNum>
  <w:abstractNum w:abstractNumId="9" w15:restartNumberingAfterBreak="0">
    <w:nsid w:val="00000012"/>
    <w:multiLevelType w:val="singleLevel"/>
    <w:tmpl w:val="00000012"/>
    <w:lvl w:ilvl="0">
      <w:start w:val="1"/>
      <w:numFmt w:val="japaneseCounting"/>
      <w:lvlText w:val="%1、"/>
      <w:lvlJc w:val="left"/>
      <w:pPr>
        <w:tabs>
          <w:tab w:val="num" w:pos="570"/>
        </w:tabs>
        <w:ind w:left="570" w:hanging="570"/>
      </w:pPr>
      <w:rPr>
        <w:rFonts w:hint="eastAsia"/>
      </w:rPr>
    </w:lvl>
  </w:abstractNum>
  <w:abstractNum w:abstractNumId="10" w15:restartNumberingAfterBreak="0">
    <w:nsid w:val="00000013"/>
    <w:multiLevelType w:val="singleLevel"/>
    <w:tmpl w:val="00000013"/>
    <w:lvl w:ilvl="0">
      <w:start w:val="1"/>
      <w:numFmt w:val="lowerLetter"/>
      <w:suff w:val="space"/>
      <w:lvlText w:val="%1)"/>
      <w:lvlJc w:val="left"/>
    </w:lvl>
  </w:abstractNum>
  <w:abstractNum w:abstractNumId="11" w15:restartNumberingAfterBreak="0">
    <w:nsid w:val="00000014"/>
    <w:multiLevelType w:val="multilevel"/>
    <w:tmpl w:val="00000014"/>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360" w:firstLine="0"/>
      </w:pPr>
      <w:rPr>
        <w:rFonts w:ascii="黑体" w:eastAsia="黑体" w:hAnsi="Times New Roman" w:hint="eastAsia"/>
        <w:b w:val="0"/>
        <w:i w:val="0"/>
        <w:sz w:val="21"/>
      </w:rPr>
    </w:lvl>
    <w:lvl w:ilvl="2">
      <w:start w:val="1"/>
      <w:numFmt w:val="decimal"/>
      <w:suff w:val="nothing"/>
      <w:lvlText w:val="%1%2.%3　"/>
      <w:lvlJc w:val="left"/>
      <w:pPr>
        <w:ind w:left="54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00000015"/>
    <w:multiLevelType w:val="multilevel"/>
    <w:tmpl w:val="00000015"/>
    <w:lvl w:ilvl="0">
      <w:start w:val="1"/>
      <w:numFmt w:val="lowerLetter"/>
      <w:lvlText w:val="%1)"/>
      <w:lvlJc w:val="left"/>
      <w:pPr>
        <w:tabs>
          <w:tab w:val="num" w:pos="420"/>
        </w:tabs>
        <w:ind w:left="420" w:hanging="420"/>
      </w:pPr>
    </w:lvl>
    <w:lvl w:ilvl="1">
      <w:start w:val="1"/>
      <w:numFmt w:val="lowerLetter"/>
      <w:lvlText w:val="%2)"/>
      <w:lvlJc w:val="left"/>
      <w:pPr>
        <w:tabs>
          <w:tab w:val="num" w:pos="780"/>
        </w:tabs>
        <w:ind w:left="780" w:hanging="360"/>
      </w:pPr>
      <w:rPr>
        <w:rFonts w:hint="default"/>
      </w:rPr>
    </w:lvl>
    <w:lvl w:ilvl="2">
      <w:start w:val="1"/>
      <w:numFmt w:val="decimal"/>
      <w:lvlText w:val="(%3)"/>
      <w:lvlJc w:val="left"/>
      <w:pPr>
        <w:tabs>
          <w:tab w:val="num" w:pos="1230"/>
        </w:tabs>
        <w:ind w:left="1230" w:hanging="390"/>
      </w:pPr>
      <w:rPr>
        <w:rFonts w:hAnsi="Times New Roman"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0000016"/>
    <w:multiLevelType w:val="multilevel"/>
    <w:tmpl w:val="00000016"/>
    <w:lvl w:ilvl="0">
      <w:start w:val="1"/>
      <w:numFmt w:val="lowerLetter"/>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4F6141A"/>
    <w:multiLevelType w:val="multilevel"/>
    <w:tmpl w:val="B4CA484A"/>
    <w:lvl w:ilvl="0">
      <w:start w:val="3"/>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420"/>
        </w:tabs>
        <w:ind w:left="420" w:hanging="420"/>
      </w:pPr>
    </w:lvl>
    <w:lvl w:ilvl="3">
      <w:start w:val="1"/>
      <w:numFmt w:val="decimal"/>
      <w:lvlText w:val="%1.%2.%3.%4"/>
      <w:lvlJc w:val="left"/>
      <w:pPr>
        <w:tabs>
          <w:tab w:val="num" w:pos="420"/>
        </w:tabs>
        <w:ind w:left="420" w:hanging="420"/>
      </w:pPr>
    </w:lvl>
    <w:lvl w:ilvl="4">
      <w:start w:val="1"/>
      <w:numFmt w:val="decimal"/>
      <w:lvlText w:val="%1.%2.%3.%4.%5"/>
      <w:lvlJc w:val="left"/>
      <w:pPr>
        <w:tabs>
          <w:tab w:val="num" w:pos="420"/>
        </w:tabs>
        <w:ind w:left="420" w:hanging="420"/>
      </w:pPr>
    </w:lvl>
    <w:lvl w:ilvl="5">
      <w:start w:val="1"/>
      <w:numFmt w:val="decimal"/>
      <w:lvlText w:val="%1.%2.%3.%4.%5.%6"/>
      <w:lvlJc w:val="left"/>
      <w:pPr>
        <w:tabs>
          <w:tab w:val="num" w:pos="420"/>
        </w:tabs>
        <w:ind w:left="420" w:hanging="420"/>
      </w:pPr>
    </w:lvl>
    <w:lvl w:ilvl="6">
      <w:start w:val="1"/>
      <w:numFmt w:val="decimal"/>
      <w:lvlText w:val="%1.%2.%3.%4.%5.%6.%7"/>
      <w:lvlJc w:val="left"/>
      <w:pPr>
        <w:tabs>
          <w:tab w:val="num" w:pos="420"/>
        </w:tabs>
        <w:ind w:left="420" w:hanging="420"/>
      </w:pPr>
    </w:lvl>
    <w:lvl w:ilvl="7">
      <w:start w:val="1"/>
      <w:numFmt w:val="decimal"/>
      <w:lvlText w:val="%1.%2.%3.%4.%5.%6.%7.%8"/>
      <w:lvlJc w:val="left"/>
      <w:pPr>
        <w:tabs>
          <w:tab w:val="num" w:pos="420"/>
        </w:tabs>
        <w:ind w:left="420" w:hanging="420"/>
      </w:pPr>
    </w:lvl>
    <w:lvl w:ilvl="8">
      <w:start w:val="1"/>
      <w:numFmt w:val="decimal"/>
      <w:lvlText w:val="%1.%2.%3.%4.%5.%6.%7.%8.%9"/>
      <w:lvlJc w:val="left"/>
      <w:pPr>
        <w:tabs>
          <w:tab w:val="num" w:pos="420"/>
        </w:tabs>
        <w:ind w:left="420" w:hanging="420"/>
      </w:pPr>
    </w:lvl>
  </w:abstractNum>
  <w:abstractNum w:abstractNumId="15" w15:restartNumberingAfterBreak="0">
    <w:nsid w:val="073A7D80"/>
    <w:multiLevelType w:val="hybridMultilevel"/>
    <w:tmpl w:val="B1F81C4A"/>
    <w:lvl w:ilvl="0" w:tplc="C4F0C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764716"/>
    <w:multiLevelType w:val="singleLevel"/>
    <w:tmpl w:val="D7B24810"/>
    <w:lvl w:ilvl="0">
      <w:start w:val="1"/>
      <w:numFmt w:val="decimal"/>
      <w:lvlText w:val="%1. "/>
      <w:legacy w:legacy="1" w:legacySpace="0" w:legacyIndent="425"/>
      <w:lvlJc w:val="left"/>
      <w:pPr>
        <w:ind w:left="425" w:hanging="425"/>
      </w:pPr>
      <w:rPr>
        <w:rFonts w:ascii="Times New Roman" w:hAnsi="Times New Roman" w:cs="Times New Roman" w:hint="default"/>
        <w:b w:val="0"/>
        <w:i w:val="0"/>
        <w:strike w:val="0"/>
        <w:dstrike w:val="0"/>
        <w:sz w:val="21"/>
        <w:u w:val="none"/>
        <w:effect w:val="none"/>
      </w:rPr>
    </w:lvl>
  </w:abstractNum>
  <w:abstractNum w:abstractNumId="17" w15:restartNumberingAfterBreak="0">
    <w:nsid w:val="13F01647"/>
    <w:multiLevelType w:val="hybridMultilevel"/>
    <w:tmpl w:val="CC7A2358"/>
    <w:lvl w:ilvl="0" w:tplc="752A3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FB4404"/>
    <w:multiLevelType w:val="hybridMultilevel"/>
    <w:tmpl w:val="B00EAFF2"/>
    <w:lvl w:ilvl="0" w:tplc="ACE66C4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FB7517"/>
    <w:multiLevelType w:val="hybridMultilevel"/>
    <w:tmpl w:val="5E94F1C4"/>
    <w:lvl w:ilvl="0" w:tplc="5F6C3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A935A7"/>
    <w:multiLevelType w:val="hybridMultilevel"/>
    <w:tmpl w:val="BE4E5222"/>
    <w:lvl w:ilvl="0" w:tplc="E48A2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6A1FB1"/>
    <w:multiLevelType w:val="hybridMultilevel"/>
    <w:tmpl w:val="09BE2EAA"/>
    <w:lvl w:ilvl="0" w:tplc="6FF44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696B69"/>
    <w:multiLevelType w:val="hybridMultilevel"/>
    <w:tmpl w:val="97D0AB26"/>
    <w:lvl w:ilvl="0" w:tplc="76122D28">
      <w:start w:val="1"/>
      <w:numFmt w:val="japaneseCounting"/>
      <w:lvlText w:val="%1、"/>
      <w:lvlJc w:val="left"/>
      <w:pPr>
        <w:tabs>
          <w:tab w:val="num" w:pos="480"/>
        </w:tabs>
        <w:ind w:left="480" w:hanging="480"/>
      </w:pPr>
      <w:rPr>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5D4620F"/>
    <w:multiLevelType w:val="hybridMultilevel"/>
    <w:tmpl w:val="A170CB4A"/>
    <w:lvl w:ilvl="0" w:tplc="84B22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583C9C"/>
    <w:multiLevelType w:val="hybridMultilevel"/>
    <w:tmpl w:val="ED2C4E3A"/>
    <w:lvl w:ilvl="0" w:tplc="50E84394">
      <w:start w:val="1"/>
      <w:numFmt w:val="decimal"/>
      <w:lvlText w:val="%1-"/>
      <w:lvlJc w:val="left"/>
      <w:pPr>
        <w:ind w:left="329" w:hanging="360"/>
      </w:pPr>
      <w:rPr>
        <w:rFonts w:hint="default"/>
      </w:rPr>
    </w:lvl>
    <w:lvl w:ilvl="1" w:tplc="04090019" w:tentative="1">
      <w:start w:val="1"/>
      <w:numFmt w:val="lowerLetter"/>
      <w:lvlText w:val="%2)"/>
      <w:lvlJc w:val="left"/>
      <w:pPr>
        <w:ind w:left="809" w:hanging="420"/>
      </w:pPr>
    </w:lvl>
    <w:lvl w:ilvl="2" w:tplc="0409001B" w:tentative="1">
      <w:start w:val="1"/>
      <w:numFmt w:val="lowerRoman"/>
      <w:lvlText w:val="%3."/>
      <w:lvlJc w:val="right"/>
      <w:pPr>
        <w:ind w:left="1229" w:hanging="420"/>
      </w:pPr>
    </w:lvl>
    <w:lvl w:ilvl="3" w:tplc="0409000F" w:tentative="1">
      <w:start w:val="1"/>
      <w:numFmt w:val="decimal"/>
      <w:lvlText w:val="%4."/>
      <w:lvlJc w:val="left"/>
      <w:pPr>
        <w:ind w:left="1649" w:hanging="420"/>
      </w:pPr>
    </w:lvl>
    <w:lvl w:ilvl="4" w:tplc="04090019" w:tentative="1">
      <w:start w:val="1"/>
      <w:numFmt w:val="lowerLetter"/>
      <w:lvlText w:val="%5)"/>
      <w:lvlJc w:val="left"/>
      <w:pPr>
        <w:ind w:left="2069" w:hanging="420"/>
      </w:pPr>
    </w:lvl>
    <w:lvl w:ilvl="5" w:tplc="0409001B" w:tentative="1">
      <w:start w:val="1"/>
      <w:numFmt w:val="lowerRoman"/>
      <w:lvlText w:val="%6."/>
      <w:lvlJc w:val="right"/>
      <w:pPr>
        <w:ind w:left="2489" w:hanging="420"/>
      </w:pPr>
    </w:lvl>
    <w:lvl w:ilvl="6" w:tplc="0409000F" w:tentative="1">
      <w:start w:val="1"/>
      <w:numFmt w:val="decimal"/>
      <w:lvlText w:val="%7."/>
      <w:lvlJc w:val="left"/>
      <w:pPr>
        <w:ind w:left="2909" w:hanging="420"/>
      </w:pPr>
    </w:lvl>
    <w:lvl w:ilvl="7" w:tplc="04090019" w:tentative="1">
      <w:start w:val="1"/>
      <w:numFmt w:val="lowerLetter"/>
      <w:lvlText w:val="%8)"/>
      <w:lvlJc w:val="left"/>
      <w:pPr>
        <w:ind w:left="3329" w:hanging="420"/>
      </w:pPr>
    </w:lvl>
    <w:lvl w:ilvl="8" w:tplc="0409001B" w:tentative="1">
      <w:start w:val="1"/>
      <w:numFmt w:val="lowerRoman"/>
      <w:lvlText w:val="%9."/>
      <w:lvlJc w:val="right"/>
      <w:pPr>
        <w:ind w:left="3749" w:hanging="420"/>
      </w:pPr>
    </w:lvl>
  </w:abstractNum>
  <w:abstractNum w:abstractNumId="25" w15:restartNumberingAfterBreak="0">
    <w:nsid w:val="67C25964"/>
    <w:multiLevelType w:val="hybridMultilevel"/>
    <w:tmpl w:val="C80C2E96"/>
    <w:lvl w:ilvl="0" w:tplc="C3C8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0745D0"/>
    <w:multiLevelType w:val="hybridMultilevel"/>
    <w:tmpl w:val="D2EAE15A"/>
    <w:lvl w:ilvl="0" w:tplc="79923D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0660435">
    <w:abstractNumId w:val="11"/>
  </w:num>
  <w:num w:numId="2" w16cid:durableId="596258622">
    <w:abstractNumId w:val="1"/>
  </w:num>
  <w:num w:numId="3" w16cid:durableId="698168296">
    <w:abstractNumId w:val="10"/>
  </w:num>
  <w:num w:numId="4" w16cid:durableId="776293695">
    <w:abstractNumId w:val="2"/>
  </w:num>
  <w:num w:numId="5" w16cid:durableId="2011787587">
    <w:abstractNumId w:val="5"/>
  </w:num>
  <w:num w:numId="6" w16cid:durableId="1021202438">
    <w:abstractNumId w:val="7"/>
  </w:num>
  <w:num w:numId="7" w16cid:durableId="127937681">
    <w:abstractNumId w:val="12"/>
  </w:num>
  <w:num w:numId="8" w16cid:durableId="890115077">
    <w:abstractNumId w:val="3"/>
  </w:num>
  <w:num w:numId="9" w16cid:durableId="1508865541">
    <w:abstractNumId w:val="6"/>
  </w:num>
  <w:num w:numId="10" w16cid:durableId="1264654211">
    <w:abstractNumId w:val="13"/>
  </w:num>
  <w:num w:numId="11" w16cid:durableId="1877541296">
    <w:abstractNumId w:val="4"/>
  </w:num>
  <w:num w:numId="12" w16cid:durableId="1768193213">
    <w:abstractNumId w:val="8"/>
  </w:num>
  <w:num w:numId="13" w16cid:durableId="1387144538">
    <w:abstractNumId w:val="9"/>
  </w:num>
  <w:num w:numId="14" w16cid:durableId="1225221988">
    <w:abstractNumId w:val="0"/>
  </w:num>
  <w:num w:numId="15" w16cid:durableId="618948553">
    <w:abstractNumId w:val="16"/>
    <w:lvlOverride w:ilvl="0">
      <w:startOverride w:val="1"/>
    </w:lvlOverride>
  </w:num>
  <w:num w:numId="16" w16cid:durableId="10038935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634483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8013575">
    <w:abstractNumId w:val="19"/>
  </w:num>
  <w:num w:numId="19" w16cid:durableId="489251570">
    <w:abstractNumId w:val="23"/>
  </w:num>
  <w:num w:numId="20" w16cid:durableId="1952659949">
    <w:abstractNumId w:val="15"/>
  </w:num>
  <w:num w:numId="21" w16cid:durableId="1981574951">
    <w:abstractNumId w:val="25"/>
  </w:num>
  <w:num w:numId="22" w16cid:durableId="1962571959">
    <w:abstractNumId w:val="24"/>
  </w:num>
  <w:num w:numId="23" w16cid:durableId="1562524361">
    <w:abstractNumId w:val="20"/>
  </w:num>
  <w:num w:numId="24" w16cid:durableId="778066043">
    <w:abstractNumId w:val="18"/>
  </w:num>
  <w:num w:numId="25" w16cid:durableId="124351506">
    <w:abstractNumId w:val="26"/>
  </w:num>
  <w:num w:numId="26" w16cid:durableId="554465271">
    <w:abstractNumId w:val="21"/>
  </w:num>
  <w:num w:numId="27" w16cid:durableId="20834843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displayHorizontalDrawingGridEvery w:val="0"/>
  <w:displayVerticalDrawingGridEvery w:val="2"/>
  <w:characterSpacingControl w:val="compressPunctuation"/>
  <w:doNotValidateAgainstSchema/>
  <w:doNotDemarcateInvalidXml/>
  <w:hdrShapeDefaults>
    <o:shapedefaults v:ext="edit" spidmax="2050"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A11"/>
    <w:rsid w:val="00000B8F"/>
    <w:rsid w:val="00001744"/>
    <w:rsid w:val="0000201F"/>
    <w:rsid w:val="00002656"/>
    <w:rsid w:val="00002855"/>
    <w:rsid w:val="00002AB2"/>
    <w:rsid w:val="000030C9"/>
    <w:rsid w:val="00005152"/>
    <w:rsid w:val="000051E2"/>
    <w:rsid w:val="00005B24"/>
    <w:rsid w:val="000064C0"/>
    <w:rsid w:val="00006662"/>
    <w:rsid w:val="00006B52"/>
    <w:rsid w:val="00006C92"/>
    <w:rsid w:val="00006DE5"/>
    <w:rsid w:val="00007514"/>
    <w:rsid w:val="00007984"/>
    <w:rsid w:val="000079E0"/>
    <w:rsid w:val="00007CB2"/>
    <w:rsid w:val="00012E63"/>
    <w:rsid w:val="00013549"/>
    <w:rsid w:val="000138C3"/>
    <w:rsid w:val="00014CE9"/>
    <w:rsid w:val="00014D4B"/>
    <w:rsid w:val="00014D96"/>
    <w:rsid w:val="0001579A"/>
    <w:rsid w:val="00015BC5"/>
    <w:rsid w:val="00015DAE"/>
    <w:rsid w:val="00016724"/>
    <w:rsid w:val="00017272"/>
    <w:rsid w:val="00021C6F"/>
    <w:rsid w:val="00021CA8"/>
    <w:rsid w:val="00022623"/>
    <w:rsid w:val="000248F8"/>
    <w:rsid w:val="00026906"/>
    <w:rsid w:val="00026CD4"/>
    <w:rsid w:val="0002783E"/>
    <w:rsid w:val="00027B54"/>
    <w:rsid w:val="00030955"/>
    <w:rsid w:val="0003128C"/>
    <w:rsid w:val="00031832"/>
    <w:rsid w:val="00032442"/>
    <w:rsid w:val="000325DD"/>
    <w:rsid w:val="00032A76"/>
    <w:rsid w:val="00032C8F"/>
    <w:rsid w:val="00032DC0"/>
    <w:rsid w:val="00034797"/>
    <w:rsid w:val="000351BC"/>
    <w:rsid w:val="00035710"/>
    <w:rsid w:val="00036634"/>
    <w:rsid w:val="00037096"/>
    <w:rsid w:val="000376DE"/>
    <w:rsid w:val="0003788C"/>
    <w:rsid w:val="00037FEB"/>
    <w:rsid w:val="00040E58"/>
    <w:rsid w:val="00040EFE"/>
    <w:rsid w:val="00041BA7"/>
    <w:rsid w:val="00041CCD"/>
    <w:rsid w:val="00041D2E"/>
    <w:rsid w:val="000426F0"/>
    <w:rsid w:val="00042DF5"/>
    <w:rsid w:val="00043954"/>
    <w:rsid w:val="000442B9"/>
    <w:rsid w:val="00045119"/>
    <w:rsid w:val="000453F8"/>
    <w:rsid w:val="00045D4A"/>
    <w:rsid w:val="00046656"/>
    <w:rsid w:val="000467E3"/>
    <w:rsid w:val="000477FC"/>
    <w:rsid w:val="00047971"/>
    <w:rsid w:val="00052233"/>
    <w:rsid w:val="00053BF1"/>
    <w:rsid w:val="00054496"/>
    <w:rsid w:val="000546C4"/>
    <w:rsid w:val="00054727"/>
    <w:rsid w:val="00054C6A"/>
    <w:rsid w:val="00054EAE"/>
    <w:rsid w:val="00055178"/>
    <w:rsid w:val="0005552C"/>
    <w:rsid w:val="0005572E"/>
    <w:rsid w:val="000558C4"/>
    <w:rsid w:val="00055F97"/>
    <w:rsid w:val="00057E10"/>
    <w:rsid w:val="00060B46"/>
    <w:rsid w:val="00062E67"/>
    <w:rsid w:val="0006315C"/>
    <w:rsid w:val="00063175"/>
    <w:rsid w:val="0006332B"/>
    <w:rsid w:val="00064142"/>
    <w:rsid w:val="0007026C"/>
    <w:rsid w:val="00070321"/>
    <w:rsid w:val="00074493"/>
    <w:rsid w:val="0007556C"/>
    <w:rsid w:val="00075993"/>
    <w:rsid w:val="00075A4E"/>
    <w:rsid w:val="00076402"/>
    <w:rsid w:val="0007755B"/>
    <w:rsid w:val="00077942"/>
    <w:rsid w:val="00080404"/>
    <w:rsid w:val="00082200"/>
    <w:rsid w:val="000823BE"/>
    <w:rsid w:val="0008266A"/>
    <w:rsid w:val="00082B28"/>
    <w:rsid w:val="00082CC1"/>
    <w:rsid w:val="00083068"/>
    <w:rsid w:val="00083C4E"/>
    <w:rsid w:val="000877DD"/>
    <w:rsid w:val="00090D01"/>
    <w:rsid w:val="00091954"/>
    <w:rsid w:val="00091E58"/>
    <w:rsid w:val="000920F9"/>
    <w:rsid w:val="00093603"/>
    <w:rsid w:val="000936AE"/>
    <w:rsid w:val="000951FC"/>
    <w:rsid w:val="00096200"/>
    <w:rsid w:val="00096D4A"/>
    <w:rsid w:val="00097175"/>
    <w:rsid w:val="000A0857"/>
    <w:rsid w:val="000A0DC2"/>
    <w:rsid w:val="000A0F50"/>
    <w:rsid w:val="000A1CC0"/>
    <w:rsid w:val="000A1D9E"/>
    <w:rsid w:val="000A234E"/>
    <w:rsid w:val="000A2C23"/>
    <w:rsid w:val="000A2FB6"/>
    <w:rsid w:val="000A3005"/>
    <w:rsid w:val="000A321E"/>
    <w:rsid w:val="000A400A"/>
    <w:rsid w:val="000A5AB0"/>
    <w:rsid w:val="000A5BCB"/>
    <w:rsid w:val="000A6EFD"/>
    <w:rsid w:val="000A7FCC"/>
    <w:rsid w:val="000B0902"/>
    <w:rsid w:val="000B1146"/>
    <w:rsid w:val="000B1182"/>
    <w:rsid w:val="000B132B"/>
    <w:rsid w:val="000B1F4D"/>
    <w:rsid w:val="000B20D0"/>
    <w:rsid w:val="000B4B24"/>
    <w:rsid w:val="000B6865"/>
    <w:rsid w:val="000B7C4D"/>
    <w:rsid w:val="000C0449"/>
    <w:rsid w:val="000C0C03"/>
    <w:rsid w:val="000C1934"/>
    <w:rsid w:val="000C37F5"/>
    <w:rsid w:val="000C3C0D"/>
    <w:rsid w:val="000C4248"/>
    <w:rsid w:val="000C475D"/>
    <w:rsid w:val="000C47A4"/>
    <w:rsid w:val="000C5182"/>
    <w:rsid w:val="000C530C"/>
    <w:rsid w:val="000C5471"/>
    <w:rsid w:val="000C5C5B"/>
    <w:rsid w:val="000C641B"/>
    <w:rsid w:val="000C7C4A"/>
    <w:rsid w:val="000D0DAF"/>
    <w:rsid w:val="000D1114"/>
    <w:rsid w:val="000D2723"/>
    <w:rsid w:val="000D278E"/>
    <w:rsid w:val="000D284A"/>
    <w:rsid w:val="000D2CC8"/>
    <w:rsid w:val="000D3035"/>
    <w:rsid w:val="000D33CE"/>
    <w:rsid w:val="000D3B21"/>
    <w:rsid w:val="000D504F"/>
    <w:rsid w:val="000D50ED"/>
    <w:rsid w:val="000D52C2"/>
    <w:rsid w:val="000D5707"/>
    <w:rsid w:val="000D62E8"/>
    <w:rsid w:val="000D68F5"/>
    <w:rsid w:val="000D7C8A"/>
    <w:rsid w:val="000E034E"/>
    <w:rsid w:val="000E05A2"/>
    <w:rsid w:val="000E123B"/>
    <w:rsid w:val="000E149A"/>
    <w:rsid w:val="000E17C2"/>
    <w:rsid w:val="000E1B1E"/>
    <w:rsid w:val="000E204F"/>
    <w:rsid w:val="000E2403"/>
    <w:rsid w:val="000E2697"/>
    <w:rsid w:val="000E3869"/>
    <w:rsid w:val="000E3AE1"/>
    <w:rsid w:val="000E44D9"/>
    <w:rsid w:val="000E4C55"/>
    <w:rsid w:val="000E4E6E"/>
    <w:rsid w:val="000E51C0"/>
    <w:rsid w:val="000E56FB"/>
    <w:rsid w:val="000E7CD6"/>
    <w:rsid w:val="000F096D"/>
    <w:rsid w:val="000F23AE"/>
    <w:rsid w:val="000F24D6"/>
    <w:rsid w:val="000F25D9"/>
    <w:rsid w:val="000F2C66"/>
    <w:rsid w:val="000F361E"/>
    <w:rsid w:val="000F404B"/>
    <w:rsid w:val="000F59CC"/>
    <w:rsid w:val="000F7A57"/>
    <w:rsid w:val="00100448"/>
    <w:rsid w:val="00100A5D"/>
    <w:rsid w:val="0010161E"/>
    <w:rsid w:val="00101A7F"/>
    <w:rsid w:val="001026A5"/>
    <w:rsid w:val="001028DB"/>
    <w:rsid w:val="00102DF0"/>
    <w:rsid w:val="001033A4"/>
    <w:rsid w:val="00104C6A"/>
    <w:rsid w:val="00106417"/>
    <w:rsid w:val="00110478"/>
    <w:rsid w:val="00110B77"/>
    <w:rsid w:val="00110C3A"/>
    <w:rsid w:val="00110D15"/>
    <w:rsid w:val="001123AC"/>
    <w:rsid w:val="00113769"/>
    <w:rsid w:val="00113E71"/>
    <w:rsid w:val="00114385"/>
    <w:rsid w:val="00114DCF"/>
    <w:rsid w:val="0011714C"/>
    <w:rsid w:val="00117219"/>
    <w:rsid w:val="00117FDA"/>
    <w:rsid w:val="0012114B"/>
    <w:rsid w:val="00121548"/>
    <w:rsid w:val="00121A02"/>
    <w:rsid w:val="001221CC"/>
    <w:rsid w:val="00122C1C"/>
    <w:rsid w:val="001236FD"/>
    <w:rsid w:val="00124276"/>
    <w:rsid w:val="001242F2"/>
    <w:rsid w:val="001256F4"/>
    <w:rsid w:val="001258A4"/>
    <w:rsid w:val="00125C51"/>
    <w:rsid w:val="00126E5C"/>
    <w:rsid w:val="00127F62"/>
    <w:rsid w:val="00130868"/>
    <w:rsid w:val="00130FAA"/>
    <w:rsid w:val="001315AE"/>
    <w:rsid w:val="001322BF"/>
    <w:rsid w:val="00132ADC"/>
    <w:rsid w:val="00134012"/>
    <w:rsid w:val="00134543"/>
    <w:rsid w:val="00134EC9"/>
    <w:rsid w:val="00135A67"/>
    <w:rsid w:val="00135C04"/>
    <w:rsid w:val="00135F5B"/>
    <w:rsid w:val="00137F64"/>
    <w:rsid w:val="0014046D"/>
    <w:rsid w:val="0014141E"/>
    <w:rsid w:val="00141B5C"/>
    <w:rsid w:val="00141C43"/>
    <w:rsid w:val="00142278"/>
    <w:rsid w:val="00143264"/>
    <w:rsid w:val="001443EF"/>
    <w:rsid w:val="00145D14"/>
    <w:rsid w:val="00146265"/>
    <w:rsid w:val="0014661E"/>
    <w:rsid w:val="001474A7"/>
    <w:rsid w:val="00147839"/>
    <w:rsid w:val="00147DF9"/>
    <w:rsid w:val="00147FDD"/>
    <w:rsid w:val="00151513"/>
    <w:rsid w:val="00151F0A"/>
    <w:rsid w:val="00152715"/>
    <w:rsid w:val="00153B3F"/>
    <w:rsid w:val="001549EC"/>
    <w:rsid w:val="00155090"/>
    <w:rsid w:val="00155093"/>
    <w:rsid w:val="00155829"/>
    <w:rsid w:val="00155CEB"/>
    <w:rsid w:val="0015629A"/>
    <w:rsid w:val="00156C15"/>
    <w:rsid w:val="00156DDB"/>
    <w:rsid w:val="001602BE"/>
    <w:rsid w:val="00162095"/>
    <w:rsid w:val="0016354F"/>
    <w:rsid w:val="0016379D"/>
    <w:rsid w:val="00163B77"/>
    <w:rsid w:val="00163C88"/>
    <w:rsid w:val="00164719"/>
    <w:rsid w:val="001648BB"/>
    <w:rsid w:val="00165EDA"/>
    <w:rsid w:val="00166119"/>
    <w:rsid w:val="00166445"/>
    <w:rsid w:val="001670D8"/>
    <w:rsid w:val="00171063"/>
    <w:rsid w:val="00172619"/>
    <w:rsid w:val="00172A27"/>
    <w:rsid w:val="00172AB4"/>
    <w:rsid w:val="00173005"/>
    <w:rsid w:val="00174666"/>
    <w:rsid w:val="00175474"/>
    <w:rsid w:val="0017565E"/>
    <w:rsid w:val="00176EE7"/>
    <w:rsid w:val="0018048E"/>
    <w:rsid w:val="0018065C"/>
    <w:rsid w:val="00180960"/>
    <w:rsid w:val="001809FA"/>
    <w:rsid w:val="00180CA6"/>
    <w:rsid w:val="001810FB"/>
    <w:rsid w:val="00181130"/>
    <w:rsid w:val="0018188B"/>
    <w:rsid w:val="001818C7"/>
    <w:rsid w:val="00181B55"/>
    <w:rsid w:val="0018275C"/>
    <w:rsid w:val="00183751"/>
    <w:rsid w:val="001837B8"/>
    <w:rsid w:val="00184342"/>
    <w:rsid w:val="00186317"/>
    <w:rsid w:val="00186A5A"/>
    <w:rsid w:val="00186C2E"/>
    <w:rsid w:val="00186E71"/>
    <w:rsid w:val="00186FB0"/>
    <w:rsid w:val="00187351"/>
    <w:rsid w:val="00187590"/>
    <w:rsid w:val="00187A37"/>
    <w:rsid w:val="00191BBE"/>
    <w:rsid w:val="00191C23"/>
    <w:rsid w:val="00192968"/>
    <w:rsid w:val="00192E51"/>
    <w:rsid w:val="00193D89"/>
    <w:rsid w:val="00194020"/>
    <w:rsid w:val="0019511E"/>
    <w:rsid w:val="00195BBA"/>
    <w:rsid w:val="00196596"/>
    <w:rsid w:val="00196D26"/>
    <w:rsid w:val="00197747"/>
    <w:rsid w:val="001979E4"/>
    <w:rsid w:val="001A09CD"/>
    <w:rsid w:val="001A0DA9"/>
    <w:rsid w:val="001A0DDF"/>
    <w:rsid w:val="001A0FCA"/>
    <w:rsid w:val="001A3A10"/>
    <w:rsid w:val="001A4434"/>
    <w:rsid w:val="001A5A14"/>
    <w:rsid w:val="001A5B2C"/>
    <w:rsid w:val="001A7303"/>
    <w:rsid w:val="001B06D1"/>
    <w:rsid w:val="001B128B"/>
    <w:rsid w:val="001B1396"/>
    <w:rsid w:val="001B1467"/>
    <w:rsid w:val="001B1D86"/>
    <w:rsid w:val="001B2088"/>
    <w:rsid w:val="001B2E23"/>
    <w:rsid w:val="001B3237"/>
    <w:rsid w:val="001B5CA2"/>
    <w:rsid w:val="001B63CA"/>
    <w:rsid w:val="001B65D5"/>
    <w:rsid w:val="001B6AF9"/>
    <w:rsid w:val="001B6FD6"/>
    <w:rsid w:val="001C01DE"/>
    <w:rsid w:val="001C1B96"/>
    <w:rsid w:val="001C2F32"/>
    <w:rsid w:val="001C32AD"/>
    <w:rsid w:val="001C3307"/>
    <w:rsid w:val="001C34C4"/>
    <w:rsid w:val="001C360C"/>
    <w:rsid w:val="001C3857"/>
    <w:rsid w:val="001C3C09"/>
    <w:rsid w:val="001C3DE2"/>
    <w:rsid w:val="001C518D"/>
    <w:rsid w:val="001C54AB"/>
    <w:rsid w:val="001C5854"/>
    <w:rsid w:val="001C5BF7"/>
    <w:rsid w:val="001C650A"/>
    <w:rsid w:val="001C6C30"/>
    <w:rsid w:val="001C6FC6"/>
    <w:rsid w:val="001C71E3"/>
    <w:rsid w:val="001D0ACB"/>
    <w:rsid w:val="001D12CC"/>
    <w:rsid w:val="001D1367"/>
    <w:rsid w:val="001D1880"/>
    <w:rsid w:val="001D1D9E"/>
    <w:rsid w:val="001D2497"/>
    <w:rsid w:val="001D28FF"/>
    <w:rsid w:val="001D3839"/>
    <w:rsid w:val="001D4794"/>
    <w:rsid w:val="001D549A"/>
    <w:rsid w:val="001D5D9B"/>
    <w:rsid w:val="001D5DB9"/>
    <w:rsid w:val="001D6426"/>
    <w:rsid w:val="001D695A"/>
    <w:rsid w:val="001D6BBD"/>
    <w:rsid w:val="001D7075"/>
    <w:rsid w:val="001D7436"/>
    <w:rsid w:val="001E0404"/>
    <w:rsid w:val="001E05C9"/>
    <w:rsid w:val="001E073D"/>
    <w:rsid w:val="001E08E2"/>
    <w:rsid w:val="001E11C7"/>
    <w:rsid w:val="001E18DC"/>
    <w:rsid w:val="001E2CAD"/>
    <w:rsid w:val="001E307D"/>
    <w:rsid w:val="001E34E7"/>
    <w:rsid w:val="001E4213"/>
    <w:rsid w:val="001E5AB1"/>
    <w:rsid w:val="001E63FB"/>
    <w:rsid w:val="001E6B38"/>
    <w:rsid w:val="001E6F19"/>
    <w:rsid w:val="001E7620"/>
    <w:rsid w:val="001E7DCE"/>
    <w:rsid w:val="001F0758"/>
    <w:rsid w:val="001F146C"/>
    <w:rsid w:val="001F175D"/>
    <w:rsid w:val="001F2033"/>
    <w:rsid w:val="001F2C5A"/>
    <w:rsid w:val="001F3DB1"/>
    <w:rsid w:val="001F3F6B"/>
    <w:rsid w:val="001F53AD"/>
    <w:rsid w:val="001F55CA"/>
    <w:rsid w:val="001F654C"/>
    <w:rsid w:val="001F669A"/>
    <w:rsid w:val="001F67B2"/>
    <w:rsid w:val="001F6E75"/>
    <w:rsid w:val="001F70D9"/>
    <w:rsid w:val="001F748F"/>
    <w:rsid w:val="00200789"/>
    <w:rsid w:val="00200F46"/>
    <w:rsid w:val="002022BE"/>
    <w:rsid w:val="00203406"/>
    <w:rsid w:val="0020348C"/>
    <w:rsid w:val="00205B70"/>
    <w:rsid w:val="00206F1A"/>
    <w:rsid w:val="00214C3B"/>
    <w:rsid w:val="00215929"/>
    <w:rsid w:val="00215CF3"/>
    <w:rsid w:val="00216811"/>
    <w:rsid w:val="002171EA"/>
    <w:rsid w:val="00217CA1"/>
    <w:rsid w:val="0022009C"/>
    <w:rsid w:val="00220299"/>
    <w:rsid w:val="00220520"/>
    <w:rsid w:val="00220DE3"/>
    <w:rsid w:val="00222FA6"/>
    <w:rsid w:val="00224CEB"/>
    <w:rsid w:val="002257F1"/>
    <w:rsid w:val="002260BC"/>
    <w:rsid w:val="0023040B"/>
    <w:rsid w:val="002326BC"/>
    <w:rsid w:val="00232A88"/>
    <w:rsid w:val="002338A7"/>
    <w:rsid w:val="00233D1B"/>
    <w:rsid w:val="00233D31"/>
    <w:rsid w:val="002359E7"/>
    <w:rsid w:val="00235D80"/>
    <w:rsid w:val="00235DFE"/>
    <w:rsid w:val="002364E4"/>
    <w:rsid w:val="002372DA"/>
    <w:rsid w:val="00240687"/>
    <w:rsid w:val="00241077"/>
    <w:rsid w:val="002420A5"/>
    <w:rsid w:val="00242637"/>
    <w:rsid w:val="00243C7B"/>
    <w:rsid w:val="00243CD0"/>
    <w:rsid w:val="00243DB2"/>
    <w:rsid w:val="00243E48"/>
    <w:rsid w:val="002443F7"/>
    <w:rsid w:val="00244FA2"/>
    <w:rsid w:val="00245299"/>
    <w:rsid w:val="002474C4"/>
    <w:rsid w:val="00247691"/>
    <w:rsid w:val="002476BE"/>
    <w:rsid w:val="002503F4"/>
    <w:rsid w:val="00250ABA"/>
    <w:rsid w:val="0025224B"/>
    <w:rsid w:val="002529BE"/>
    <w:rsid w:val="0025317C"/>
    <w:rsid w:val="00253AAE"/>
    <w:rsid w:val="00255C7A"/>
    <w:rsid w:val="0025650F"/>
    <w:rsid w:val="00260C90"/>
    <w:rsid w:val="00260CA9"/>
    <w:rsid w:val="00260CBD"/>
    <w:rsid w:val="00261E4A"/>
    <w:rsid w:val="00262EF7"/>
    <w:rsid w:val="00263ACC"/>
    <w:rsid w:val="002655A8"/>
    <w:rsid w:val="00265D48"/>
    <w:rsid w:val="002660E9"/>
    <w:rsid w:val="0027000E"/>
    <w:rsid w:val="002703AE"/>
    <w:rsid w:val="00270EA2"/>
    <w:rsid w:val="0027167E"/>
    <w:rsid w:val="0027180C"/>
    <w:rsid w:val="002725FE"/>
    <w:rsid w:val="002728F2"/>
    <w:rsid w:val="00273190"/>
    <w:rsid w:val="002734BD"/>
    <w:rsid w:val="00273624"/>
    <w:rsid w:val="0027423C"/>
    <w:rsid w:val="00274D4C"/>
    <w:rsid w:val="00276942"/>
    <w:rsid w:val="002770C7"/>
    <w:rsid w:val="002805E8"/>
    <w:rsid w:val="00280C6E"/>
    <w:rsid w:val="0028160D"/>
    <w:rsid w:val="002817FE"/>
    <w:rsid w:val="00281808"/>
    <w:rsid w:val="00282EBE"/>
    <w:rsid w:val="00283004"/>
    <w:rsid w:val="002831A8"/>
    <w:rsid w:val="002834C8"/>
    <w:rsid w:val="00283647"/>
    <w:rsid w:val="00283E73"/>
    <w:rsid w:val="00284279"/>
    <w:rsid w:val="002843AF"/>
    <w:rsid w:val="00284490"/>
    <w:rsid w:val="0028491C"/>
    <w:rsid w:val="002862E6"/>
    <w:rsid w:val="002868A7"/>
    <w:rsid w:val="00286963"/>
    <w:rsid w:val="00287396"/>
    <w:rsid w:val="00290BA0"/>
    <w:rsid w:val="002915C9"/>
    <w:rsid w:val="002936E0"/>
    <w:rsid w:val="00293CEB"/>
    <w:rsid w:val="00295B8D"/>
    <w:rsid w:val="00295C07"/>
    <w:rsid w:val="00295E5B"/>
    <w:rsid w:val="002960A1"/>
    <w:rsid w:val="00296F26"/>
    <w:rsid w:val="002976BF"/>
    <w:rsid w:val="00297825"/>
    <w:rsid w:val="00297A14"/>
    <w:rsid w:val="00297EBC"/>
    <w:rsid w:val="002A04CA"/>
    <w:rsid w:val="002A11E8"/>
    <w:rsid w:val="002A20DA"/>
    <w:rsid w:val="002A3128"/>
    <w:rsid w:val="002A31EA"/>
    <w:rsid w:val="002A3724"/>
    <w:rsid w:val="002A6769"/>
    <w:rsid w:val="002A75A5"/>
    <w:rsid w:val="002A7CF4"/>
    <w:rsid w:val="002B0350"/>
    <w:rsid w:val="002B052E"/>
    <w:rsid w:val="002B087A"/>
    <w:rsid w:val="002B0975"/>
    <w:rsid w:val="002B1CEA"/>
    <w:rsid w:val="002B2781"/>
    <w:rsid w:val="002B646D"/>
    <w:rsid w:val="002B7850"/>
    <w:rsid w:val="002B7A09"/>
    <w:rsid w:val="002C022C"/>
    <w:rsid w:val="002C168C"/>
    <w:rsid w:val="002C1D72"/>
    <w:rsid w:val="002C218C"/>
    <w:rsid w:val="002C4692"/>
    <w:rsid w:val="002C5B72"/>
    <w:rsid w:val="002C7453"/>
    <w:rsid w:val="002C7744"/>
    <w:rsid w:val="002C794D"/>
    <w:rsid w:val="002D0237"/>
    <w:rsid w:val="002D03CE"/>
    <w:rsid w:val="002D0A89"/>
    <w:rsid w:val="002D1178"/>
    <w:rsid w:val="002D1601"/>
    <w:rsid w:val="002D2733"/>
    <w:rsid w:val="002D4627"/>
    <w:rsid w:val="002D4651"/>
    <w:rsid w:val="002D4879"/>
    <w:rsid w:val="002D4884"/>
    <w:rsid w:val="002D4CD7"/>
    <w:rsid w:val="002D5762"/>
    <w:rsid w:val="002D5992"/>
    <w:rsid w:val="002D60D8"/>
    <w:rsid w:val="002D66F0"/>
    <w:rsid w:val="002D6F54"/>
    <w:rsid w:val="002D729D"/>
    <w:rsid w:val="002D7941"/>
    <w:rsid w:val="002E012B"/>
    <w:rsid w:val="002E03A4"/>
    <w:rsid w:val="002E06A1"/>
    <w:rsid w:val="002E0AF7"/>
    <w:rsid w:val="002E1051"/>
    <w:rsid w:val="002E1663"/>
    <w:rsid w:val="002E238A"/>
    <w:rsid w:val="002E343A"/>
    <w:rsid w:val="002E3572"/>
    <w:rsid w:val="002E4B7D"/>
    <w:rsid w:val="002E6078"/>
    <w:rsid w:val="002E6247"/>
    <w:rsid w:val="002E6DAF"/>
    <w:rsid w:val="002E7DCA"/>
    <w:rsid w:val="002F0484"/>
    <w:rsid w:val="002F08C7"/>
    <w:rsid w:val="002F0950"/>
    <w:rsid w:val="002F0B41"/>
    <w:rsid w:val="002F0FCF"/>
    <w:rsid w:val="002F1FAD"/>
    <w:rsid w:val="002F2366"/>
    <w:rsid w:val="002F2682"/>
    <w:rsid w:val="002F31F6"/>
    <w:rsid w:val="002F4041"/>
    <w:rsid w:val="002F50DF"/>
    <w:rsid w:val="002F561D"/>
    <w:rsid w:val="002F6FC2"/>
    <w:rsid w:val="002F7ACB"/>
    <w:rsid w:val="00300A91"/>
    <w:rsid w:val="00300C2C"/>
    <w:rsid w:val="00301C3B"/>
    <w:rsid w:val="00302459"/>
    <w:rsid w:val="0030258B"/>
    <w:rsid w:val="003026B6"/>
    <w:rsid w:val="00302851"/>
    <w:rsid w:val="00304D08"/>
    <w:rsid w:val="00305863"/>
    <w:rsid w:val="00306ACC"/>
    <w:rsid w:val="00310017"/>
    <w:rsid w:val="0031072D"/>
    <w:rsid w:val="003108BF"/>
    <w:rsid w:val="00311BDE"/>
    <w:rsid w:val="00311C53"/>
    <w:rsid w:val="0031286C"/>
    <w:rsid w:val="003129CC"/>
    <w:rsid w:val="00312F1F"/>
    <w:rsid w:val="00313834"/>
    <w:rsid w:val="00313DE7"/>
    <w:rsid w:val="00314B2E"/>
    <w:rsid w:val="00314F95"/>
    <w:rsid w:val="00315A43"/>
    <w:rsid w:val="00315BB2"/>
    <w:rsid w:val="00316781"/>
    <w:rsid w:val="00317338"/>
    <w:rsid w:val="003173AD"/>
    <w:rsid w:val="003179ED"/>
    <w:rsid w:val="00321BC0"/>
    <w:rsid w:val="00321EFF"/>
    <w:rsid w:val="003245DF"/>
    <w:rsid w:val="00324B70"/>
    <w:rsid w:val="00325477"/>
    <w:rsid w:val="00325523"/>
    <w:rsid w:val="00325DFF"/>
    <w:rsid w:val="00326112"/>
    <w:rsid w:val="0032684B"/>
    <w:rsid w:val="003268E0"/>
    <w:rsid w:val="00326FBF"/>
    <w:rsid w:val="003279D4"/>
    <w:rsid w:val="003309D6"/>
    <w:rsid w:val="00330C2B"/>
    <w:rsid w:val="00333AE8"/>
    <w:rsid w:val="00335266"/>
    <w:rsid w:val="00335307"/>
    <w:rsid w:val="00335354"/>
    <w:rsid w:val="003354B3"/>
    <w:rsid w:val="00337103"/>
    <w:rsid w:val="0033762A"/>
    <w:rsid w:val="003422EF"/>
    <w:rsid w:val="00342D0C"/>
    <w:rsid w:val="00343D51"/>
    <w:rsid w:val="00344786"/>
    <w:rsid w:val="00344A50"/>
    <w:rsid w:val="00345F6F"/>
    <w:rsid w:val="00350776"/>
    <w:rsid w:val="0035109C"/>
    <w:rsid w:val="00351624"/>
    <w:rsid w:val="0035266A"/>
    <w:rsid w:val="00352F96"/>
    <w:rsid w:val="003536B5"/>
    <w:rsid w:val="00353FFD"/>
    <w:rsid w:val="00354326"/>
    <w:rsid w:val="00354D75"/>
    <w:rsid w:val="00354FE2"/>
    <w:rsid w:val="00355B28"/>
    <w:rsid w:val="003562DD"/>
    <w:rsid w:val="00357BB2"/>
    <w:rsid w:val="00357BE5"/>
    <w:rsid w:val="00360E17"/>
    <w:rsid w:val="00362073"/>
    <w:rsid w:val="003622E8"/>
    <w:rsid w:val="003626E8"/>
    <w:rsid w:val="00362A7F"/>
    <w:rsid w:val="003632C9"/>
    <w:rsid w:val="00364288"/>
    <w:rsid w:val="00364B9B"/>
    <w:rsid w:val="00365C99"/>
    <w:rsid w:val="00365DAA"/>
    <w:rsid w:val="00365EE0"/>
    <w:rsid w:val="00366464"/>
    <w:rsid w:val="00366A2E"/>
    <w:rsid w:val="00367468"/>
    <w:rsid w:val="00367609"/>
    <w:rsid w:val="00367652"/>
    <w:rsid w:val="00371448"/>
    <w:rsid w:val="003715A3"/>
    <w:rsid w:val="00371A23"/>
    <w:rsid w:val="00371E8C"/>
    <w:rsid w:val="00375D0A"/>
    <w:rsid w:val="00377ACE"/>
    <w:rsid w:val="00382416"/>
    <w:rsid w:val="00382ECE"/>
    <w:rsid w:val="00383ADB"/>
    <w:rsid w:val="0038435B"/>
    <w:rsid w:val="00384CDC"/>
    <w:rsid w:val="003850F5"/>
    <w:rsid w:val="003853E0"/>
    <w:rsid w:val="00385A1A"/>
    <w:rsid w:val="00385F78"/>
    <w:rsid w:val="00386373"/>
    <w:rsid w:val="003876A8"/>
    <w:rsid w:val="00387E10"/>
    <w:rsid w:val="00390E71"/>
    <w:rsid w:val="00391351"/>
    <w:rsid w:val="003922D3"/>
    <w:rsid w:val="003927AF"/>
    <w:rsid w:val="00392A5E"/>
    <w:rsid w:val="00394E1C"/>
    <w:rsid w:val="00396E31"/>
    <w:rsid w:val="00397C19"/>
    <w:rsid w:val="003A0DA8"/>
    <w:rsid w:val="003A1B40"/>
    <w:rsid w:val="003A1C4D"/>
    <w:rsid w:val="003A2124"/>
    <w:rsid w:val="003A2162"/>
    <w:rsid w:val="003A2B3C"/>
    <w:rsid w:val="003A3146"/>
    <w:rsid w:val="003A3D37"/>
    <w:rsid w:val="003A4078"/>
    <w:rsid w:val="003A4399"/>
    <w:rsid w:val="003A4E38"/>
    <w:rsid w:val="003A4E82"/>
    <w:rsid w:val="003A54C1"/>
    <w:rsid w:val="003A5657"/>
    <w:rsid w:val="003A6AE4"/>
    <w:rsid w:val="003A7DC1"/>
    <w:rsid w:val="003A7E03"/>
    <w:rsid w:val="003B1708"/>
    <w:rsid w:val="003B1E9E"/>
    <w:rsid w:val="003B1F03"/>
    <w:rsid w:val="003B2793"/>
    <w:rsid w:val="003B2FC4"/>
    <w:rsid w:val="003B3619"/>
    <w:rsid w:val="003B4286"/>
    <w:rsid w:val="003B45FB"/>
    <w:rsid w:val="003B4E66"/>
    <w:rsid w:val="003B51BE"/>
    <w:rsid w:val="003B55B2"/>
    <w:rsid w:val="003B5C70"/>
    <w:rsid w:val="003B5E31"/>
    <w:rsid w:val="003B6CA9"/>
    <w:rsid w:val="003B6D7F"/>
    <w:rsid w:val="003B6DDC"/>
    <w:rsid w:val="003B7A58"/>
    <w:rsid w:val="003C20CB"/>
    <w:rsid w:val="003C2F44"/>
    <w:rsid w:val="003C4DA8"/>
    <w:rsid w:val="003C583A"/>
    <w:rsid w:val="003C5C5C"/>
    <w:rsid w:val="003C627B"/>
    <w:rsid w:val="003C73FD"/>
    <w:rsid w:val="003D033B"/>
    <w:rsid w:val="003D1052"/>
    <w:rsid w:val="003D1277"/>
    <w:rsid w:val="003D1958"/>
    <w:rsid w:val="003D3A48"/>
    <w:rsid w:val="003D490B"/>
    <w:rsid w:val="003D49EE"/>
    <w:rsid w:val="003D5622"/>
    <w:rsid w:val="003D66FE"/>
    <w:rsid w:val="003D7285"/>
    <w:rsid w:val="003D79BC"/>
    <w:rsid w:val="003D7BD9"/>
    <w:rsid w:val="003E0B41"/>
    <w:rsid w:val="003E24F8"/>
    <w:rsid w:val="003E2687"/>
    <w:rsid w:val="003E2801"/>
    <w:rsid w:val="003E2B29"/>
    <w:rsid w:val="003E2B74"/>
    <w:rsid w:val="003E2F19"/>
    <w:rsid w:val="003E3685"/>
    <w:rsid w:val="003E3A52"/>
    <w:rsid w:val="003E3A71"/>
    <w:rsid w:val="003E3DC0"/>
    <w:rsid w:val="003E421D"/>
    <w:rsid w:val="003E64DB"/>
    <w:rsid w:val="003E6ACB"/>
    <w:rsid w:val="003E7262"/>
    <w:rsid w:val="003E74B8"/>
    <w:rsid w:val="003E7632"/>
    <w:rsid w:val="003E7D21"/>
    <w:rsid w:val="003E7F55"/>
    <w:rsid w:val="003F0BBD"/>
    <w:rsid w:val="003F1AB4"/>
    <w:rsid w:val="003F2C6D"/>
    <w:rsid w:val="003F2FEE"/>
    <w:rsid w:val="003F389B"/>
    <w:rsid w:val="003F4CC4"/>
    <w:rsid w:val="003F537F"/>
    <w:rsid w:val="003F5602"/>
    <w:rsid w:val="003F56B2"/>
    <w:rsid w:val="003F5F41"/>
    <w:rsid w:val="003F6FC2"/>
    <w:rsid w:val="003F7745"/>
    <w:rsid w:val="0040071D"/>
    <w:rsid w:val="00400808"/>
    <w:rsid w:val="0040205F"/>
    <w:rsid w:val="00402AB2"/>
    <w:rsid w:val="00402C2F"/>
    <w:rsid w:val="004032E8"/>
    <w:rsid w:val="004041D2"/>
    <w:rsid w:val="004052F2"/>
    <w:rsid w:val="00406167"/>
    <w:rsid w:val="0040632C"/>
    <w:rsid w:val="0040642F"/>
    <w:rsid w:val="00406993"/>
    <w:rsid w:val="004069F7"/>
    <w:rsid w:val="00406B8E"/>
    <w:rsid w:val="00407B58"/>
    <w:rsid w:val="00407BA1"/>
    <w:rsid w:val="00407D03"/>
    <w:rsid w:val="00410666"/>
    <w:rsid w:val="00410E1A"/>
    <w:rsid w:val="0041235A"/>
    <w:rsid w:val="0041266F"/>
    <w:rsid w:val="0041293C"/>
    <w:rsid w:val="00412DDF"/>
    <w:rsid w:val="0041316B"/>
    <w:rsid w:val="004132C0"/>
    <w:rsid w:val="00413AA2"/>
    <w:rsid w:val="00413B35"/>
    <w:rsid w:val="0041409C"/>
    <w:rsid w:val="00414809"/>
    <w:rsid w:val="0041561F"/>
    <w:rsid w:val="00415BD5"/>
    <w:rsid w:val="004167B2"/>
    <w:rsid w:val="00417872"/>
    <w:rsid w:val="0042004A"/>
    <w:rsid w:val="004204B7"/>
    <w:rsid w:val="004215FA"/>
    <w:rsid w:val="00421CA0"/>
    <w:rsid w:val="00422A60"/>
    <w:rsid w:val="00422C0D"/>
    <w:rsid w:val="00423E19"/>
    <w:rsid w:val="004242DB"/>
    <w:rsid w:val="0043007B"/>
    <w:rsid w:val="0043017E"/>
    <w:rsid w:val="00430EA4"/>
    <w:rsid w:val="00430F50"/>
    <w:rsid w:val="00430FB1"/>
    <w:rsid w:val="0043103E"/>
    <w:rsid w:val="00431685"/>
    <w:rsid w:val="004317DE"/>
    <w:rsid w:val="0043286D"/>
    <w:rsid w:val="0043291E"/>
    <w:rsid w:val="00432C3C"/>
    <w:rsid w:val="0043317D"/>
    <w:rsid w:val="004331BA"/>
    <w:rsid w:val="00434815"/>
    <w:rsid w:val="00435007"/>
    <w:rsid w:val="004362B8"/>
    <w:rsid w:val="004364B0"/>
    <w:rsid w:val="00436B4C"/>
    <w:rsid w:val="00436FF5"/>
    <w:rsid w:val="004405A8"/>
    <w:rsid w:val="00443BC9"/>
    <w:rsid w:val="004446E8"/>
    <w:rsid w:val="004448B2"/>
    <w:rsid w:val="00444E90"/>
    <w:rsid w:val="00445940"/>
    <w:rsid w:val="00446ED6"/>
    <w:rsid w:val="004510F2"/>
    <w:rsid w:val="00451B89"/>
    <w:rsid w:val="004520E3"/>
    <w:rsid w:val="00452484"/>
    <w:rsid w:val="00452547"/>
    <w:rsid w:val="00452CB6"/>
    <w:rsid w:val="00452D4D"/>
    <w:rsid w:val="004533EC"/>
    <w:rsid w:val="00453662"/>
    <w:rsid w:val="0045438A"/>
    <w:rsid w:val="00454C00"/>
    <w:rsid w:val="00454F4B"/>
    <w:rsid w:val="00455A9E"/>
    <w:rsid w:val="00455C0F"/>
    <w:rsid w:val="00456F31"/>
    <w:rsid w:val="004570D7"/>
    <w:rsid w:val="00457FD3"/>
    <w:rsid w:val="00460469"/>
    <w:rsid w:val="00460A29"/>
    <w:rsid w:val="00461BBB"/>
    <w:rsid w:val="004624D4"/>
    <w:rsid w:val="00462752"/>
    <w:rsid w:val="004637A5"/>
    <w:rsid w:val="00463ACB"/>
    <w:rsid w:val="004648FC"/>
    <w:rsid w:val="00465130"/>
    <w:rsid w:val="00465DC3"/>
    <w:rsid w:val="004663DF"/>
    <w:rsid w:val="00467751"/>
    <w:rsid w:val="00470771"/>
    <w:rsid w:val="00470B39"/>
    <w:rsid w:val="004714D4"/>
    <w:rsid w:val="004729F4"/>
    <w:rsid w:val="00472B49"/>
    <w:rsid w:val="00472CE1"/>
    <w:rsid w:val="004735A6"/>
    <w:rsid w:val="00473626"/>
    <w:rsid w:val="00473B64"/>
    <w:rsid w:val="00474284"/>
    <w:rsid w:val="00474823"/>
    <w:rsid w:val="0047482C"/>
    <w:rsid w:val="00475DFD"/>
    <w:rsid w:val="004763FD"/>
    <w:rsid w:val="00477543"/>
    <w:rsid w:val="00477BBF"/>
    <w:rsid w:val="00480431"/>
    <w:rsid w:val="0048119D"/>
    <w:rsid w:val="00481D43"/>
    <w:rsid w:val="00481EBA"/>
    <w:rsid w:val="00482ED6"/>
    <w:rsid w:val="004836FB"/>
    <w:rsid w:val="00483BE0"/>
    <w:rsid w:val="00483C33"/>
    <w:rsid w:val="004844CE"/>
    <w:rsid w:val="00484E6C"/>
    <w:rsid w:val="00486800"/>
    <w:rsid w:val="004925B6"/>
    <w:rsid w:val="00494E2A"/>
    <w:rsid w:val="00494F91"/>
    <w:rsid w:val="00495B7A"/>
    <w:rsid w:val="004961E2"/>
    <w:rsid w:val="00496FDB"/>
    <w:rsid w:val="0049719D"/>
    <w:rsid w:val="00497724"/>
    <w:rsid w:val="00497815"/>
    <w:rsid w:val="004A0287"/>
    <w:rsid w:val="004A08A1"/>
    <w:rsid w:val="004A1D07"/>
    <w:rsid w:val="004A2023"/>
    <w:rsid w:val="004A2D8A"/>
    <w:rsid w:val="004A4152"/>
    <w:rsid w:val="004A4307"/>
    <w:rsid w:val="004A452D"/>
    <w:rsid w:val="004A4548"/>
    <w:rsid w:val="004A56C7"/>
    <w:rsid w:val="004A64ED"/>
    <w:rsid w:val="004A6669"/>
    <w:rsid w:val="004A6A2D"/>
    <w:rsid w:val="004A7274"/>
    <w:rsid w:val="004A7690"/>
    <w:rsid w:val="004A7881"/>
    <w:rsid w:val="004A79A8"/>
    <w:rsid w:val="004B01C7"/>
    <w:rsid w:val="004B08F7"/>
    <w:rsid w:val="004B0B3B"/>
    <w:rsid w:val="004B1763"/>
    <w:rsid w:val="004B18AE"/>
    <w:rsid w:val="004B292C"/>
    <w:rsid w:val="004B3E78"/>
    <w:rsid w:val="004B42C3"/>
    <w:rsid w:val="004B42C6"/>
    <w:rsid w:val="004B44AE"/>
    <w:rsid w:val="004B59B2"/>
    <w:rsid w:val="004B65AE"/>
    <w:rsid w:val="004B6DDF"/>
    <w:rsid w:val="004B6DF6"/>
    <w:rsid w:val="004B7243"/>
    <w:rsid w:val="004B73EB"/>
    <w:rsid w:val="004B74E6"/>
    <w:rsid w:val="004C0321"/>
    <w:rsid w:val="004C0357"/>
    <w:rsid w:val="004C08B4"/>
    <w:rsid w:val="004C0927"/>
    <w:rsid w:val="004C0B43"/>
    <w:rsid w:val="004C16EF"/>
    <w:rsid w:val="004C1CC0"/>
    <w:rsid w:val="004C3049"/>
    <w:rsid w:val="004C418E"/>
    <w:rsid w:val="004C42F6"/>
    <w:rsid w:val="004C592C"/>
    <w:rsid w:val="004C6B7A"/>
    <w:rsid w:val="004C6E98"/>
    <w:rsid w:val="004D05E2"/>
    <w:rsid w:val="004D1A2C"/>
    <w:rsid w:val="004D22EF"/>
    <w:rsid w:val="004D36AA"/>
    <w:rsid w:val="004D4626"/>
    <w:rsid w:val="004D5008"/>
    <w:rsid w:val="004D6A9C"/>
    <w:rsid w:val="004D75E0"/>
    <w:rsid w:val="004E05EF"/>
    <w:rsid w:val="004E0666"/>
    <w:rsid w:val="004E0914"/>
    <w:rsid w:val="004E09AF"/>
    <w:rsid w:val="004E1D8F"/>
    <w:rsid w:val="004E3857"/>
    <w:rsid w:val="004E4A4F"/>
    <w:rsid w:val="004E562B"/>
    <w:rsid w:val="004E6CA8"/>
    <w:rsid w:val="004F02DD"/>
    <w:rsid w:val="004F11BA"/>
    <w:rsid w:val="004F2D28"/>
    <w:rsid w:val="004F31DA"/>
    <w:rsid w:val="004F4341"/>
    <w:rsid w:val="004F6F27"/>
    <w:rsid w:val="004F6FEB"/>
    <w:rsid w:val="0050004B"/>
    <w:rsid w:val="005009E3"/>
    <w:rsid w:val="00500C05"/>
    <w:rsid w:val="0050193A"/>
    <w:rsid w:val="005028E6"/>
    <w:rsid w:val="00502B0B"/>
    <w:rsid w:val="00503698"/>
    <w:rsid w:val="00503A7C"/>
    <w:rsid w:val="00503F42"/>
    <w:rsid w:val="00504C53"/>
    <w:rsid w:val="00505120"/>
    <w:rsid w:val="00505758"/>
    <w:rsid w:val="00505A89"/>
    <w:rsid w:val="00506C8D"/>
    <w:rsid w:val="00510FEE"/>
    <w:rsid w:val="005125FB"/>
    <w:rsid w:val="00512D9E"/>
    <w:rsid w:val="00512F99"/>
    <w:rsid w:val="0051328B"/>
    <w:rsid w:val="00513796"/>
    <w:rsid w:val="00514334"/>
    <w:rsid w:val="005165BC"/>
    <w:rsid w:val="005167BF"/>
    <w:rsid w:val="00516DF7"/>
    <w:rsid w:val="0051763F"/>
    <w:rsid w:val="00520103"/>
    <w:rsid w:val="00520663"/>
    <w:rsid w:val="005207B6"/>
    <w:rsid w:val="00520C45"/>
    <w:rsid w:val="00521D92"/>
    <w:rsid w:val="00522B14"/>
    <w:rsid w:val="00522B9F"/>
    <w:rsid w:val="00524351"/>
    <w:rsid w:val="00524E80"/>
    <w:rsid w:val="005254AA"/>
    <w:rsid w:val="00525C07"/>
    <w:rsid w:val="0052712F"/>
    <w:rsid w:val="005307A1"/>
    <w:rsid w:val="0053125C"/>
    <w:rsid w:val="00531695"/>
    <w:rsid w:val="00531FA7"/>
    <w:rsid w:val="005325F8"/>
    <w:rsid w:val="00533AD5"/>
    <w:rsid w:val="005344DC"/>
    <w:rsid w:val="00535965"/>
    <w:rsid w:val="00537239"/>
    <w:rsid w:val="0053782B"/>
    <w:rsid w:val="005408A2"/>
    <w:rsid w:val="00541526"/>
    <w:rsid w:val="00542EDD"/>
    <w:rsid w:val="005439E9"/>
    <w:rsid w:val="005445A4"/>
    <w:rsid w:val="00546139"/>
    <w:rsid w:val="00546CF6"/>
    <w:rsid w:val="00547A6E"/>
    <w:rsid w:val="00550A67"/>
    <w:rsid w:val="00551288"/>
    <w:rsid w:val="00551CA7"/>
    <w:rsid w:val="00552F7E"/>
    <w:rsid w:val="005556F8"/>
    <w:rsid w:val="00555972"/>
    <w:rsid w:val="00556E5B"/>
    <w:rsid w:val="005570B6"/>
    <w:rsid w:val="00557986"/>
    <w:rsid w:val="00557A15"/>
    <w:rsid w:val="00557B94"/>
    <w:rsid w:val="00557FA2"/>
    <w:rsid w:val="005602E2"/>
    <w:rsid w:val="005614B6"/>
    <w:rsid w:val="00561968"/>
    <w:rsid w:val="00561B78"/>
    <w:rsid w:val="00561C6C"/>
    <w:rsid w:val="00562A2A"/>
    <w:rsid w:val="00562E33"/>
    <w:rsid w:val="00562FC3"/>
    <w:rsid w:val="00563902"/>
    <w:rsid w:val="00563B8F"/>
    <w:rsid w:val="00564F77"/>
    <w:rsid w:val="00566021"/>
    <w:rsid w:val="00566CA6"/>
    <w:rsid w:val="005679B5"/>
    <w:rsid w:val="005679BC"/>
    <w:rsid w:val="00567D6D"/>
    <w:rsid w:val="005701EA"/>
    <w:rsid w:val="005708DE"/>
    <w:rsid w:val="005711E7"/>
    <w:rsid w:val="005715A6"/>
    <w:rsid w:val="00573760"/>
    <w:rsid w:val="00573D4F"/>
    <w:rsid w:val="00573D62"/>
    <w:rsid w:val="00574357"/>
    <w:rsid w:val="005756FF"/>
    <w:rsid w:val="00581081"/>
    <w:rsid w:val="00581595"/>
    <w:rsid w:val="00582806"/>
    <w:rsid w:val="00582DEA"/>
    <w:rsid w:val="00582FA1"/>
    <w:rsid w:val="0058596A"/>
    <w:rsid w:val="0058666D"/>
    <w:rsid w:val="00587268"/>
    <w:rsid w:val="0058767E"/>
    <w:rsid w:val="0058772A"/>
    <w:rsid w:val="00587B45"/>
    <w:rsid w:val="00592410"/>
    <w:rsid w:val="00593279"/>
    <w:rsid w:val="005937EE"/>
    <w:rsid w:val="00594252"/>
    <w:rsid w:val="0059636C"/>
    <w:rsid w:val="005A05BC"/>
    <w:rsid w:val="005A0617"/>
    <w:rsid w:val="005A06FF"/>
    <w:rsid w:val="005A0FE8"/>
    <w:rsid w:val="005A1094"/>
    <w:rsid w:val="005A197C"/>
    <w:rsid w:val="005A2792"/>
    <w:rsid w:val="005A3AAA"/>
    <w:rsid w:val="005A491B"/>
    <w:rsid w:val="005A4B06"/>
    <w:rsid w:val="005A60EB"/>
    <w:rsid w:val="005A63DA"/>
    <w:rsid w:val="005B02EC"/>
    <w:rsid w:val="005B1B9F"/>
    <w:rsid w:val="005B2770"/>
    <w:rsid w:val="005B3444"/>
    <w:rsid w:val="005B34DE"/>
    <w:rsid w:val="005B3DD5"/>
    <w:rsid w:val="005B4256"/>
    <w:rsid w:val="005B48D6"/>
    <w:rsid w:val="005B5153"/>
    <w:rsid w:val="005B5541"/>
    <w:rsid w:val="005B6877"/>
    <w:rsid w:val="005C0B31"/>
    <w:rsid w:val="005C18E5"/>
    <w:rsid w:val="005C1C03"/>
    <w:rsid w:val="005C2E42"/>
    <w:rsid w:val="005C343D"/>
    <w:rsid w:val="005C55FB"/>
    <w:rsid w:val="005C5B38"/>
    <w:rsid w:val="005C601E"/>
    <w:rsid w:val="005C628A"/>
    <w:rsid w:val="005C669E"/>
    <w:rsid w:val="005C7685"/>
    <w:rsid w:val="005D0417"/>
    <w:rsid w:val="005D1053"/>
    <w:rsid w:val="005D163E"/>
    <w:rsid w:val="005D1E97"/>
    <w:rsid w:val="005D26E2"/>
    <w:rsid w:val="005D308D"/>
    <w:rsid w:val="005D32A2"/>
    <w:rsid w:val="005D3455"/>
    <w:rsid w:val="005D5660"/>
    <w:rsid w:val="005D5784"/>
    <w:rsid w:val="005D5D8E"/>
    <w:rsid w:val="005D5E3F"/>
    <w:rsid w:val="005D6192"/>
    <w:rsid w:val="005D6CD8"/>
    <w:rsid w:val="005D72D9"/>
    <w:rsid w:val="005D7533"/>
    <w:rsid w:val="005D7690"/>
    <w:rsid w:val="005E062E"/>
    <w:rsid w:val="005E0B19"/>
    <w:rsid w:val="005E1333"/>
    <w:rsid w:val="005E1358"/>
    <w:rsid w:val="005E2CAC"/>
    <w:rsid w:val="005E2E29"/>
    <w:rsid w:val="005E4470"/>
    <w:rsid w:val="005E52E5"/>
    <w:rsid w:val="005E5F1E"/>
    <w:rsid w:val="005E603E"/>
    <w:rsid w:val="005E6446"/>
    <w:rsid w:val="005E6B21"/>
    <w:rsid w:val="005E7B98"/>
    <w:rsid w:val="005F13CB"/>
    <w:rsid w:val="005F33FF"/>
    <w:rsid w:val="005F34D7"/>
    <w:rsid w:val="005F3F08"/>
    <w:rsid w:val="005F42BB"/>
    <w:rsid w:val="005F4D64"/>
    <w:rsid w:val="005F5070"/>
    <w:rsid w:val="005F65EA"/>
    <w:rsid w:val="005F72A3"/>
    <w:rsid w:val="005F74A2"/>
    <w:rsid w:val="005F797A"/>
    <w:rsid w:val="005F7A49"/>
    <w:rsid w:val="0060044F"/>
    <w:rsid w:val="00600FC3"/>
    <w:rsid w:val="006010FC"/>
    <w:rsid w:val="00603242"/>
    <w:rsid w:val="006037DD"/>
    <w:rsid w:val="00606888"/>
    <w:rsid w:val="006074CD"/>
    <w:rsid w:val="00611741"/>
    <w:rsid w:val="00611C04"/>
    <w:rsid w:val="00612392"/>
    <w:rsid w:val="00613471"/>
    <w:rsid w:val="00613AD8"/>
    <w:rsid w:val="0061405F"/>
    <w:rsid w:val="00614303"/>
    <w:rsid w:val="00614EB3"/>
    <w:rsid w:val="00614FA7"/>
    <w:rsid w:val="006164EA"/>
    <w:rsid w:val="00617246"/>
    <w:rsid w:val="00617650"/>
    <w:rsid w:val="006206CB"/>
    <w:rsid w:val="00620ABC"/>
    <w:rsid w:val="0062120D"/>
    <w:rsid w:val="006216E7"/>
    <w:rsid w:val="0062227E"/>
    <w:rsid w:val="0062270B"/>
    <w:rsid w:val="00622B5C"/>
    <w:rsid w:val="00624EE9"/>
    <w:rsid w:val="006263B9"/>
    <w:rsid w:val="00626564"/>
    <w:rsid w:val="00627225"/>
    <w:rsid w:val="00627E62"/>
    <w:rsid w:val="00627FE1"/>
    <w:rsid w:val="006316A3"/>
    <w:rsid w:val="0063178F"/>
    <w:rsid w:val="006321D4"/>
    <w:rsid w:val="0063279F"/>
    <w:rsid w:val="00632A38"/>
    <w:rsid w:val="00632BEB"/>
    <w:rsid w:val="00633719"/>
    <w:rsid w:val="006338A4"/>
    <w:rsid w:val="006357EC"/>
    <w:rsid w:val="00635B42"/>
    <w:rsid w:val="00635EFF"/>
    <w:rsid w:val="0063668C"/>
    <w:rsid w:val="006368F0"/>
    <w:rsid w:val="00636B33"/>
    <w:rsid w:val="00636C4F"/>
    <w:rsid w:val="00637AD3"/>
    <w:rsid w:val="006401D2"/>
    <w:rsid w:val="00640358"/>
    <w:rsid w:val="00640594"/>
    <w:rsid w:val="00642190"/>
    <w:rsid w:val="00642413"/>
    <w:rsid w:val="006424C1"/>
    <w:rsid w:val="00642623"/>
    <w:rsid w:val="00643A83"/>
    <w:rsid w:val="00643AB3"/>
    <w:rsid w:val="00643D31"/>
    <w:rsid w:val="0064404A"/>
    <w:rsid w:val="006442D8"/>
    <w:rsid w:val="00645D49"/>
    <w:rsid w:val="0064643E"/>
    <w:rsid w:val="00646D6C"/>
    <w:rsid w:val="00650FFE"/>
    <w:rsid w:val="006511AB"/>
    <w:rsid w:val="00651203"/>
    <w:rsid w:val="00652053"/>
    <w:rsid w:val="00653742"/>
    <w:rsid w:val="006542D4"/>
    <w:rsid w:val="00654629"/>
    <w:rsid w:val="00654A3C"/>
    <w:rsid w:val="00655271"/>
    <w:rsid w:val="006556A0"/>
    <w:rsid w:val="00655F37"/>
    <w:rsid w:val="00656F33"/>
    <w:rsid w:val="00657DBB"/>
    <w:rsid w:val="00657EF8"/>
    <w:rsid w:val="0066038B"/>
    <w:rsid w:val="00661678"/>
    <w:rsid w:val="00662C00"/>
    <w:rsid w:val="00662FCE"/>
    <w:rsid w:val="00663C8A"/>
    <w:rsid w:val="00664257"/>
    <w:rsid w:val="00664628"/>
    <w:rsid w:val="006646E2"/>
    <w:rsid w:val="0066498E"/>
    <w:rsid w:val="00664F49"/>
    <w:rsid w:val="00665596"/>
    <w:rsid w:val="00665DED"/>
    <w:rsid w:val="006666AE"/>
    <w:rsid w:val="0066677F"/>
    <w:rsid w:val="006702DC"/>
    <w:rsid w:val="00670975"/>
    <w:rsid w:val="00670BE6"/>
    <w:rsid w:val="00670D6E"/>
    <w:rsid w:val="006718B7"/>
    <w:rsid w:val="0067192B"/>
    <w:rsid w:val="00671F2B"/>
    <w:rsid w:val="006722D9"/>
    <w:rsid w:val="006725EE"/>
    <w:rsid w:val="006726BD"/>
    <w:rsid w:val="00673229"/>
    <w:rsid w:val="006732E1"/>
    <w:rsid w:val="00673576"/>
    <w:rsid w:val="0067361A"/>
    <w:rsid w:val="006736F2"/>
    <w:rsid w:val="006754C8"/>
    <w:rsid w:val="00676680"/>
    <w:rsid w:val="0067696E"/>
    <w:rsid w:val="0067724E"/>
    <w:rsid w:val="006777C4"/>
    <w:rsid w:val="0068171B"/>
    <w:rsid w:val="00681D41"/>
    <w:rsid w:val="006822BA"/>
    <w:rsid w:val="00682444"/>
    <w:rsid w:val="00682735"/>
    <w:rsid w:val="006829A1"/>
    <w:rsid w:val="00682D1D"/>
    <w:rsid w:val="00683129"/>
    <w:rsid w:val="00683966"/>
    <w:rsid w:val="00684065"/>
    <w:rsid w:val="0068564A"/>
    <w:rsid w:val="00687051"/>
    <w:rsid w:val="0069089A"/>
    <w:rsid w:val="00690D0F"/>
    <w:rsid w:val="00692DD5"/>
    <w:rsid w:val="00692DF3"/>
    <w:rsid w:val="00693C22"/>
    <w:rsid w:val="00693C80"/>
    <w:rsid w:val="0069584B"/>
    <w:rsid w:val="00695DFA"/>
    <w:rsid w:val="00696DE4"/>
    <w:rsid w:val="006970BE"/>
    <w:rsid w:val="006A0858"/>
    <w:rsid w:val="006A1465"/>
    <w:rsid w:val="006A20D8"/>
    <w:rsid w:val="006A2718"/>
    <w:rsid w:val="006A2760"/>
    <w:rsid w:val="006A2944"/>
    <w:rsid w:val="006A5FE1"/>
    <w:rsid w:val="006A69AF"/>
    <w:rsid w:val="006A6B2E"/>
    <w:rsid w:val="006A758C"/>
    <w:rsid w:val="006B15C7"/>
    <w:rsid w:val="006B17E4"/>
    <w:rsid w:val="006B1B90"/>
    <w:rsid w:val="006B2034"/>
    <w:rsid w:val="006B2A15"/>
    <w:rsid w:val="006B3013"/>
    <w:rsid w:val="006B38F3"/>
    <w:rsid w:val="006B39FC"/>
    <w:rsid w:val="006B3A9E"/>
    <w:rsid w:val="006B3DC4"/>
    <w:rsid w:val="006B41A5"/>
    <w:rsid w:val="006B44D1"/>
    <w:rsid w:val="006B4609"/>
    <w:rsid w:val="006B538D"/>
    <w:rsid w:val="006B5529"/>
    <w:rsid w:val="006B563C"/>
    <w:rsid w:val="006B56D7"/>
    <w:rsid w:val="006B5973"/>
    <w:rsid w:val="006B6E1C"/>
    <w:rsid w:val="006B7069"/>
    <w:rsid w:val="006B7EC7"/>
    <w:rsid w:val="006C0292"/>
    <w:rsid w:val="006C0EE9"/>
    <w:rsid w:val="006C1053"/>
    <w:rsid w:val="006C111F"/>
    <w:rsid w:val="006C1D08"/>
    <w:rsid w:val="006C25ED"/>
    <w:rsid w:val="006C2A41"/>
    <w:rsid w:val="006C2D0E"/>
    <w:rsid w:val="006C2E75"/>
    <w:rsid w:val="006C3592"/>
    <w:rsid w:val="006C643F"/>
    <w:rsid w:val="006C684A"/>
    <w:rsid w:val="006C7325"/>
    <w:rsid w:val="006C742C"/>
    <w:rsid w:val="006C7A8F"/>
    <w:rsid w:val="006D120C"/>
    <w:rsid w:val="006D13DD"/>
    <w:rsid w:val="006D1671"/>
    <w:rsid w:val="006D2CEB"/>
    <w:rsid w:val="006D31C4"/>
    <w:rsid w:val="006D4A54"/>
    <w:rsid w:val="006D5370"/>
    <w:rsid w:val="006D5721"/>
    <w:rsid w:val="006D5938"/>
    <w:rsid w:val="006D6FF7"/>
    <w:rsid w:val="006D7E14"/>
    <w:rsid w:val="006E06B3"/>
    <w:rsid w:val="006E09EC"/>
    <w:rsid w:val="006E0E18"/>
    <w:rsid w:val="006E0E7A"/>
    <w:rsid w:val="006E11A8"/>
    <w:rsid w:val="006E2A8B"/>
    <w:rsid w:val="006E2B09"/>
    <w:rsid w:val="006E3A5F"/>
    <w:rsid w:val="006E3F54"/>
    <w:rsid w:val="006E522A"/>
    <w:rsid w:val="006E57D4"/>
    <w:rsid w:val="006E6B7D"/>
    <w:rsid w:val="006E7D4F"/>
    <w:rsid w:val="006F0287"/>
    <w:rsid w:val="006F0DA1"/>
    <w:rsid w:val="006F136E"/>
    <w:rsid w:val="006F152E"/>
    <w:rsid w:val="006F18CD"/>
    <w:rsid w:val="006F1D98"/>
    <w:rsid w:val="006F2656"/>
    <w:rsid w:val="006F4A9A"/>
    <w:rsid w:val="006F527A"/>
    <w:rsid w:val="006F5F38"/>
    <w:rsid w:val="006F6B16"/>
    <w:rsid w:val="006F6DAD"/>
    <w:rsid w:val="006F776D"/>
    <w:rsid w:val="006F7B81"/>
    <w:rsid w:val="007005D6"/>
    <w:rsid w:val="00700916"/>
    <w:rsid w:val="0070112A"/>
    <w:rsid w:val="00703C1E"/>
    <w:rsid w:val="00703DFA"/>
    <w:rsid w:val="00703FAD"/>
    <w:rsid w:val="00704197"/>
    <w:rsid w:val="00704360"/>
    <w:rsid w:val="00704AC2"/>
    <w:rsid w:val="0070544C"/>
    <w:rsid w:val="0070628A"/>
    <w:rsid w:val="00707CFB"/>
    <w:rsid w:val="00707FA6"/>
    <w:rsid w:val="00710241"/>
    <w:rsid w:val="007106F7"/>
    <w:rsid w:val="0071140B"/>
    <w:rsid w:val="007114FC"/>
    <w:rsid w:val="007120E7"/>
    <w:rsid w:val="007123C6"/>
    <w:rsid w:val="0071378C"/>
    <w:rsid w:val="007138FA"/>
    <w:rsid w:val="00713DE4"/>
    <w:rsid w:val="00716958"/>
    <w:rsid w:val="007179F8"/>
    <w:rsid w:val="0072093B"/>
    <w:rsid w:val="0072146F"/>
    <w:rsid w:val="007214AE"/>
    <w:rsid w:val="00721B17"/>
    <w:rsid w:val="00721D8E"/>
    <w:rsid w:val="00723948"/>
    <w:rsid w:val="00724017"/>
    <w:rsid w:val="007254D2"/>
    <w:rsid w:val="00726EDB"/>
    <w:rsid w:val="007270B0"/>
    <w:rsid w:val="00730D00"/>
    <w:rsid w:val="007315CD"/>
    <w:rsid w:val="00731927"/>
    <w:rsid w:val="00731C03"/>
    <w:rsid w:val="00736554"/>
    <w:rsid w:val="00737424"/>
    <w:rsid w:val="00740793"/>
    <w:rsid w:val="00740820"/>
    <w:rsid w:val="00741697"/>
    <w:rsid w:val="00742859"/>
    <w:rsid w:val="00747408"/>
    <w:rsid w:val="007503E9"/>
    <w:rsid w:val="00750758"/>
    <w:rsid w:val="007527EF"/>
    <w:rsid w:val="00752A12"/>
    <w:rsid w:val="00752B51"/>
    <w:rsid w:val="00752B6E"/>
    <w:rsid w:val="007538FF"/>
    <w:rsid w:val="00755E0B"/>
    <w:rsid w:val="00757048"/>
    <w:rsid w:val="00757A33"/>
    <w:rsid w:val="0076044D"/>
    <w:rsid w:val="0076136D"/>
    <w:rsid w:val="00764732"/>
    <w:rsid w:val="00764908"/>
    <w:rsid w:val="00764A50"/>
    <w:rsid w:val="00766AC4"/>
    <w:rsid w:val="00767F6D"/>
    <w:rsid w:val="00770402"/>
    <w:rsid w:val="00770836"/>
    <w:rsid w:val="00771828"/>
    <w:rsid w:val="00773FAF"/>
    <w:rsid w:val="00776C85"/>
    <w:rsid w:val="00776D3C"/>
    <w:rsid w:val="00776F88"/>
    <w:rsid w:val="007777D1"/>
    <w:rsid w:val="007779CB"/>
    <w:rsid w:val="00780286"/>
    <w:rsid w:val="00782CE4"/>
    <w:rsid w:val="00782EDB"/>
    <w:rsid w:val="00783577"/>
    <w:rsid w:val="007847A8"/>
    <w:rsid w:val="00784FF0"/>
    <w:rsid w:val="007850C1"/>
    <w:rsid w:val="0078519E"/>
    <w:rsid w:val="007857C0"/>
    <w:rsid w:val="00786276"/>
    <w:rsid w:val="007866ED"/>
    <w:rsid w:val="00787E19"/>
    <w:rsid w:val="00787F6A"/>
    <w:rsid w:val="0079052C"/>
    <w:rsid w:val="00791266"/>
    <w:rsid w:val="007919FA"/>
    <w:rsid w:val="00792BF3"/>
    <w:rsid w:val="00792F40"/>
    <w:rsid w:val="00793A0F"/>
    <w:rsid w:val="00793C0A"/>
    <w:rsid w:val="00795846"/>
    <w:rsid w:val="00795DBA"/>
    <w:rsid w:val="00796118"/>
    <w:rsid w:val="00797616"/>
    <w:rsid w:val="007A1013"/>
    <w:rsid w:val="007A1187"/>
    <w:rsid w:val="007A18BF"/>
    <w:rsid w:val="007A24A6"/>
    <w:rsid w:val="007A269E"/>
    <w:rsid w:val="007A26A4"/>
    <w:rsid w:val="007A3475"/>
    <w:rsid w:val="007A3B45"/>
    <w:rsid w:val="007A3F17"/>
    <w:rsid w:val="007A58BE"/>
    <w:rsid w:val="007A5FE4"/>
    <w:rsid w:val="007A6B02"/>
    <w:rsid w:val="007A72D2"/>
    <w:rsid w:val="007A7EAE"/>
    <w:rsid w:val="007B0E67"/>
    <w:rsid w:val="007B19EC"/>
    <w:rsid w:val="007B2321"/>
    <w:rsid w:val="007B273E"/>
    <w:rsid w:val="007B29E9"/>
    <w:rsid w:val="007B47BC"/>
    <w:rsid w:val="007B48A4"/>
    <w:rsid w:val="007B567E"/>
    <w:rsid w:val="007B57DD"/>
    <w:rsid w:val="007B6232"/>
    <w:rsid w:val="007B75CE"/>
    <w:rsid w:val="007B7670"/>
    <w:rsid w:val="007C05E5"/>
    <w:rsid w:val="007C0E58"/>
    <w:rsid w:val="007C0E7D"/>
    <w:rsid w:val="007C1B8A"/>
    <w:rsid w:val="007C2027"/>
    <w:rsid w:val="007C3D01"/>
    <w:rsid w:val="007C442D"/>
    <w:rsid w:val="007C49AA"/>
    <w:rsid w:val="007C51EA"/>
    <w:rsid w:val="007C5429"/>
    <w:rsid w:val="007C7028"/>
    <w:rsid w:val="007C7457"/>
    <w:rsid w:val="007D1B7B"/>
    <w:rsid w:val="007D1EA9"/>
    <w:rsid w:val="007D1F27"/>
    <w:rsid w:val="007D22D5"/>
    <w:rsid w:val="007D2324"/>
    <w:rsid w:val="007D2E9F"/>
    <w:rsid w:val="007D343D"/>
    <w:rsid w:val="007D392F"/>
    <w:rsid w:val="007D3E24"/>
    <w:rsid w:val="007D3FF4"/>
    <w:rsid w:val="007D433A"/>
    <w:rsid w:val="007D43FC"/>
    <w:rsid w:val="007D457C"/>
    <w:rsid w:val="007D4C25"/>
    <w:rsid w:val="007D502F"/>
    <w:rsid w:val="007D59FF"/>
    <w:rsid w:val="007D6A9F"/>
    <w:rsid w:val="007D746A"/>
    <w:rsid w:val="007E066D"/>
    <w:rsid w:val="007E0A3C"/>
    <w:rsid w:val="007E0BB0"/>
    <w:rsid w:val="007E1312"/>
    <w:rsid w:val="007E1D49"/>
    <w:rsid w:val="007E2FA3"/>
    <w:rsid w:val="007E31D1"/>
    <w:rsid w:val="007E3AA6"/>
    <w:rsid w:val="007E3B95"/>
    <w:rsid w:val="007E48D7"/>
    <w:rsid w:val="007E4FBF"/>
    <w:rsid w:val="007E5832"/>
    <w:rsid w:val="007E58DE"/>
    <w:rsid w:val="007E5AF2"/>
    <w:rsid w:val="007F04B2"/>
    <w:rsid w:val="007F0913"/>
    <w:rsid w:val="007F171D"/>
    <w:rsid w:val="007F1792"/>
    <w:rsid w:val="007F1A5E"/>
    <w:rsid w:val="007F3C8C"/>
    <w:rsid w:val="007F40EF"/>
    <w:rsid w:val="007F436D"/>
    <w:rsid w:val="007F46B1"/>
    <w:rsid w:val="007F4FF0"/>
    <w:rsid w:val="007F5142"/>
    <w:rsid w:val="007F52C1"/>
    <w:rsid w:val="007F5455"/>
    <w:rsid w:val="007F6439"/>
    <w:rsid w:val="007F719E"/>
    <w:rsid w:val="007F72BC"/>
    <w:rsid w:val="007F7945"/>
    <w:rsid w:val="007F7CE5"/>
    <w:rsid w:val="00802A5C"/>
    <w:rsid w:val="0080733A"/>
    <w:rsid w:val="00807511"/>
    <w:rsid w:val="00807A6D"/>
    <w:rsid w:val="00807FEF"/>
    <w:rsid w:val="00810209"/>
    <w:rsid w:val="00810EAC"/>
    <w:rsid w:val="00812904"/>
    <w:rsid w:val="00812A3C"/>
    <w:rsid w:val="00813395"/>
    <w:rsid w:val="008156F5"/>
    <w:rsid w:val="008168BC"/>
    <w:rsid w:val="00816C34"/>
    <w:rsid w:val="008170D7"/>
    <w:rsid w:val="00817E98"/>
    <w:rsid w:val="00820A93"/>
    <w:rsid w:val="00820AD7"/>
    <w:rsid w:val="0082199F"/>
    <w:rsid w:val="00821D47"/>
    <w:rsid w:val="0082218E"/>
    <w:rsid w:val="00823F08"/>
    <w:rsid w:val="00824FA3"/>
    <w:rsid w:val="0082513A"/>
    <w:rsid w:val="008254A6"/>
    <w:rsid w:val="008278F8"/>
    <w:rsid w:val="008309DC"/>
    <w:rsid w:val="0083136B"/>
    <w:rsid w:val="0083155A"/>
    <w:rsid w:val="008316CB"/>
    <w:rsid w:val="008317EA"/>
    <w:rsid w:val="00832D72"/>
    <w:rsid w:val="00833B2B"/>
    <w:rsid w:val="00833EDD"/>
    <w:rsid w:val="008342A9"/>
    <w:rsid w:val="00836C86"/>
    <w:rsid w:val="00837702"/>
    <w:rsid w:val="00837E0B"/>
    <w:rsid w:val="008406B2"/>
    <w:rsid w:val="0084202E"/>
    <w:rsid w:val="0084352E"/>
    <w:rsid w:val="00843A62"/>
    <w:rsid w:val="0084481F"/>
    <w:rsid w:val="00844F1D"/>
    <w:rsid w:val="008471F5"/>
    <w:rsid w:val="0084791E"/>
    <w:rsid w:val="00847F64"/>
    <w:rsid w:val="00850346"/>
    <w:rsid w:val="00850A93"/>
    <w:rsid w:val="00850A99"/>
    <w:rsid w:val="00851E46"/>
    <w:rsid w:val="00851E82"/>
    <w:rsid w:val="008530BB"/>
    <w:rsid w:val="00854A10"/>
    <w:rsid w:val="00855A9C"/>
    <w:rsid w:val="0085684A"/>
    <w:rsid w:val="00856D41"/>
    <w:rsid w:val="00857F8A"/>
    <w:rsid w:val="00860174"/>
    <w:rsid w:val="008608C4"/>
    <w:rsid w:val="008610B7"/>
    <w:rsid w:val="0086172E"/>
    <w:rsid w:val="008630FD"/>
    <w:rsid w:val="00864A61"/>
    <w:rsid w:val="00866744"/>
    <w:rsid w:val="00866E51"/>
    <w:rsid w:val="00867A8C"/>
    <w:rsid w:val="008718FF"/>
    <w:rsid w:val="00871B8B"/>
    <w:rsid w:val="00872F8B"/>
    <w:rsid w:val="00873183"/>
    <w:rsid w:val="00873560"/>
    <w:rsid w:val="00873D0D"/>
    <w:rsid w:val="00874CC7"/>
    <w:rsid w:val="00874D8F"/>
    <w:rsid w:val="00875C0B"/>
    <w:rsid w:val="00880219"/>
    <w:rsid w:val="008824C9"/>
    <w:rsid w:val="008831FE"/>
    <w:rsid w:val="008839DC"/>
    <w:rsid w:val="00884260"/>
    <w:rsid w:val="0088480E"/>
    <w:rsid w:val="00885107"/>
    <w:rsid w:val="00885162"/>
    <w:rsid w:val="00885CED"/>
    <w:rsid w:val="00885ECE"/>
    <w:rsid w:val="0088603D"/>
    <w:rsid w:val="00886B0F"/>
    <w:rsid w:val="0088711A"/>
    <w:rsid w:val="00887EBF"/>
    <w:rsid w:val="008902B9"/>
    <w:rsid w:val="00891213"/>
    <w:rsid w:val="00892081"/>
    <w:rsid w:val="00892C22"/>
    <w:rsid w:val="008932BF"/>
    <w:rsid w:val="008932EE"/>
    <w:rsid w:val="0089684B"/>
    <w:rsid w:val="00896EC5"/>
    <w:rsid w:val="008A35C4"/>
    <w:rsid w:val="008A36A4"/>
    <w:rsid w:val="008A3743"/>
    <w:rsid w:val="008A3EF2"/>
    <w:rsid w:val="008A4F6A"/>
    <w:rsid w:val="008A5B26"/>
    <w:rsid w:val="008A730C"/>
    <w:rsid w:val="008A7A0D"/>
    <w:rsid w:val="008A7B69"/>
    <w:rsid w:val="008A7BD2"/>
    <w:rsid w:val="008B0028"/>
    <w:rsid w:val="008B086E"/>
    <w:rsid w:val="008B1DC3"/>
    <w:rsid w:val="008B2224"/>
    <w:rsid w:val="008B2B15"/>
    <w:rsid w:val="008B2EB9"/>
    <w:rsid w:val="008B3D59"/>
    <w:rsid w:val="008B4436"/>
    <w:rsid w:val="008B5A1B"/>
    <w:rsid w:val="008B5BD5"/>
    <w:rsid w:val="008B783F"/>
    <w:rsid w:val="008C00FD"/>
    <w:rsid w:val="008C0638"/>
    <w:rsid w:val="008C1A6D"/>
    <w:rsid w:val="008C1CA0"/>
    <w:rsid w:val="008C259B"/>
    <w:rsid w:val="008C2BB2"/>
    <w:rsid w:val="008C32AF"/>
    <w:rsid w:val="008C6052"/>
    <w:rsid w:val="008C624B"/>
    <w:rsid w:val="008C77B0"/>
    <w:rsid w:val="008C77FB"/>
    <w:rsid w:val="008C7E8A"/>
    <w:rsid w:val="008D085B"/>
    <w:rsid w:val="008D0B26"/>
    <w:rsid w:val="008D0F11"/>
    <w:rsid w:val="008D1182"/>
    <w:rsid w:val="008D1DEC"/>
    <w:rsid w:val="008D2B4A"/>
    <w:rsid w:val="008D2E27"/>
    <w:rsid w:val="008D4624"/>
    <w:rsid w:val="008D5049"/>
    <w:rsid w:val="008D5397"/>
    <w:rsid w:val="008D6CD2"/>
    <w:rsid w:val="008D6F5E"/>
    <w:rsid w:val="008D7198"/>
    <w:rsid w:val="008D769D"/>
    <w:rsid w:val="008E0C4F"/>
    <w:rsid w:val="008E1287"/>
    <w:rsid w:val="008E15AE"/>
    <w:rsid w:val="008E1711"/>
    <w:rsid w:val="008E18E2"/>
    <w:rsid w:val="008E19DA"/>
    <w:rsid w:val="008E1B8E"/>
    <w:rsid w:val="008E3096"/>
    <w:rsid w:val="008E3780"/>
    <w:rsid w:val="008E3C20"/>
    <w:rsid w:val="008E3C81"/>
    <w:rsid w:val="008E4421"/>
    <w:rsid w:val="008E4F08"/>
    <w:rsid w:val="008E5D9D"/>
    <w:rsid w:val="008E62A5"/>
    <w:rsid w:val="008E73F3"/>
    <w:rsid w:val="008F000A"/>
    <w:rsid w:val="008F07AD"/>
    <w:rsid w:val="008F07E5"/>
    <w:rsid w:val="008F14D2"/>
    <w:rsid w:val="008F1C27"/>
    <w:rsid w:val="008F3CDF"/>
    <w:rsid w:val="008F4DEC"/>
    <w:rsid w:val="008F529E"/>
    <w:rsid w:val="008F5E29"/>
    <w:rsid w:val="008F6E59"/>
    <w:rsid w:val="008F70B0"/>
    <w:rsid w:val="008F7702"/>
    <w:rsid w:val="008F7757"/>
    <w:rsid w:val="008F7B61"/>
    <w:rsid w:val="00900A3F"/>
    <w:rsid w:val="00902705"/>
    <w:rsid w:val="00902C73"/>
    <w:rsid w:val="0090385F"/>
    <w:rsid w:val="00905C2C"/>
    <w:rsid w:val="00906079"/>
    <w:rsid w:val="00911201"/>
    <w:rsid w:val="00912C6F"/>
    <w:rsid w:val="00912DEF"/>
    <w:rsid w:val="00914A9A"/>
    <w:rsid w:val="009154A9"/>
    <w:rsid w:val="009154FD"/>
    <w:rsid w:val="00916483"/>
    <w:rsid w:val="00916746"/>
    <w:rsid w:val="0091721C"/>
    <w:rsid w:val="009225E1"/>
    <w:rsid w:val="00922748"/>
    <w:rsid w:val="0092412F"/>
    <w:rsid w:val="00925110"/>
    <w:rsid w:val="0092518E"/>
    <w:rsid w:val="009261AC"/>
    <w:rsid w:val="009268E8"/>
    <w:rsid w:val="00927CBF"/>
    <w:rsid w:val="00930F1B"/>
    <w:rsid w:val="00932141"/>
    <w:rsid w:val="00932A06"/>
    <w:rsid w:val="009332DC"/>
    <w:rsid w:val="009339F5"/>
    <w:rsid w:val="009344C0"/>
    <w:rsid w:val="00935D1F"/>
    <w:rsid w:val="00936771"/>
    <w:rsid w:val="00936AAB"/>
    <w:rsid w:val="00936AFF"/>
    <w:rsid w:val="00936CC7"/>
    <w:rsid w:val="00936D7D"/>
    <w:rsid w:val="00937416"/>
    <w:rsid w:val="0093788A"/>
    <w:rsid w:val="009379AB"/>
    <w:rsid w:val="00937B7E"/>
    <w:rsid w:val="00937FB7"/>
    <w:rsid w:val="009404ED"/>
    <w:rsid w:val="0094190D"/>
    <w:rsid w:val="0094197F"/>
    <w:rsid w:val="009420AA"/>
    <w:rsid w:val="0094259E"/>
    <w:rsid w:val="009427C3"/>
    <w:rsid w:val="0094340A"/>
    <w:rsid w:val="00943439"/>
    <w:rsid w:val="009434AC"/>
    <w:rsid w:val="009440AD"/>
    <w:rsid w:val="00946477"/>
    <w:rsid w:val="0094702E"/>
    <w:rsid w:val="00947577"/>
    <w:rsid w:val="00947B4B"/>
    <w:rsid w:val="00947D44"/>
    <w:rsid w:val="009505DC"/>
    <w:rsid w:val="00951281"/>
    <w:rsid w:val="00951651"/>
    <w:rsid w:val="009538B3"/>
    <w:rsid w:val="009539BE"/>
    <w:rsid w:val="0095401E"/>
    <w:rsid w:val="009546F6"/>
    <w:rsid w:val="009552F2"/>
    <w:rsid w:val="00956797"/>
    <w:rsid w:val="00957277"/>
    <w:rsid w:val="0095791A"/>
    <w:rsid w:val="0096010B"/>
    <w:rsid w:val="00960D3A"/>
    <w:rsid w:val="00961072"/>
    <w:rsid w:val="00961E8B"/>
    <w:rsid w:val="0096502F"/>
    <w:rsid w:val="00965803"/>
    <w:rsid w:val="0096610E"/>
    <w:rsid w:val="009678EF"/>
    <w:rsid w:val="00967C61"/>
    <w:rsid w:val="00970FA3"/>
    <w:rsid w:val="0097168F"/>
    <w:rsid w:val="00971BBA"/>
    <w:rsid w:val="009722D8"/>
    <w:rsid w:val="00972AF0"/>
    <w:rsid w:val="00973E32"/>
    <w:rsid w:val="00974DF8"/>
    <w:rsid w:val="009755D9"/>
    <w:rsid w:val="00975CAD"/>
    <w:rsid w:val="00975ECE"/>
    <w:rsid w:val="00976135"/>
    <w:rsid w:val="00976C22"/>
    <w:rsid w:val="00976D97"/>
    <w:rsid w:val="00977045"/>
    <w:rsid w:val="00977D6F"/>
    <w:rsid w:val="0098130A"/>
    <w:rsid w:val="0098151A"/>
    <w:rsid w:val="00982377"/>
    <w:rsid w:val="0098266C"/>
    <w:rsid w:val="00982E40"/>
    <w:rsid w:val="009835A8"/>
    <w:rsid w:val="00984685"/>
    <w:rsid w:val="00984693"/>
    <w:rsid w:val="00984EDC"/>
    <w:rsid w:val="00985081"/>
    <w:rsid w:val="009863B3"/>
    <w:rsid w:val="00986B52"/>
    <w:rsid w:val="009874E6"/>
    <w:rsid w:val="009906CD"/>
    <w:rsid w:val="009915EB"/>
    <w:rsid w:val="009916D6"/>
    <w:rsid w:val="0099174B"/>
    <w:rsid w:val="00991E93"/>
    <w:rsid w:val="009921DB"/>
    <w:rsid w:val="00992CE8"/>
    <w:rsid w:val="00992EC1"/>
    <w:rsid w:val="00993ECD"/>
    <w:rsid w:val="009940C7"/>
    <w:rsid w:val="0099426E"/>
    <w:rsid w:val="009964A2"/>
    <w:rsid w:val="0099668B"/>
    <w:rsid w:val="00997031"/>
    <w:rsid w:val="00997297"/>
    <w:rsid w:val="0099758B"/>
    <w:rsid w:val="00997CD4"/>
    <w:rsid w:val="009A04E2"/>
    <w:rsid w:val="009A08F0"/>
    <w:rsid w:val="009A0B10"/>
    <w:rsid w:val="009A12A1"/>
    <w:rsid w:val="009A1604"/>
    <w:rsid w:val="009A18C4"/>
    <w:rsid w:val="009A678B"/>
    <w:rsid w:val="009A7F9E"/>
    <w:rsid w:val="009B0200"/>
    <w:rsid w:val="009B09AA"/>
    <w:rsid w:val="009B1494"/>
    <w:rsid w:val="009B19E6"/>
    <w:rsid w:val="009B20D9"/>
    <w:rsid w:val="009B263A"/>
    <w:rsid w:val="009B37F2"/>
    <w:rsid w:val="009B4472"/>
    <w:rsid w:val="009B4744"/>
    <w:rsid w:val="009B5456"/>
    <w:rsid w:val="009B65ED"/>
    <w:rsid w:val="009B6E9F"/>
    <w:rsid w:val="009B73FF"/>
    <w:rsid w:val="009C11FD"/>
    <w:rsid w:val="009C143F"/>
    <w:rsid w:val="009C17A6"/>
    <w:rsid w:val="009C1C23"/>
    <w:rsid w:val="009C2425"/>
    <w:rsid w:val="009C2AA2"/>
    <w:rsid w:val="009C2CF2"/>
    <w:rsid w:val="009C2ED6"/>
    <w:rsid w:val="009C5E98"/>
    <w:rsid w:val="009C6F35"/>
    <w:rsid w:val="009D0244"/>
    <w:rsid w:val="009D0385"/>
    <w:rsid w:val="009D07F8"/>
    <w:rsid w:val="009D1825"/>
    <w:rsid w:val="009D3B94"/>
    <w:rsid w:val="009D426E"/>
    <w:rsid w:val="009D47E5"/>
    <w:rsid w:val="009D4B5D"/>
    <w:rsid w:val="009D544C"/>
    <w:rsid w:val="009D5C84"/>
    <w:rsid w:val="009D6C44"/>
    <w:rsid w:val="009D7461"/>
    <w:rsid w:val="009E057D"/>
    <w:rsid w:val="009E0976"/>
    <w:rsid w:val="009E14F1"/>
    <w:rsid w:val="009E26DA"/>
    <w:rsid w:val="009E2CF1"/>
    <w:rsid w:val="009E2D07"/>
    <w:rsid w:val="009E31D9"/>
    <w:rsid w:val="009E3429"/>
    <w:rsid w:val="009E3CDC"/>
    <w:rsid w:val="009E5644"/>
    <w:rsid w:val="009E5D04"/>
    <w:rsid w:val="009E7C84"/>
    <w:rsid w:val="009F0025"/>
    <w:rsid w:val="009F0C4F"/>
    <w:rsid w:val="009F0C70"/>
    <w:rsid w:val="009F1886"/>
    <w:rsid w:val="009F2189"/>
    <w:rsid w:val="009F26E3"/>
    <w:rsid w:val="009F34B6"/>
    <w:rsid w:val="009F36AC"/>
    <w:rsid w:val="009F3760"/>
    <w:rsid w:val="009F3F3C"/>
    <w:rsid w:val="009F401B"/>
    <w:rsid w:val="009F41BB"/>
    <w:rsid w:val="009F4AFB"/>
    <w:rsid w:val="009F5042"/>
    <w:rsid w:val="009F74D0"/>
    <w:rsid w:val="009F79F1"/>
    <w:rsid w:val="009F7F3C"/>
    <w:rsid w:val="00A0009D"/>
    <w:rsid w:val="00A0066D"/>
    <w:rsid w:val="00A01368"/>
    <w:rsid w:val="00A01855"/>
    <w:rsid w:val="00A01AF5"/>
    <w:rsid w:val="00A01BDA"/>
    <w:rsid w:val="00A03DB2"/>
    <w:rsid w:val="00A03ECB"/>
    <w:rsid w:val="00A048EE"/>
    <w:rsid w:val="00A05244"/>
    <w:rsid w:val="00A0541C"/>
    <w:rsid w:val="00A05BC9"/>
    <w:rsid w:val="00A0686A"/>
    <w:rsid w:val="00A07E03"/>
    <w:rsid w:val="00A110E2"/>
    <w:rsid w:val="00A112A8"/>
    <w:rsid w:val="00A11C37"/>
    <w:rsid w:val="00A11E4D"/>
    <w:rsid w:val="00A12893"/>
    <w:rsid w:val="00A129FF"/>
    <w:rsid w:val="00A130AE"/>
    <w:rsid w:val="00A139BE"/>
    <w:rsid w:val="00A14010"/>
    <w:rsid w:val="00A144AC"/>
    <w:rsid w:val="00A14789"/>
    <w:rsid w:val="00A153CB"/>
    <w:rsid w:val="00A202BB"/>
    <w:rsid w:val="00A207ED"/>
    <w:rsid w:val="00A209C1"/>
    <w:rsid w:val="00A22813"/>
    <w:rsid w:val="00A232E3"/>
    <w:rsid w:val="00A24587"/>
    <w:rsid w:val="00A253D5"/>
    <w:rsid w:val="00A2542E"/>
    <w:rsid w:val="00A25AFA"/>
    <w:rsid w:val="00A265F4"/>
    <w:rsid w:val="00A267AF"/>
    <w:rsid w:val="00A2731E"/>
    <w:rsid w:val="00A34923"/>
    <w:rsid w:val="00A34C36"/>
    <w:rsid w:val="00A3621A"/>
    <w:rsid w:val="00A36C68"/>
    <w:rsid w:val="00A3744C"/>
    <w:rsid w:val="00A37694"/>
    <w:rsid w:val="00A378B3"/>
    <w:rsid w:val="00A40D43"/>
    <w:rsid w:val="00A415FE"/>
    <w:rsid w:val="00A421E5"/>
    <w:rsid w:val="00A42AEF"/>
    <w:rsid w:val="00A4347C"/>
    <w:rsid w:val="00A434D2"/>
    <w:rsid w:val="00A43DE2"/>
    <w:rsid w:val="00A4441C"/>
    <w:rsid w:val="00A449D4"/>
    <w:rsid w:val="00A44D08"/>
    <w:rsid w:val="00A46CF0"/>
    <w:rsid w:val="00A470E1"/>
    <w:rsid w:val="00A47454"/>
    <w:rsid w:val="00A50314"/>
    <w:rsid w:val="00A52C04"/>
    <w:rsid w:val="00A535AD"/>
    <w:rsid w:val="00A53B6F"/>
    <w:rsid w:val="00A54646"/>
    <w:rsid w:val="00A54AB6"/>
    <w:rsid w:val="00A54C18"/>
    <w:rsid w:val="00A55604"/>
    <w:rsid w:val="00A55ED5"/>
    <w:rsid w:val="00A56F1C"/>
    <w:rsid w:val="00A578FE"/>
    <w:rsid w:val="00A603AF"/>
    <w:rsid w:val="00A6103C"/>
    <w:rsid w:val="00A618EA"/>
    <w:rsid w:val="00A627C9"/>
    <w:rsid w:val="00A62EF6"/>
    <w:rsid w:val="00A637B0"/>
    <w:rsid w:val="00A64085"/>
    <w:rsid w:val="00A64625"/>
    <w:rsid w:val="00A64B57"/>
    <w:rsid w:val="00A64DA2"/>
    <w:rsid w:val="00A64E4B"/>
    <w:rsid w:val="00A65284"/>
    <w:rsid w:val="00A658AD"/>
    <w:rsid w:val="00A6605B"/>
    <w:rsid w:val="00A66067"/>
    <w:rsid w:val="00A66360"/>
    <w:rsid w:val="00A67708"/>
    <w:rsid w:val="00A679EA"/>
    <w:rsid w:val="00A7073A"/>
    <w:rsid w:val="00A70832"/>
    <w:rsid w:val="00A724A6"/>
    <w:rsid w:val="00A73424"/>
    <w:rsid w:val="00A74119"/>
    <w:rsid w:val="00A75CFD"/>
    <w:rsid w:val="00A75E87"/>
    <w:rsid w:val="00A76B46"/>
    <w:rsid w:val="00A76E09"/>
    <w:rsid w:val="00A77427"/>
    <w:rsid w:val="00A7744F"/>
    <w:rsid w:val="00A77DB4"/>
    <w:rsid w:val="00A80E9F"/>
    <w:rsid w:val="00A8111F"/>
    <w:rsid w:val="00A81B81"/>
    <w:rsid w:val="00A81D64"/>
    <w:rsid w:val="00A81EBC"/>
    <w:rsid w:val="00A82610"/>
    <w:rsid w:val="00A826A2"/>
    <w:rsid w:val="00A826D4"/>
    <w:rsid w:val="00A82AE4"/>
    <w:rsid w:val="00A83027"/>
    <w:rsid w:val="00A838F7"/>
    <w:rsid w:val="00A83F70"/>
    <w:rsid w:val="00A843F7"/>
    <w:rsid w:val="00A84A3C"/>
    <w:rsid w:val="00A8505B"/>
    <w:rsid w:val="00A85C8C"/>
    <w:rsid w:val="00A85E88"/>
    <w:rsid w:val="00A86430"/>
    <w:rsid w:val="00A87D0F"/>
    <w:rsid w:val="00A90BBC"/>
    <w:rsid w:val="00A944A1"/>
    <w:rsid w:val="00A9451E"/>
    <w:rsid w:val="00A95D93"/>
    <w:rsid w:val="00A96910"/>
    <w:rsid w:val="00A96D46"/>
    <w:rsid w:val="00A977C6"/>
    <w:rsid w:val="00A97FD0"/>
    <w:rsid w:val="00AA1A8F"/>
    <w:rsid w:val="00AA2FCD"/>
    <w:rsid w:val="00AA4126"/>
    <w:rsid w:val="00AA4FD5"/>
    <w:rsid w:val="00AA4FE2"/>
    <w:rsid w:val="00AA623A"/>
    <w:rsid w:val="00AA6BF9"/>
    <w:rsid w:val="00AA78A2"/>
    <w:rsid w:val="00AB0E00"/>
    <w:rsid w:val="00AB3D5E"/>
    <w:rsid w:val="00AB44A7"/>
    <w:rsid w:val="00AB4596"/>
    <w:rsid w:val="00AB4D58"/>
    <w:rsid w:val="00AB6D06"/>
    <w:rsid w:val="00AB6D75"/>
    <w:rsid w:val="00AB751A"/>
    <w:rsid w:val="00AB753C"/>
    <w:rsid w:val="00AB7B42"/>
    <w:rsid w:val="00AB7FBE"/>
    <w:rsid w:val="00AC12B7"/>
    <w:rsid w:val="00AC34E6"/>
    <w:rsid w:val="00AC3613"/>
    <w:rsid w:val="00AC4C23"/>
    <w:rsid w:val="00AC5856"/>
    <w:rsid w:val="00AC61A1"/>
    <w:rsid w:val="00AC68BC"/>
    <w:rsid w:val="00AC692C"/>
    <w:rsid w:val="00AC70FC"/>
    <w:rsid w:val="00AC76BE"/>
    <w:rsid w:val="00AC78C6"/>
    <w:rsid w:val="00AC7C24"/>
    <w:rsid w:val="00AD241A"/>
    <w:rsid w:val="00AD28B3"/>
    <w:rsid w:val="00AD37BA"/>
    <w:rsid w:val="00AD3A0B"/>
    <w:rsid w:val="00AD3A21"/>
    <w:rsid w:val="00AD3DF9"/>
    <w:rsid w:val="00AD4AB8"/>
    <w:rsid w:val="00AD4AD9"/>
    <w:rsid w:val="00AD61E5"/>
    <w:rsid w:val="00AD66EF"/>
    <w:rsid w:val="00AD6936"/>
    <w:rsid w:val="00AD6E6B"/>
    <w:rsid w:val="00AD7142"/>
    <w:rsid w:val="00AE0FAF"/>
    <w:rsid w:val="00AE3968"/>
    <w:rsid w:val="00AE3AFB"/>
    <w:rsid w:val="00AE558E"/>
    <w:rsid w:val="00AE57DC"/>
    <w:rsid w:val="00AE6A35"/>
    <w:rsid w:val="00AF0EF4"/>
    <w:rsid w:val="00AF2E48"/>
    <w:rsid w:val="00AF6582"/>
    <w:rsid w:val="00AF7D88"/>
    <w:rsid w:val="00AF7E6B"/>
    <w:rsid w:val="00B02F3A"/>
    <w:rsid w:val="00B03171"/>
    <w:rsid w:val="00B037E1"/>
    <w:rsid w:val="00B03803"/>
    <w:rsid w:val="00B03F4B"/>
    <w:rsid w:val="00B06986"/>
    <w:rsid w:val="00B1067F"/>
    <w:rsid w:val="00B10900"/>
    <w:rsid w:val="00B11247"/>
    <w:rsid w:val="00B12F9A"/>
    <w:rsid w:val="00B15BC4"/>
    <w:rsid w:val="00B16378"/>
    <w:rsid w:val="00B16840"/>
    <w:rsid w:val="00B17E60"/>
    <w:rsid w:val="00B200F7"/>
    <w:rsid w:val="00B20999"/>
    <w:rsid w:val="00B20DFF"/>
    <w:rsid w:val="00B21BCD"/>
    <w:rsid w:val="00B220C4"/>
    <w:rsid w:val="00B22399"/>
    <w:rsid w:val="00B22CF2"/>
    <w:rsid w:val="00B22F57"/>
    <w:rsid w:val="00B234C5"/>
    <w:rsid w:val="00B24051"/>
    <w:rsid w:val="00B24C55"/>
    <w:rsid w:val="00B2613B"/>
    <w:rsid w:val="00B263FD"/>
    <w:rsid w:val="00B27012"/>
    <w:rsid w:val="00B3062D"/>
    <w:rsid w:val="00B30A87"/>
    <w:rsid w:val="00B312ED"/>
    <w:rsid w:val="00B31724"/>
    <w:rsid w:val="00B3252D"/>
    <w:rsid w:val="00B3349A"/>
    <w:rsid w:val="00B34D96"/>
    <w:rsid w:val="00B35809"/>
    <w:rsid w:val="00B35A95"/>
    <w:rsid w:val="00B37C39"/>
    <w:rsid w:val="00B41AF9"/>
    <w:rsid w:val="00B41E3D"/>
    <w:rsid w:val="00B420DA"/>
    <w:rsid w:val="00B4238E"/>
    <w:rsid w:val="00B4259C"/>
    <w:rsid w:val="00B44A6F"/>
    <w:rsid w:val="00B4553D"/>
    <w:rsid w:val="00B46221"/>
    <w:rsid w:val="00B46BD5"/>
    <w:rsid w:val="00B47CA3"/>
    <w:rsid w:val="00B47DCA"/>
    <w:rsid w:val="00B50F10"/>
    <w:rsid w:val="00B51708"/>
    <w:rsid w:val="00B517AA"/>
    <w:rsid w:val="00B532AE"/>
    <w:rsid w:val="00B537DE"/>
    <w:rsid w:val="00B53D99"/>
    <w:rsid w:val="00B54CE3"/>
    <w:rsid w:val="00B555FF"/>
    <w:rsid w:val="00B56138"/>
    <w:rsid w:val="00B57E09"/>
    <w:rsid w:val="00B6195C"/>
    <w:rsid w:val="00B61987"/>
    <w:rsid w:val="00B61CFA"/>
    <w:rsid w:val="00B61D70"/>
    <w:rsid w:val="00B64084"/>
    <w:rsid w:val="00B64D62"/>
    <w:rsid w:val="00B66255"/>
    <w:rsid w:val="00B67771"/>
    <w:rsid w:val="00B67FC4"/>
    <w:rsid w:val="00B7031D"/>
    <w:rsid w:val="00B704E7"/>
    <w:rsid w:val="00B718EB"/>
    <w:rsid w:val="00B71B17"/>
    <w:rsid w:val="00B71D26"/>
    <w:rsid w:val="00B74032"/>
    <w:rsid w:val="00B744A7"/>
    <w:rsid w:val="00B74772"/>
    <w:rsid w:val="00B75EDD"/>
    <w:rsid w:val="00B76A30"/>
    <w:rsid w:val="00B77D4A"/>
    <w:rsid w:val="00B8126F"/>
    <w:rsid w:val="00B81BD7"/>
    <w:rsid w:val="00B82473"/>
    <w:rsid w:val="00B828C9"/>
    <w:rsid w:val="00B82B61"/>
    <w:rsid w:val="00B8326B"/>
    <w:rsid w:val="00B8330F"/>
    <w:rsid w:val="00B839AF"/>
    <w:rsid w:val="00B83B6B"/>
    <w:rsid w:val="00B851C9"/>
    <w:rsid w:val="00B8578D"/>
    <w:rsid w:val="00B862AA"/>
    <w:rsid w:val="00B87312"/>
    <w:rsid w:val="00B878B0"/>
    <w:rsid w:val="00B90F6D"/>
    <w:rsid w:val="00B91124"/>
    <w:rsid w:val="00B9156A"/>
    <w:rsid w:val="00B928D5"/>
    <w:rsid w:val="00B92904"/>
    <w:rsid w:val="00B95007"/>
    <w:rsid w:val="00B9504B"/>
    <w:rsid w:val="00B95793"/>
    <w:rsid w:val="00B95DE0"/>
    <w:rsid w:val="00B964E3"/>
    <w:rsid w:val="00B976D7"/>
    <w:rsid w:val="00B979ED"/>
    <w:rsid w:val="00B97F7D"/>
    <w:rsid w:val="00BA027F"/>
    <w:rsid w:val="00BA0F32"/>
    <w:rsid w:val="00BA1238"/>
    <w:rsid w:val="00BA275F"/>
    <w:rsid w:val="00BA28F9"/>
    <w:rsid w:val="00BA491B"/>
    <w:rsid w:val="00BA4FEC"/>
    <w:rsid w:val="00BA62B1"/>
    <w:rsid w:val="00BA6418"/>
    <w:rsid w:val="00BA6635"/>
    <w:rsid w:val="00BA7227"/>
    <w:rsid w:val="00BA74EF"/>
    <w:rsid w:val="00BA7BFC"/>
    <w:rsid w:val="00BB0565"/>
    <w:rsid w:val="00BB09F0"/>
    <w:rsid w:val="00BB0C16"/>
    <w:rsid w:val="00BB0FDE"/>
    <w:rsid w:val="00BB1113"/>
    <w:rsid w:val="00BB132B"/>
    <w:rsid w:val="00BB23B9"/>
    <w:rsid w:val="00BB3446"/>
    <w:rsid w:val="00BB55E5"/>
    <w:rsid w:val="00BB6723"/>
    <w:rsid w:val="00BB7986"/>
    <w:rsid w:val="00BB7E35"/>
    <w:rsid w:val="00BC180E"/>
    <w:rsid w:val="00BC31EC"/>
    <w:rsid w:val="00BC44F1"/>
    <w:rsid w:val="00BC4601"/>
    <w:rsid w:val="00BC5CEC"/>
    <w:rsid w:val="00BC6950"/>
    <w:rsid w:val="00BC7179"/>
    <w:rsid w:val="00BC7D6D"/>
    <w:rsid w:val="00BD12A1"/>
    <w:rsid w:val="00BD247C"/>
    <w:rsid w:val="00BD3DF1"/>
    <w:rsid w:val="00BD48DB"/>
    <w:rsid w:val="00BD5365"/>
    <w:rsid w:val="00BD536D"/>
    <w:rsid w:val="00BD66D2"/>
    <w:rsid w:val="00BD6C0B"/>
    <w:rsid w:val="00BD70CC"/>
    <w:rsid w:val="00BD72AD"/>
    <w:rsid w:val="00BD7E85"/>
    <w:rsid w:val="00BE1703"/>
    <w:rsid w:val="00BE2986"/>
    <w:rsid w:val="00BE2C06"/>
    <w:rsid w:val="00BE2F61"/>
    <w:rsid w:val="00BE37BF"/>
    <w:rsid w:val="00BE3B44"/>
    <w:rsid w:val="00BE42FE"/>
    <w:rsid w:val="00BE4AA2"/>
    <w:rsid w:val="00BE5728"/>
    <w:rsid w:val="00BE7F41"/>
    <w:rsid w:val="00BF013B"/>
    <w:rsid w:val="00BF0680"/>
    <w:rsid w:val="00BF06A0"/>
    <w:rsid w:val="00BF0F45"/>
    <w:rsid w:val="00BF38FC"/>
    <w:rsid w:val="00BF3A1E"/>
    <w:rsid w:val="00BF4BA7"/>
    <w:rsid w:val="00BF6006"/>
    <w:rsid w:val="00BF7791"/>
    <w:rsid w:val="00BF7FC1"/>
    <w:rsid w:val="00C00849"/>
    <w:rsid w:val="00C02494"/>
    <w:rsid w:val="00C03B8B"/>
    <w:rsid w:val="00C046F2"/>
    <w:rsid w:val="00C05A77"/>
    <w:rsid w:val="00C05BB4"/>
    <w:rsid w:val="00C100BE"/>
    <w:rsid w:val="00C120DD"/>
    <w:rsid w:val="00C12D56"/>
    <w:rsid w:val="00C130BF"/>
    <w:rsid w:val="00C1344B"/>
    <w:rsid w:val="00C13933"/>
    <w:rsid w:val="00C13C6A"/>
    <w:rsid w:val="00C13D4B"/>
    <w:rsid w:val="00C13FF0"/>
    <w:rsid w:val="00C141B8"/>
    <w:rsid w:val="00C1499E"/>
    <w:rsid w:val="00C14D88"/>
    <w:rsid w:val="00C14E60"/>
    <w:rsid w:val="00C15511"/>
    <w:rsid w:val="00C1585C"/>
    <w:rsid w:val="00C1728B"/>
    <w:rsid w:val="00C177CE"/>
    <w:rsid w:val="00C20F13"/>
    <w:rsid w:val="00C217BE"/>
    <w:rsid w:val="00C21A60"/>
    <w:rsid w:val="00C230C5"/>
    <w:rsid w:val="00C2365B"/>
    <w:rsid w:val="00C245E8"/>
    <w:rsid w:val="00C25613"/>
    <w:rsid w:val="00C2570F"/>
    <w:rsid w:val="00C25C4A"/>
    <w:rsid w:val="00C25CC5"/>
    <w:rsid w:val="00C267C9"/>
    <w:rsid w:val="00C268EB"/>
    <w:rsid w:val="00C27D86"/>
    <w:rsid w:val="00C27DC8"/>
    <w:rsid w:val="00C3065E"/>
    <w:rsid w:val="00C30685"/>
    <w:rsid w:val="00C30918"/>
    <w:rsid w:val="00C3114E"/>
    <w:rsid w:val="00C31387"/>
    <w:rsid w:val="00C31584"/>
    <w:rsid w:val="00C31ED8"/>
    <w:rsid w:val="00C32CDA"/>
    <w:rsid w:val="00C32F6D"/>
    <w:rsid w:val="00C33825"/>
    <w:rsid w:val="00C33883"/>
    <w:rsid w:val="00C3532E"/>
    <w:rsid w:val="00C359E9"/>
    <w:rsid w:val="00C41990"/>
    <w:rsid w:val="00C42520"/>
    <w:rsid w:val="00C426E0"/>
    <w:rsid w:val="00C44323"/>
    <w:rsid w:val="00C451BC"/>
    <w:rsid w:val="00C45C88"/>
    <w:rsid w:val="00C503B1"/>
    <w:rsid w:val="00C503E5"/>
    <w:rsid w:val="00C50CAF"/>
    <w:rsid w:val="00C513D1"/>
    <w:rsid w:val="00C51EE7"/>
    <w:rsid w:val="00C524E2"/>
    <w:rsid w:val="00C52DAE"/>
    <w:rsid w:val="00C532C0"/>
    <w:rsid w:val="00C53B7C"/>
    <w:rsid w:val="00C53EED"/>
    <w:rsid w:val="00C54689"/>
    <w:rsid w:val="00C54E4F"/>
    <w:rsid w:val="00C550B8"/>
    <w:rsid w:val="00C55836"/>
    <w:rsid w:val="00C56E0E"/>
    <w:rsid w:val="00C571BF"/>
    <w:rsid w:val="00C57295"/>
    <w:rsid w:val="00C57B76"/>
    <w:rsid w:val="00C57CC8"/>
    <w:rsid w:val="00C57F57"/>
    <w:rsid w:val="00C604B7"/>
    <w:rsid w:val="00C61EB1"/>
    <w:rsid w:val="00C6223F"/>
    <w:rsid w:val="00C62D72"/>
    <w:rsid w:val="00C63802"/>
    <w:rsid w:val="00C64796"/>
    <w:rsid w:val="00C659CD"/>
    <w:rsid w:val="00C65FFB"/>
    <w:rsid w:val="00C662BD"/>
    <w:rsid w:val="00C66DD1"/>
    <w:rsid w:val="00C66ED4"/>
    <w:rsid w:val="00C66EEC"/>
    <w:rsid w:val="00C67840"/>
    <w:rsid w:val="00C67A29"/>
    <w:rsid w:val="00C67F6C"/>
    <w:rsid w:val="00C70022"/>
    <w:rsid w:val="00C70499"/>
    <w:rsid w:val="00C70BE7"/>
    <w:rsid w:val="00C711CD"/>
    <w:rsid w:val="00C719AF"/>
    <w:rsid w:val="00C71EAA"/>
    <w:rsid w:val="00C7251A"/>
    <w:rsid w:val="00C7292A"/>
    <w:rsid w:val="00C73229"/>
    <w:rsid w:val="00C7346C"/>
    <w:rsid w:val="00C73690"/>
    <w:rsid w:val="00C7417D"/>
    <w:rsid w:val="00C743EC"/>
    <w:rsid w:val="00C75164"/>
    <w:rsid w:val="00C75783"/>
    <w:rsid w:val="00C76042"/>
    <w:rsid w:val="00C77BBB"/>
    <w:rsid w:val="00C80E2F"/>
    <w:rsid w:val="00C822FD"/>
    <w:rsid w:val="00C82EED"/>
    <w:rsid w:val="00C83D9A"/>
    <w:rsid w:val="00C8442F"/>
    <w:rsid w:val="00C84A09"/>
    <w:rsid w:val="00C86601"/>
    <w:rsid w:val="00C86985"/>
    <w:rsid w:val="00C86C9A"/>
    <w:rsid w:val="00C872FB"/>
    <w:rsid w:val="00C87BAD"/>
    <w:rsid w:val="00C90588"/>
    <w:rsid w:val="00C9067C"/>
    <w:rsid w:val="00C906D2"/>
    <w:rsid w:val="00C90E06"/>
    <w:rsid w:val="00C926E1"/>
    <w:rsid w:val="00C92DD2"/>
    <w:rsid w:val="00C93D14"/>
    <w:rsid w:val="00C95122"/>
    <w:rsid w:val="00C96341"/>
    <w:rsid w:val="00C963FB"/>
    <w:rsid w:val="00C964CA"/>
    <w:rsid w:val="00C973C0"/>
    <w:rsid w:val="00C97E95"/>
    <w:rsid w:val="00C97F76"/>
    <w:rsid w:val="00CA0090"/>
    <w:rsid w:val="00CA0421"/>
    <w:rsid w:val="00CA049C"/>
    <w:rsid w:val="00CA1187"/>
    <w:rsid w:val="00CA1330"/>
    <w:rsid w:val="00CA21AC"/>
    <w:rsid w:val="00CA21E0"/>
    <w:rsid w:val="00CA2F9E"/>
    <w:rsid w:val="00CA3459"/>
    <w:rsid w:val="00CA482A"/>
    <w:rsid w:val="00CA565A"/>
    <w:rsid w:val="00CA62F9"/>
    <w:rsid w:val="00CA6F81"/>
    <w:rsid w:val="00CB02A3"/>
    <w:rsid w:val="00CB2926"/>
    <w:rsid w:val="00CB30A1"/>
    <w:rsid w:val="00CB3701"/>
    <w:rsid w:val="00CB4B43"/>
    <w:rsid w:val="00CB59E4"/>
    <w:rsid w:val="00CB60C6"/>
    <w:rsid w:val="00CB6445"/>
    <w:rsid w:val="00CB67A0"/>
    <w:rsid w:val="00CB7866"/>
    <w:rsid w:val="00CC1264"/>
    <w:rsid w:val="00CC21AC"/>
    <w:rsid w:val="00CC3941"/>
    <w:rsid w:val="00CC4C7E"/>
    <w:rsid w:val="00CC5554"/>
    <w:rsid w:val="00CC5D2A"/>
    <w:rsid w:val="00CC6A22"/>
    <w:rsid w:val="00CD1152"/>
    <w:rsid w:val="00CD1856"/>
    <w:rsid w:val="00CD2192"/>
    <w:rsid w:val="00CD2815"/>
    <w:rsid w:val="00CD2819"/>
    <w:rsid w:val="00CD2B3B"/>
    <w:rsid w:val="00CD2F2A"/>
    <w:rsid w:val="00CD30CD"/>
    <w:rsid w:val="00CD3F30"/>
    <w:rsid w:val="00CD4DD0"/>
    <w:rsid w:val="00CD59C1"/>
    <w:rsid w:val="00CD5EA1"/>
    <w:rsid w:val="00CD67FB"/>
    <w:rsid w:val="00CD6BC7"/>
    <w:rsid w:val="00CD7462"/>
    <w:rsid w:val="00CE0B5E"/>
    <w:rsid w:val="00CE1190"/>
    <w:rsid w:val="00CE1345"/>
    <w:rsid w:val="00CE1414"/>
    <w:rsid w:val="00CE1494"/>
    <w:rsid w:val="00CE1DD8"/>
    <w:rsid w:val="00CE295F"/>
    <w:rsid w:val="00CE3E1B"/>
    <w:rsid w:val="00CE454F"/>
    <w:rsid w:val="00CE4C42"/>
    <w:rsid w:val="00CE4CA0"/>
    <w:rsid w:val="00CE72F4"/>
    <w:rsid w:val="00CF133A"/>
    <w:rsid w:val="00CF1F8A"/>
    <w:rsid w:val="00CF1FFD"/>
    <w:rsid w:val="00CF2939"/>
    <w:rsid w:val="00CF3AD7"/>
    <w:rsid w:val="00CF40A3"/>
    <w:rsid w:val="00CF4C44"/>
    <w:rsid w:val="00CF56DA"/>
    <w:rsid w:val="00CF5737"/>
    <w:rsid w:val="00CF5E1C"/>
    <w:rsid w:val="00CF7603"/>
    <w:rsid w:val="00D0197F"/>
    <w:rsid w:val="00D0335C"/>
    <w:rsid w:val="00D0360C"/>
    <w:rsid w:val="00D03B84"/>
    <w:rsid w:val="00D0411D"/>
    <w:rsid w:val="00D049C8"/>
    <w:rsid w:val="00D05B0E"/>
    <w:rsid w:val="00D06FE9"/>
    <w:rsid w:val="00D07B16"/>
    <w:rsid w:val="00D10757"/>
    <w:rsid w:val="00D10CA8"/>
    <w:rsid w:val="00D116E1"/>
    <w:rsid w:val="00D11AD5"/>
    <w:rsid w:val="00D121AF"/>
    <w:rsid w:val="00D12C39"/>
    <w:rsid w:val="00D12EA5"/>
    <w:rsid w:val="00D13226"/>
    <w:rsid w:val="00D13269"/>
    <w:rsid w:val="00D137DC"/>
    <w:rsid w:val="00D139FC"/>
    <w:rsid w:val="00D14140"/>
    <w:rsid w:val="00D14FB8"/>
    <w:rsid w:val="00D160AA"/>
    <w:rsid w:val="00D169E6"/>
    <w:rsid w:val="00D1720E"/>
    <w:rsid w:val="00D173F6"/>
    <w:rsid w:val="00D17C70"/>
    <w:rsid w:val="00D213A8"/>
    <w:rsid w:val="00D2160A"/>
    <w:rsid w:val="00D22404"/>
    <w:rsid w:val="00D23A76"/>
    <w:rsid w:val="00D25760"/>
    <w:rsid w:val="00D25DB9"/>
    <w:rsid w:val="00D26420"/>
    <w:rsid w:val="00D26994"/>
    <w:rsid w:val="00D3097B"/>
    <w:rsid w:val="00D30AF8"/>
    <w:rsid w:val="00D30CE1"/>
    <w:rsid w:val="00D32D64"/>
    <w:rsid w:val="00D3308D"/>
    <w:rsid w:val="00D33CF9"/>
    <w:rsid w:val="00D341F4"/>
    <w:rsid w:val="00D34D36"/>
    <w:rsid w:val="00D35570"/>
    <w:rsid w:val="00D36490"/>
    <w:rsid w:val="00D36ADA"/>
    <w:rsid w:val="00D36E09"/>
    <w:rsid w:val="00D3768B"/>
    <w:rsid w:val="00D407E5"/>
    <w:rsid w:val="00D40B7F"/>
    <w:rsid w:val="00D410DA"/>
    <w:rsid w:val="00D41895"/>
    <w:rsid w:val="00D4271F"/>
    <w:rsid w:val="00D4366C"/>
    <w:rsid w:val="00D43A7B"/>
    <w:rsid w:val="00D44032"/>
    <w:rsid w:val="00D44643"/>
    <w:rsid w:val="00D446EC"/>
    <w:rsid w:val="00D44DF5"/>
    <w:rsid w:val="00D45746"/>
    <w:rsid w:val="00D45B69"/>
    <w:rsid w:val="00D4607F"/>
    <w:rsid w:val="00D4689D"/>
    <w:rsid w:val="00D468A3"/>
    <w:rsid w:val="00D4690D"/>
    <w:rsid w:val="00D47D5B"/>
    <w:rsid w:val="00D50F07"/>
    <w:rsid w:val="00D51903"/>
    <w:rsid w:val="00D51D74"/>
    <w:rsid w:val="00D53A03"/>
    <w:rsid w:val="00D5408C"/>
    <w:rsid w:val="00D55191"/>
    <w:rsid w:val="00D55C17"/>
    <w:rsid w:val="00D55EBF"/>
    <w:rsid w:val="00D567F3"/>
    <w:rsid w:val="00D56C3A"/>
    <w:rsid w:val="00D60CD6"/>
    <w:rsid w:val="00D61816"/>
    <w:rsid w:val="00D62690"/>
    <w:rsid w:val="00D63105"/>
    <w:rsid w:val="00D63451"/>
    <w:rsid w:val="00D64B1A"/>
    <w:rsid w:val="00D64DEF"/>
    <w:rsid w:val="00D6548C"/>
    <w:rsid w:val="00D67127"/>
    <w:rsid w:val="00D67912"/>
    <w:rsid w:val="00D67BCA"/>
    <w:rsid w:val="00D67C4E"/>
    <w:rsid w:val="00D706A0"/>
    <w:rsid w:val="00D706F6"/>
    <w:rsid w:val="00D70A26"/>
    <w:rsid w:val="00D719CD"/>
    <w:rsid w:val="00D71A9A"/>
    <w:rsid w:val="00D721E3"/>
    <w:rsid w:val="00D736EF"/>
    <w:rsid w:val="00D74428"/>
    <w:rsid w:val="00D779E4"/>
    <w:rsid w:val="00D77F32"/>
    <w:rsid w:val="00D80005"/>
    <w:rsid w:val="00D802C4"/>
    <w:rsid w:val="00D80526"/>
    <w:rsid w:val="00D806AB"/>
    <w:rsid w:val="00D8085E"/>
    <w:rsid w:val="00D80B94"/>
    <w:rsid w:val="00D8117B"/>
    <w:rsid w:val="00D816B5"/>
    <w:rsid w:val="00D816CB"/>
    <w:rsid w:val="00D81F36"/>
    <w:rsid w:val="00D82DE1"/>
    <w:rsid w:val="00D8424E"/>
    <w:rsid w:val="00D84B0F"/>
    <w:rsid w:val="00D85087"/>
    <w:rsid w:val="00D86099"/>
    <w:rsid w:val="00D86376"/>
    <w:rsid w:val="00D86449"/>
    <w:rsid w:val="00D86581"/>
    <w:rsid w:val="00D86C53"/>
    <w:rsid w:val="00D90915"/>
    <w:rsid w:val="00D90D30"/>
    <w:rsid w:val="00D90E95"/>
    <w:rsid w:val="00D948DE"/>
    <w:rsid w:val="00D953B1"/>
    <w:rsid w:val="00D96165"/>
    <w:rsid w:val="00D965FA"/>
    <w:rsid w:val="00D96976"/>
    <w:rsid w:val="00DA017B"/>
    <w:rsid w:val="00DA0639"/>
    <w:rsid w:val="00DA0C05"/>
    <w:rsid w:val="00DA1181"/>
    <w:rsid w:val="00DA1A38"/>
    <w:rsid w:val="00DA46F9"/>
    <w:rsid w:val="00DA5200"/>
    <w:rsid w:val="00DA5290"/>
    <w:rsid w:val="00DA5365"/>
    <w:rsid w:val="00DA6C2A"/>
    <w:rsid w:val="00DA7040"/>
    <w:rsid w:val="00DB0FA6"/>
    <w:rsid w:val="00DB14C7"/>
    <w:rsid w:val="00DB18A6"/>
    <w:rsid w:val="00DB2215"/>
    <w:rsid w:val="00DB226E"/>
    <w:rsid w:val="00DB25C5"/>
    <w:rsid w:val="00DB38CC"/>
    <w:rsid w:val="00DB3DE9"/>
    <w:rsid w:val="00DB4650"/>
    <w:rsid w:val="00DB4997"/>
    <w:rsid w:val="00DB4A23"/>
    <w:rsid w:val="00DB572D"/>
    <w:rsid w:val="00DB5A26"/>
    <w:rsid w:val="00DB5AE8"/>
    <w:rsid w:val="00DB6353"/>
    <w:rsid w:val="00DB6D95"/>
    <w:rsid w:val="00DB780D"/>
    <w:rsid w:val="00DB7A60"/>
    <w:rsid w:val="00DC1046"/>
    <w:rsid w:val="00DC12FE"/>
    <w:rsid w:val="00DC1828"/>
    <w:rsid w:val="00DC1A04"/>
    <w:rsid w:val="00DC3361"/>
    <w:rsid w:val="00DC34E5"/>
    <w:rsid w:val="00DC3834"/>
    <w:rsid w:val="00DC48C9"/>
    <w:rsid w:val="00DC5085"/>
    <w:rsid w:val="00DC5330"/>
    <w:rsid w:val="00DC5927"/>
    <w:rsid w:val="00DC607F"/>
    <w:rsid w:val="00DC6A43"/>
    <w:rsid w:val="00DC7588"/>
    <w:rsid w:val="00DD0608"/>
    <w:rsid w:val="00DD07FA"/>
    <w:rsid w:val="00DD0868"/>
    <w:rsid w:val="00DD2731"/>
    <w:rsid w:val="00DD2BDD"/>
    <w:rsid w:val="00DD2C53"/>
    <w:rsid w:val="00DD321A"/>
    <w:rsid w:val="00DD4127"/>
    <w:rsid w:val="00DD47BD"/>
    <w:rsid w:val="00DD496F"/>
    <w:rsid w:val="00DD55BB"/>
    <w:rsid w:val="00DD7DE4"/>
    <w:rsid w:val="00DE06E9"/>
    <w:rsid w:val="00DE0D69"/>
    <w:rsid w:val="00DE29DA"/>
    <w:rsid w:val="00DE2F93"/>
    <w:rsid w:val="00DE45E1"/>
    <w:rsid w:val="00DE4844"/>
    <w:rsid w:val="00DE516C"/>
    <w:rsid w:val="00DE5678"/>
    <w:rsid w:val="00DE62F2"/>
    <w:rsid w:val="00DE6857"/>
    <w:rsid w:val="00DE6E30"/>
    <w:rsid w:val="00DF15F2"/>
    <w:rsid w:val="00DF165D"/>
    <w:rsid w:val="00DF1BFE"/>
    <w:rsid w:val="00DF1F42"/>
    <w:rsid w:val="00DF2604"/>
    <w:rsid w:val="00DF2F1A"/>
    <w:rsid w:val="00DF3059"/>
    <w:rsid w:val="00DF3D77"/>
    <w:rsid w:val="00DF4126"/>
    <w:rsid w:val="00DF41FA"/>
    <w:rsid w:val="00DF42BF"/>
    <w:rsid w:val="00DF4D74"/>
    <w:rsid w:val="00DF4F59"/>
    <w:rsid w:val="00DF50C4"/>
    <w:rsid w:val="00DF687A"/>
    <w:rsid w:val="00DF6A86"/>
    <w:rsid w:val="00DF7912"/>
    <w:rsid w:val="00DF7AC3"/>
    <w:rsid w:val="00DF7B7C"/>
    <w:rsid w:val="00E000EA"/>
    <w:rsid w:val="00E012F4"/>
    <w:rsid w:val="00E016AB"/>
    <w:rsid w:val="00E01CE7"/>
    <w:rsid w:val="00E01E09"/>
    <w:rsid w:val="00E03A94"/>
    <w:rsid w:val="00E04592"/>
    <w:rsid w:val="00E05DF3"/>
    <w:rsid w:val="00E060AB"/>
    <w:rsid w:val="00E06754"/>
    <w:rsid w:val="00E068F0"/>
    <w:rsid w:val="00E10083"/>
    <w:rsid w:val="00E101E8"/>
    <w:rsid w:val="00E10B93"/>
    <w:rsid w:val="00E10EB9"/>
    <w:rsid w:val="00E11E9A"/>
    <w:rsid w:val="00E120FF"/>
    <w:rsid w:val="00E1222E"/>
    <w:rsid w:val="00E12619"/>
    <w:rsid w:val="00E13405"/>
    <w:rsid w:val="00E13753"/>
    <w:rsid w:val="00E13BC4"/>
    <w:rsid w:val="00E14294"/>
    <w:rsid w:val="00E14BE5"/>
    <w:rsid w:val="00E14D68"/>
    <w:rsid w:val="00E1507F"/>
    <w:rsid w:val="00E15497"/>
    <w:rsid w:val="00E15928"/>
    <w:rsid w:val="00E16569"/>
    <w:rsid w:val="00E1699E"/>
    <w:rsid w:val="00E16B53"/>
    <w:rsid w:val="00E1704E"/>
    <w:rsid w:val="00E205A3"/>
    <w:rsid w:val="00E205FE"/>
    <w:rsid w:val="00E20871"/>
    <w:rsid w:val="00E20908"/>
    <w:rsid w:val="00E218C8"/>
    <w:rsid w:val="00E2259C"/>
    <w:rsid w:val="00E22971"/>
    <w:rsid w:val="00E23347"/>
    <w:rsid w:val="00E23D54"/>
    <w:rsid w:val="00E248C2"/>
    <w:rsid w:val="00E24ADC"/>
    <w:rsid w:val="00E24C92"/>
    <w:rsid w:val="00E24E47"/>
    <w:rsid w:val="00E2552E"/>
    <w:rsid w:val="00E2562D"/>
    <w:rsid w:val="00E256F6"/>
    <w:rsid w:val="00E25AFA"/>
    <w:rsid w:val="00E25EF6"/>
    <w:rsid w:val="00E26F68"/>
    <w:rsid w:val="00E27E8F"/>
    <w:rsid w:val="00E3140A"/>
    <w:rsid w:val="00E315C2"/>
    <w:rsid w:val="00E316AC"/>
    <w:rsid w:val="00E3296F"/>
    <w:rsid w:val="00E32E40"/>
    <w:rsid w:val="00E34612"/>
    <w:rsid w:val="00E36175"/>
    <w:rsid w:val="00E37A45"/>
    <w:rsid w:val="00E411FD"/>
    <w:rsid w:val="00E414AD"/>
    <w:rsid w:val="00E414D7"/>
    <w:rsid w:val="00E44950"/>
    <w:rsid w:val="00E44982"/>
    <w:rsid w:val="00E4631A"/>
    <w:rsid w:val="00E472D6"/>
    <w:rsid w:val="00E47874"/>
    <w:rsid w:val="00E4788C"/>
    <w:rsid w:val="00E504D9"/>
    <w:rsid w:val="00E508DE"/>
    <w:rsid w:val="00E50DC3"/>
    <w:rsid w:val="00E5205C"/>
    <w:rsid w:val="00E52F74"/>
    <w:rsid w:val="00E53891"/>
    <w:rsid w:val="00E548E7"/>
    <w:rsid w:val="00E54D08"/>
    <w:rsid w:val="00E552D0"/>
    <w:rsid w:val="00E5584D"/>
    <w:rsid w:val="00E56A3D"/>
    <w:rsid w:val="00E56ABF"/>
    <w:rsid w:val="00E56E4B"/>
    <w:rsid w:val="00E57B3A"/>
    <w:rsid w:val="00E6104E"/>
    <w:rsid w:val="00E61141"/>
    <w:rsid w:val="00E6146A"/>
    <w:rsid w:val="00E618A7"/>
    <w:rsid w:val="00E623CD"/>
    <w:rsid w:val="00E62AB5"/>
    <w:rsid w:val="00E63593"/>
    <w:rsid w:val="00E6376F"/>
    <w:rsid w:val="00E63B9E"/>
    <w:rsid w:val="00E64E98"/>
    <w:rsid w:val="00E655B1"/>
    <w:rsid w:val="00E668DB"/>
    <w:rsid w:val="00E66AA7"/>
    <w:rsid w:val="00E672F5"/>
    <w:rsid w:val="00E710E7"/>
    <w:rsid w:val="00E7148E"/>
    <w:rsid w:val="00E72C45"/>
    <w:rsid w:val="00E731A5"/>
    <w:rsid w:val="00E7331D"/>
    <w:rsid w:val="00E73421"/>
    <w:rsid w:val="00E73D33"/>
    <w:rsid w:val="00E745C4"/>
    <w:rsid w:val="00E7547C"/>
    <w:rsid w:val="00E756D1"/>
    <w:rsid w:val="00E758D5"/>
    <w:rsid w:val="00E76DF6"/>
    <w:rsid w:val="00E81BD5"/>
    <w:rsid w:val="00E81E44"/>
    <w:rsid w:val="00E82018"/>
    <w:rsid w:val="00E82457"/>
    <w:rsid w:val="00E82706"/>
    <w:rsid w:val="00E83E92"/>
    <w:rsid w:val="00E8444C"/>
    <w:rsid w:val="00E847CC"/>
    <w:rsid w:val="00E854E6"/>
    <w:rsid w:val="00E8589D"/>
    <w:rsid w:val="00E908FA"/>
    <w:rsid w:val="00E91F2B"/>
    <w:rsid w:val="00E9220D"/>
    <w:rsid w:val="00E93CF1"/>
    <w:rsid w:val="00E93CF6"/>
    <w:rsid w:val="00E9524F"/>
    <w:rsid w:val="00E95978"/>
    <w:rsid w:val="00E9623E"/>
    <w:rsid w:val="00E97A79"/>
    <w:rsid w:val="00EA25A6"/>
    <w:rsid w:val="00EA281E"/>
    <w:rsid w:val="00EA2DB2"/>
    <w:rsid w:val="00EA2DCC"/>
    <w:rsid w:val="00EA30E3"/>
    <w:rsid w:val="00EA346A"/>
    <w:rsid w:val="00EA43F8"/>
    <w:rsid w:val="00EA469C"/>
    <w:rsid w:val="00EA5138"/>
    <w:rsid w:val="00EA607B"/>
    <w:rsid w:val="00EA7F8E"/>
    <w:rsid w:val="00EB0772"/>
    <w:rsid w:val="00EB0F74"/>
    <w:rsid w:val="00EB2C20"/>
    <w:rsid w:val="00EB3026"/>
    <w:rsid w:val="00EB35AB"/>
    <w:rsid w:val="00EB3F08"/>
    <w:rsid w:val="00EB4089"/>
    <w:rsid w:val="00EB48E8"/>
    <w:rsid w:val="00EB4934"/>
    <w:rsid w:val="00EB4BA6"/>
    <w:rsid w:val="00EB5062"/>
    <w:rsid w:val="00EB51CC"/>
    <w:rsid w:val="00EB5B35"/>
    <w:rsid w:val="00EB6C34"/>
    <w:rsid w:val="00EC148B"/>
    <w:rsid w:val="00EC3E36"/>
    <w:rsid w:val="00EC7841"/>
    <w:rsid w:val="00EC7CBB"/>
    <w:rsid w:val="00ED0183"/>
    <w:rsid w:val="00ED0990"/>
    <w:rsid w:val="00ED0BB0"/>
    <w:rsid w:val="00ED0E00"/>
    <w:rsid w:val="00ED16B3"/>
    <w:rsid w:val="00ED1AD5"/>
    <w:rsid w:val="00ED20AA"/>
    <w:rsid w:val="00ED2A53"/>
    <w:rsid w:val="00ED32DB"/>
    <w:rsid w:val="00ED398C"/>
    <w:rsid w:val="00ED4B4E"/>
    <w:rsid w:val="00ED4C95"/>
    <w:rsid w:val="00ED5369"/>
    <w:rsid w:val="00ED5759"/>
    <w:rsid w:val="00ED6075"/>
    <w:rsid w:val="00ED6340"/>
    <w:rsid w:val="00ED7008"/>
    <w:rsid w:val="00ED7131"/>
    <w:rsid w:val="00EE0576"/>
    <w:rsid w:val="00EE06D6"/>
    <w:rsid w:val="00EE07B1"/>
    <w:rsid w:val="00EE3E23"/>
    <w:rsid w:val="00EE4714"/>
    <w:rsid w:val="00EE4E2E"/>
    <w:rsid w:val="00EE55D1"/>
    <w:rsid w:val="00EE5F5B"/>
    <w:rsid w:val="00EF01FF"/>
    <w:rsid w:val="00EF0B01"/>
    <w:rsid w:val="00EF194A"/>
    <w:rsid w:val="00EF2BF7"/>
    <w:rsid w:val="00EF4039"/>
    <w:rsid w:val="00EF47A4"/>
    <w:rsid w:val="00EF48B3"/>
    <w:rsid w:val="00EF4F6A"/>
    <w:rsid w:val="00EF5433"/>
    <w:rsid w:val="00EF63F6"/>
    <w:rsid w:val="00F00253"/>
    <w:rsid w:val="00F002EE"/>
    <w:rsid w:val="00F00957"/>
    <w:rsid w:val="00F0124D"/>
    <w:rsid w:val="00F01583"/>
    <w:rsid w:val="00F0219B"/>
    <w:rsid w:val="00F0227A"/>
    <w:rsid w:val="00F03DF3"/>
    <w:rsid w:val="00F04275"/>
    <w:rsid w:val="00F04549"/>
    <w:rsid w:val="00F05730"/>
    <w:rsid w:val="00F07EC8"/>
    <w:rsid w:val="00F10668"/>
    <w:rsid w:val="00F1102F"/>
    <w:rsid w:val="00F1164D"/>
    <w:rsid w:val="00F11BEC"/>
    <w:rsid w:val="00F12A04"/>
    <w:rsid w:val="00F13971"/>
    <w:rsid w:val="00F1414C"/>
    <w:rsid w:val="00F14305"/>
    <w:rsid w:val="00F14631"/>
    <w:rsid w:val="00F14861"/>
    <w:rsid w:val="00F15D24"/>
    <w:rsid w:val="00F16093"/>
    <w:rsid w:val="00F168F2"/>
    <w:rsid w:val="00F16C83"/>
    <w:rsid w:val="00F17194"/>
    <w:rsid w:val="00F17C9F"/>
    <w:rsid w:val="00F209C5"/>
    <w:rsid w:val="00F22186"/>
    <w:rsid w:val="00F232A1"/>
    <w:rsid w:val="00F23324"/>
    <w:rsid w:val="00F23F32"/>
    <w:rsid w:val="00F2466C"/>
    <w:rsid w:val="00F250BB"/>
    <w:rsid w:val="00F2583E"/>
    <w:rsid w:val="00F25968"/>
    <w:rsid w:val="00F25FDD"/>
    <w:rsid w:val="00F26433"/>
    <w:rsid w:val="00F266D7"/>
    <w:rsid w:val="00F27FA0"/>
    <w:rsid w:val="00F3001B"/>
    <w:rsid w:val="00F31A6A"/>
    <w:rsid w:val="00F31FB5"/>
    <w:rsid w:val="00F3241A"/>
    <w:rsid w:val="00F32C59"/>
    <w:rsid w:val="00F3377F"/>
    <w:rsid w:val="00F3392B"/>
    <w:rsid w:val="00F3397E"/>
    <w:rsid w:val="00F33E52"/>
    <w:rsid w:val="00F345C9"/>
    <w:rsid w:val="00F348ED"/>
    <w:rsid w:val="00F3530E"/>
    <w:rsid w:val="00F36062"/>
    <w:rsid w:val="00F4047C"/>
    <w:rsid w:val="00F4063E"/>
    <w:rsid w:val="00F4116B"/>
    <w:rsid w:val="00F41711"/>
    <w:rsid w:val="00F42DA5"/>
    <w:rsid w:val="00F43933"/>
    <w:rsid w:val="00F43FCC"/>
    <w:rsid w:val="00F44793"/>
    <w:rsid w:val="00F44AA1"/>
    <w:rsid w:val="00F47631"/>
    <w:rsid w:val="00F47B98"/>
    <w:rsid w:val="00F47C06"/>
    <w:rsid w:val="00F47CF6"/>
    <w:rsid w:val="00F502A2"/>
    <w:rsid w:val="00F51801"/>
    <w:rsid w:val="00F51A75"/>
    <w:rsid w:val="00F51E83"/>
    <w:rsid w:val="00F52077"/>
    <w:rsid w:val="00F53354"/>
    <w:rsid w:val="00F53FD9"/>
    <w:rsid w:val="00F55D67"/>
    <w:rsid w:val="00F55E77"/>
    <w:rsid w:val="00F57658"/>
    <w:rsid w:val="00F6062E"/>
    <w:rsid w:val="00F619BB"/>
    <w:rsid w:val="00F62EC8"/>
    <w:rsid w:val="00F63263"/>
    <w:rsid w:val="00F63C7C"/>
    <w:rsid w:val="00F64205"/>
    <w:rsid w:val="00F6568F"/>
    <w:rsid w:val="00F6583B"/>
    <w:rsid w:val="00F65E83"/>
    <w:rsid w:val="00F67523"/>
    <w:rsid w:val="00F67DE9"/>
    <w:rsid w:val="00F71369"/>
    <w:rsid w:val="00F72EF5"/>
    <w:rsid w:val="00F732BB"/>
    <w:rsid w:val="00F7412D"/>
    <w:rsid w:val="00F74598"/>
    <w:rsid w:val="00F75263"/>
    <w:rsid w:val="00F76352"/>
    <w:rsid w:val="00F76483"/>
    <w:rsid w:val="00F7676F"/>
    <w:rsid w:val="00F76DEE"/>
    <w:rsid w:val="00F775A9"/>
    <w:rsid w:val="00F77714"/>
    <w:rsid w:val="00F779BF"/>
    <w:rsid w:val="00F80B7C"/>
    <w:rsid w:val="00F8141A"/>
    <w:rsid w:val="00F82419"/>
    <w:rsid w:val="00F82769"/>
    <w:rsid w:val="00F82BE4"/>
    <w:rsid w:val="00F8430D"/>
    <w:rsid w:val="00F85FB8"/>
    <w:rsid w:val="00F86EC1"/>
    <w:rsid w:val="00F873E4"/>
    <w:rsid w:val="00F874B7"/>
    <w:rsid w:val="00F87558"/>
    <w:rsid w:val="00F879DA"/>
    <w:rsid w:val="00F91823"/>
    <w:rsid w:val="00F927E9"/>
    <w:rsid w:val="00F92B0D"/>
    <w:rsid w:val="00F937CD"/>
    <w:rsid w:val="00F94AD1"/>
    <w:rsid w:val="00F954AF"/>
    <w:rsid w:val="00F96554"/>
    <w:rsid w:val="00F96B6D"/>
    <w:rsid w:val="00F977AE"/>
    <w:rsid w:val="00F97872"/>
    <w:rsid w:val="00FA03C5"/>
    <w:rsid w:val="00FA0C9B"/>
    <w:rsid w:val="00FA0F95"/>
    <w:rsid w:val="00FA10CB"/>
    <w:rsid w:val="00FA1273"/>
    <w:rsid w:val="00FA2BAB"/>
    <w:rsid w:val="00FA3DA6"/>
    <w:rsid w:val="00FA442F"/>
    <w:rsid w:val="00FA45C1"/>
    <w:rsid w:val="00FA4B8B"/>
    <w:rsid w:val="00FA5111"/>
    <w:rsid w:val="00FA67DC"/>
    <w:rsid w:val="00FA7708"/>
    <w:rsid w:val="00FA7853"/>
    <w:rsid w:val="00FA7D3C"/>
    <w:rsid w:val="00FB0343"/>
    <w:rsid w:val="00FB1228"/>
    <w:rsid w:val="00FB1AB9"/>
    <w:rsid w:val="00FB1CD4"/>
    <w:rsid w:val="00FB26BB"/>
    <w:rsid w:val="00FB2C09"/>
    <w:rsid w:val="00FB32BF"/>
    <w:rsid w:val="00FB334F"/>
    <w:rsid w:val="00FB3416"/>
    <w:rsid w:val="00FB6F25"/>
    <w:rsid w:val="00FC068A"/>
    <w:rsid w:val="00FC0B65"/>
    <w:rsid w:val="00FC0F51"/>
    <w:rsid w:val="00FC12CF"/>
    <w:rsid w:val="00FC16EA"/>
    <w:rsid w:val="00FC2394"/>
    <w:rsid w:val="00FC257A"/>
    <w:rsid w:val="00FC2B3A"/>
    <w:rsid w:val="00FC31CD"/>
    <w:rsid w:val="00FC33EB"/>
    <w:rsid w:val="00FC3BE6"/>
    <w:rsid w:val="00FC3C7E"/>
    <w:rsid w:val="00FC465E"/>
    <w:rsid w:val="00FC6156"/>
    <w:rsid w:val="00FC615B"/>
    <w:rsid w:val="00FC6725"/>
    <w:rsid w:val="00FC7570"/>
    <w:rsid w:val="00FC79DF"/>
    <w:rsid w:val="00FD0FE9"/>
    <w:rsid w:val="00FD248B"/>
    <w:rsid w:val="00FD2826"/>
    <w:rsid w:val="00FD2FD0"/>
    <w:rsid w:val="00FD3226"/>
    <w:rsid w:val="00FD3E58"/>
    <w:rsid w:val="00FD42A3"/>
    <w:rsid w:val="00FD43F1"/>
    <w:rsid w:val="00FD5996"/>
    <w:rsid w:val="00FD5BB9"/>
    <w:rsid w:val="00FD6641"/>
    <w:rsid w:val="00FE0447"/>
    <w:rsid w:val="00FE13CB"/>
    <w:rsid w:val="00FE31B1"/>
    <w:rsid w:val="00FE36A8"/>
    <w:rsid w:val="00FE5095"/>
    <w:rsid w:val="00FE55E6"/>
    <w:rsid w:val="00FE5EA0"/>
    <w:rsid w:val="00FE7C22"/>
    <w:rsid w:val="00FE7E1F"/>
    <w:rsid w:val="00FE7E76"/>
    <w:rsid w:val="00FF0D9A"/>
    <w:rsid w:val="00FF1459"/>
    <w:rsid w:val="00FF2500"/>
    <w:rsid w:val="00FF25B4"/>
    <w:rsid w:val="00FF2792"/>
    <w:rsid w:val="00FF3511"/>
    <w:rsid w:val="00FF4537"/>
    <w:rsid w:val="00FF4817"/>
    <w:rsid w:val="00FF5A99"/>
    <w:rsid w:val="00FF6F39"/>
    <w:rsid w:val="00FF7026"/>
    <w:rsid w:val="00FF72D7"/>
    <w:rsid w:val="00FF7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0B463583"/>
  <w15:docId w15:val="{BFC10C4F-AD5A-469A-8987-E419BDBBF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2425"/>
    <w:pPr>
      <w:widowControl w:val="0"/>
      <w:jc w:val="both"/>
    </w:pPr>
    <w:rPr>
      <w:kern w:val="2"/>
      <w:sz w:val="21"/>
      <w:szCs w:val="24"/>
    </w:rPr>
  </w:style>
  <w:style w:type="paragraph" w:styleId="1">
    <w:name w:val="heading 1"/>
    <w:basedOn w:val="a"/>
    <w:next w:val="a"/>
    <w:qFormat/>
    <w:rsid w:val="009C2425"/>
    <w:pPr>
      <w:keepNext/>
      <w:keepLines/>
      <w:spacing w:before="120" w:after="120" w:line="360" w:lineRule="auto"/>
      <w:outlineLvl w:val="0"/>
    </w:pPr>
    <w:rPr>
      <w:rFonts w:eastAsia="黑体"/>
      <w:b/>
      <w:kern w:val="44"/>
      <w:sz w:val="24"/>
      <w:szCs w:val="20"/>
    </w:rPr>
  </w:style>
  <w:style w:type="paragraph" w:styleId="2">
    <w:name w:val="heading 2"/>
    <w:basedOn w:val="a"/>
    <w:next w:val="a"/>
    <w:link w:val="20"/>
    <w:semiHidden/>
    <w:unhideWhenUsed/>
    <w:qFormat/>
    <w:rsid w:val="001A5B2C"/>
    <w:pPr>
      <w:keepNext/>
      <w:keepLines/>
      <w:spacing w:before="260" w:after="260" w:line="416" w:lineRule="auto"/>
      <w:outlineLvl w:val="1"/>
    </w:pPr>
    <w:rPr>
      <w:rFonts w:ascii="Cambria" w:hAnsi="Cambria"/>
      <w:b/>
      <w:bCs/>
      <w:sz w:val="32"/>
      <w:szCs w:val="32"/>
    </w:rPr>
  </w:style>
  <w:style w:type="paragraph" w:styleId="3">
    <w:name w:val="heading 3"/>
    <w:aliases w:val="标题2"/>
    <w:basedOn w:val="a"/>
    <w:next w:val="a"/>
    <w:qFormat/>
    <w:rsid w:val="005B3DD5"/>
    <w:pPr>
      <w:keepNext/>
      <w:keepLines/>
      <w:spacing w:line="360" w:lineRule="auto"/>
      <w:outlineLvl w:val="2"/>
    </w:pPr>
    <w:rPr>
      <w:bCs/>
      <w:sz w:val="24"/>
      <w:szCs w:val="32"/>
    </w:rPr>
  </w:style>
  <w:style w:type="paragraph" w:styleId="5">
    <w:name w:val="heading 5"/>
    <w:basedOn w:val="a"/>
    <w:next w:val="a"/>
    <w:qFormat/>
    <w:rsid w:val="009C2425"/>
    <w:pPr>
      <w:keepNext/>
      <w:ind w:firstLineChars="400" w:firstLine="3360"/>
      <w:outlineLvl w:val="4"/>
    </w:pPr>
    <w:rPr>
      <w:rFonts w:ascii="宋体" w:hAnsi="宋体"/>
      <w:bCs/>
      <w:color w:val="000000"/>
      <w:sz w:val="84"/>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9C2425"/>
    <w:rPr>
      <w:sz w:val="21"/>
      <w:szCs w:val="21"/>
    </w:rPr>
  </w:style>
  <w:style w:type="character" w:styleId="a4">
    <w:name w:val="Hyperlink"/>
    <w:uiPriority w:val="99"/>
    <w:rsid w:val="009C2425"/>
    <w:rPr>
      <w:color w:val="0000FF"/>
      <w:u w:val="single"/>
    </w:rPr>
  </w:style>
  <w:style w:type="character" w:customStyle="1" w:styleId="text-161">
    <w:name w:val="text-161"/>
    <w:rsid w:val="009C2425"/>
    <w:rPr>
      <w:b/>
      <w:bCs/>
      <w:color w:val="CC3300"/>
      <w:sz w:val="38"/>
      <w:szCs w:val="38"/>
    </w:rPr>
  </w:style>
  <w:style w:type="character" w:styleId="a5">
    <w:name w:val="page number"/>
    <w:basedOn w:val="a0"/>
    <w:rsid w:val="009C2425"/>
  </w:style>
  <w:style w:type="character" w:styleId="a6">
    <w:name w:val="FollowedHyperlink"/>
    <w:rsid w:val="009C2425"/>
    <w:rPr>
      <w:color w:val="800080"/>
      <w:u w:val="single"/>
    </w:rPr>
  </w:style>
  <w:style w:type="character" w:styleId="a7">
    <w:name w:val="Emphasis"/>
    <w:qFormat/>
    <w:rsid w:val="009C2425"/>
    <w:rPr>
      <w:b w:val="0"/>
      <w:bCs w:val="0"/>
      <w:i w:val="0"/>
      <w:iCs w:val="0"/>
      <w:color w:val="CC0033"/>
    </w:rPr>
  </w:style>
  <w:style w:type="paragraph" w:styleId="a8">
    <w:name w:val="footer"/>
    <w:basedOn w:val="a"/>
    <w:link w:val="a9"/>
    <w:uiPriority w:val="99"/>
    <w:rsid w:val="009C2425"/>
    <w:pPr>
      <w:tabs>
        <w:tab w:val="center" w:pos="4153"/>
        <w:tab w:val="right" w:pos="8306"/>
      </w:tabs>
      <w:snapToGrid w:val="0"/>
      <w:jc w:val="left"/>
    </w:pPr>
    <w:rPr>
      <w:sz w:val="18"/>
      <w:szCs w:val="18"/>
    </w:rPr>
  </w:style>
  <w:style w:type="paragraph" w:styleId="aa">
    <w:name w:val="annotation subject"/>
    <w:basedOn w:val="ab"/>
    <w:next w:val="ab"/>
    <w:rsid w:val="009C2425"/>
    <w:rPr>
      <w:b/>
      <w:bCs/>
    </w:rPr>
  </w:style>
  <w:style w:type="paragraph" w:styleId="ac">
    <w:name w:val="header"/>
    <w:basedOn w:val="a"/>
    <w:rsid w:val="009C2425"/>
    <w:pPr>
      <w:pBdr>
        <w:bottom w:val="single" w:sz="6" w:space="1" w:color="auto"/>
      </w:pBdr>
      <w:tabs>
        <w:tab w:val="center" w:pos="4153"/>
        <w:tab w:val="right" w:pos="8306"/>
      </w:tabs>
      <w:snapToGrid w:val="0"/>
      <w:jc w:val="center"/>
    </w:pPr>
    <w:rPr>
      <w:sz w:val="18"/>
      <w:szCs w:val="18"/>
    </w:rPr>
  </w:style>
  <w:style w:type="paragraph" w:styleId="ad">
    <w:name w:val="Balloon Text"/>
    <w:basedOn w:val="a"/>
    <w:rsid w:val="009C2425"/>
    <w:rPr>
      <w:sz w:val="18"/>
      <w:szCs w:val="18"/>
    </w:rPr>
  </w:style>
  <w:style w:type="paragraph" w:customStyle="1" w:styleId="ae">
    <w:name w:val="章标题"/>
    <w:next w:val="a"/>
    <w:rsid w:val="009C2425"/>
    <w:pPr>
      <w:spacing w:beforeLines="50" w:afterLines="50"/>
      <w:ind w:left="360"/>
      <w:jc w:val="both"/>
      <w:outlineLvl w:val="1"/>
    </w:pPr>
    <w:rPr>
      <w:rFonts w:ascii="黑体" w:eastAsia="黑体"/>
      <w:sz w:val="21"/>
    </w:rPr>
  </w:style>
  <w:style w:type="paragraph" w:customStyle="1" w:styleId="CM14">
    <w:name w:val="CM14"/>
    <w:basedOn w:val="Default"/>
    <w:next w:val="Default"/>
    <w:rsid w:val="009C2425"/>
    <w:pPr>
      <w:spacing w:after="238"/>
    </w:pPr>
    <w:rPr>
      <w:rFonts w:cs="Times New Roman"/>
      <w:color w:val="auto"/>
    </w:rPr>
  </w:style>
  <w:style w:type="paragraph" w:customStyle="1" w:styleId="CM13">
    <w:name w:val="CM13"/>
    <w:basedOn w:val="Default"/>
    <w:next w:val="Default"/>
    <w:rsid w:val="009C2425"/>
    <w:pPr>
      <w:spacing w:line="238" w:lineRule="atLeast"/>
    </w:pPr>
    <w:rPr>
      <w:rFonts w:cs="Times New Roman"/>
      <w:color w:val="auto"/>
    </w:rPr>
  </w:style>
  <w:style w:type="paragraph" w:customStyle="1" w:styleId="Default">
    <w:name w:val="Default"/>
    <w:rsid w:val="009C2425"/>
    <w:pPr>
      <w:widowControl w:val="0"/>
      <w:autoSpaceDE w:val="0"/>
      <w:autoSpaceDN w:val="0"/>
      <w:adjustRightInd w:val="0"/>
    </w:pPr>
    <w:rPr>
      <w:rFonts w:ascii="ECACFI+Arial,Bold" w:eastAsia="ECACFI+Arial,Bold" w:cs="ECACFI+Arial,Bold"/>
      <w:color w:val="000000"/>
      <w:sz w:val="24"/>
      <w:szCs w:val="24"/>
    </w:rPr>
  </w:style>
  <w:style w:type="paragraph" w:customStyle="1" w:styleId="af">
    <w:name w:val="三级条标题"/>
    <w:basedOn w:val="af0"/>
    <w:next w:val="a"/>
    <w:rsid w:val="009C2425"/>
    <w:pPr>
      <w:outlineLvl w:val="4"/>
    </w:pPr>
  </w:style>
  <w:style w:type="paragraph" w:customStyle="1" w:styleId="CM15">
    <w:name w:val="CM15"/>
    <w:basedOn w:val="Default"/>
    <w:next w:val="Default"/>
    <w:rsid w:val="009C2425"/>
    <w:pPr>
      <w:spacing w:after="480"/>
    </w:pPr>
    <w:rPr>
      <w:rFonts w:cs="Times New Roman"/>
      <w:color w:val="auto"/>
    </w:rPr>
  </w:style>
  <w:style w:type="paragraph" w:customStyle="1" w:styleId="af1">
    <w:name w:val="四级条标题"/>
    <w:basedOn w:val="af"/>
    <w:next w:val="a"/>
    <w:rsid w:val="009C2425"/>
    <w:pPr>
      <w:outlineLvl w:val="5"/>
    </w:pPr>
  </w:style>
  <w:style w:type="paragraph" w:customStyle="1" w:styleId="CM2">
    <w:name w:val="CM2"/>
    <w:basedOn w:val="Default"/>
    <w:next w:val="Default"/>
    <w:rsid w:val="009C2425"/>
    <w:pPr>
      <w:spacing w:line="238" w:lineRule="atLeast"/>
    </w:pPr>
    <w:rPr>
      <w:rFonts w:cs="Times New Roman"/>
      <w:color w:val="auto"/>
    </w:rPr>
  </w:style>
  <w:style w:type="paragraph" w:customStyle="1" w:styleId="af2">
    <w:name w:val="一级条标题"/>
    <w:basedOn w:val="ae"/>
    <w:next w:val="a"/>
    <w:rsid w:val="009C2425"/>
    <w:pPr>
      <w:spacing w:beforeLines="0" w:afterLines="0"/>
      <w:ind w:left="540"/>
      <w:outlineLvl w:val="2"/>
    </w:pPr>
  </w:style>
  <w:style w:type="paragraph" w:customStyle="1" w:styleId="af0">
    <w:name w:val="二级条标题"/>
    <w:basedOn w:val="af2"/>
    <w:next w:val="a"/>
    <w:rsid w:val="005B3DD5"/>
    <w:pPr>
      <w:ind w:left="0"/>
      <w:jc w:val="left"/>
      <w:outlineLvl w:val="3"/>
    </w:pPr>
    <w:rPr>
      <w:sz w:val="24"/>
    </w:rPr>
  </w:style>
  <w:style w:type="paragraph" w:customStyle="1" w:styleId="af3">
    <w:name w:val="段"/>
    <w:rsid w:val="009C2425"/>
    <w:pPr>
      <w:autoSpaceDE w:val="0"/>
      <w:autoSpaceDN w:val="0"/>
      <w:ind w:firstLineChars="200" w:firstLine="200"/>
      <w:jc w:val="both"/>
    </w:pPr>
    <w:rPr>
      <w:rFonts w:ascii="宋体"/>
      <w:sz w:val="21"/>
    </w:rPr>
  </w:style>
  <w:style w:type="paragraph" w:styleId="af4">
    <w:name w:val="Normal (Web)"/>
    <w:basedOn w:val="a"/>
    <w:rsid w:val="009C2425"/>
    <w:pPr>
      <w:widowControl/>
      <w:spacing w:before="100" w:beforeAutospacing="1" w:after="100" w:afterAutospacing="1"/>
      <w:jc w:val="left"/>
    </w:pPr>
    <w:rPr>
      <w:rFonts w:ascii="宋体" w:hAnsi="宋体" w:cs="宋体"/>
      <w:kern w:val="0"/>
      <w:sz w:val="24"/>
    </w:rPr>
  </w:style>
  <w:style w:type="paragraph" w:customStyle="1" w:styleId="CM5">
    <w:name w:val="CM5"/>
    <w:basedOn w:val="Default"/>
    <w:next w:val="Default"/>
    <w:rsid w:val="009C2425"/>
    <w:pPr>
      <w:spacing w:line="238" w:lineRule="atLeast"/>
    </w:pPr>
    <w:rPr>
      <w:rFonts w:cs="Times New Roman"/>
      <w:color w:val="auto"/>
    </w:rPr>
  </w:style>
  <w:style w:type="paragraph" w:customStyle="1" w:styleId="af5">
    <w:name w:val="前言、引言标题"/>
    <w:next w:val="a"/>
    <w:rsid w:val="009C2425"/>
    <w:pPr>
      <w:shd w:val="clear" w:color="FFFFFF" w:fill="FFFFFF"/>
      <w:spacing w:before="640" w:after="560"/>
      <w:jc w:val="center"/>
      <w:outlineLvl w:val="0"/>
    </w:pPr>
    <w:rPr>
      <w:rFonts w:ascii="黑体" w:eastAsia="黑体"/>
      <w:sz w:val="32"/>
    </w:rPr>
  </w:style>
  <w:style w:type="paragraph" w:styleId="af6">
    <w:name w:val="Plain Text"/>
    <w:basedOn w:val="a"/>
    <w:rsid w:val="009C2425"/>
    <w:rPr>
      <w:rFonts w:ascii="宋体" w:hAnsi="Courier New" w:cs="Courier New"/>
      <w:szCs w:val="21"/>
    </w:rPr>
  </w:style>
  <w:style w:type="paragraph" w:styleId="af7">
    <w:name w:val="Date"/>
    <w:basedOn w:val="a"/>
    <w:next w:val="a"/>
    <w:rsid w:val="009C2425"/>
    <w:pPr>
      <w:ind w:leftChars="2500" w:left="100"/>
    </w:pPr>
  </w:style>
  <w:style w:type="paragraph" w:customStyle="1" w:styleId="CM1">
    <w:name w:val="CM1"/>
    <w:basedOn w:val="Default"/>
    <w:next w:val="Default"/>
    <w:rsid w:val="009C2425"/>
    <w:rPr>
      <w:rFonts w:cs="Times New Roman"/>
      <w:color w:val="auto"/>
    </w:rPr>
  </w:style>
  <w:style w:type="paragraph" w:customStyle="1" w:styleId="af8">
    <w:name w:val="五级条标题"/>
    <w:basedOn w:val="af1"/>
    <w:next w:val="a"/>
    <w:rsid w:val="009C2425"/>
    <w:pPr>
      <w:outlineLvl w:val="6"/>
    </w:pPr>
  </w:style>
  <w:style w:type="paragraph" w:customStyle="1" w:styleId="Example">
    <w:name w:val="Example"/>
    <w:basedOn w:val="a"/>
    <w:next w:val="a"/>
    <w:rsid w:val="009C2425"/>
    <w:pPr>
      <w:widowControl/>
      <w:tabs>
        <w:tab w:val="left" w:pos="1360"/>
      </w:tabs>
      <w:spacing w:after="240" w:line="209" w:lineRule="auto"/>
    </w:pPr>
    <w:rPr>
      <w:rFonts w:ascii="Arial" w:hAnsi="Arial"/>
      <w:kern w:val="0"/>
      <w:sz w:val="18"/>
      <w:szCs w:val="20"/>
      <w:lang w:val="en-GB" w:eastAsia="en-GB"/>
    </w:rPr>
  </w:style>
  <w:style w:type="paragraph" w:styleId="af9">
    <w:name w:val="Body Text Indent"/>
    <w:basedOn w:val="a"/>
    <w:rsid w:val="009C2425"/>
    <w:pPr>
      <w:spacing w:line="360" w:lineRule="auto"/>
      <w:ind w:firstLine="480"/>
    </w:pPr>
    <w:rPr>
      <w:sz w:val="24"/>
    </w:rPr>
  </w:style>
  <w:style w:type="paragraph" w:styleId="ab">
    <w:name w:val="annotation text"/>
    <w:basedOn w:val="a"/>
    <w:rsid w:val="009C2425"/>
    <w:pPr>
      <w:jc w:val="left"/>
    </w:pPr>
  </w:style>
  <w:style w:type="paragraph" w:customStyle="1" w:styleId="CharCharCharCharCharCharCharCharCharCharCharCharChar">
    <w:name w:val="Char Char Char Char Char Char Char Char Char Char Char Char Char"/>
    <w:basedOn w:val="a"/>
    <w:rsid w:val="001A0DDF"/>
    <w:pPr>
      <w:snapToGrid w:val="0"/>
      <w:spacing w:line="360" w:lineRule="auto"/>
      <w:ind w:firstLineChars="200" w:firstLine="200"/>
    </w:pPr>
    <w:rPr>
      <w:rFonts w:eastAsia="仿宋_GB2312"/>
      <w:sz w:val="24"/>
    </w:rPr>
  </w:style>
  <w:style w:type="character" w:customStyle="1" w:styleId="apple-converted-space">
    <w:name w:val="apple-converted-space"/>
    <w:basedOn w:val="a0"/>
    <w:rsid w:val="00B220C4"/>
  </w:style>
  <w:style w:type="paragraph" w:styleId="afa">
    <w:name w:val="Document Map"/>
    <w:basedOn w:val="a"/>
    <w:semiHidden/>
    <w:rsid w:val="00E7331D"/>
    <w:pPr>
      <w:shd w:val="clear" w:color="auto" w:fill="000080"/>
    </w:pPr>
  </w:style>
  <w:style w:type="character" w:customStyle="1" w:styleId="20">
    <w:name w:val="标题 2 字符"/>
    <w:link w:val="2"/>
    <w:semiHidden/>
    <w:rsid w:val="001A5B2C"/>
    <w:rPr>
      <w:rFonts w:ascii="Cambria" w:eastAsia="宋体" w:hAnsi="Cambria" w:cs="Times New Roman"/>
      <w:b/>
      <w:bCs/>
      <w:kern w:val="2"/>
      <w:sz w:val="32"/>
      <w:szCs w:val="32"/>
    </w:rPr>
  </w:style>
  <w:style w:type="paragraph" w:styleId="afb">
    <w:name w:val="List Paragraph"/>
    <w:basedOn w:val="a"/>
    <w:uiPriority w:val="34"/>
    <w:qFormat/>
    <w:rsid w:val="00AA4126"/>
    <w:pPr>
      <w:ind w:firstLineChars="200" w:firstLine="420"/>
    </w:pPr>
    <w:rPr>
      <w:rFonts w:ascii="Calibri" w:hAnsi="Calibri"/>
      <w:szCs w:val="22"/>
    </w:rPr>
  </w:style>
  <w:style w:type="table" w:styleId="afc">
    <w:name w:val="Table Grid"/>
    <w:basedOn w:val="a1"/>
    <w:rsid w:val="00570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autoRedefine/>
    <w:rsid w:val="00810209"/>
    <w:pPr>
      <w:widowControl/>
      <w:spacing w:after="160" w:line="240" w:lineRule="exact"/>
      <w:jc w:val="left"/>
    </w:pPr>
    <w:rPr>
      <w:rFonts w:ascii="Verdana" w:eastAsia="仿宋_GB2312" w:hAnsi="Verdana" w:cs="Verdana"/>
      <w:kern w:val="0"/>
      <w:sz w:val="24"/>
      <w:lang w:eastAsia="en-US"/>
    </w:rPr>
  </w:style>
  <w:style w:type="paragraph" w:styleId="TOC">
    <w:name w:val="TOC Heading"/>
    <w:basedOn w:val="1"/>
    <w:next w:val="a"/>
    <w:uiPriority w:val="39"/>
    <w:semiHidden/>
    <w:unhideWhenUsed/>
    <w:qFormat/>
    <w:rsid w:val="00C45C88"/>
    <w:pPr>
      <w:widowControl/>
      <w:spacing w:before="480" w:after="0" w:line="276" w:lineRule="auto"/>
      <w:jc w:val="left"/>
      <w:outlineLvl w:val="9"/>
    </w:pPr>
    <w:rPr>
      <w:rFonts w:ascii="Cambria" w:eastAsia="宋体" w:hAnsi="Cambria"/>
      <w:bCs/>
      <w:color w:val="365F91"/>
      <w:kern w:val="0"/>
      <w:sz w:val="28"/>
      <w:szCs w:val="28"/>
    </w:rPr>
  </w:style>
  <w:style w:type="paragraph" w:styleId="TOC1">
    <w:name w:val="toc 1"/>
    <w:basedOn w:val="a"/>
    <w:next w:val="a"/>
    <w:autoRedefine/>
    <w:uiPriority w:val="39"/>
    <w:rsid w:val="006206CB"/>
    <w:pPr>
      <w:tabs>
        <w:tab w:val="right" w:leader="dot" w:pos="8834"/>
      </w:tabs>
      <w:spacing w:line="360" w:lineRule="auto"/>
    </w:pPr>
  </w:style>
  <w:style w:type="paragraph" w:styleId="TOC3">
    <w:name w:val="toc 3"/>
    <w:basedOn w:val="a"/>
    <w:next w:val="a"/>
    <w:autoRedefine/>
    <w:uiPriority w:val="39"/>
    <w:rsid w:val="00C73690"/>
    <w:pPr>
      <w:tabs>
        <w:tab w:val="right" w:leader="dot" w:pos="8834"/>
      </w:tabs>
      <w:spacing w:line="360" w:lineRule="auto"/>
      <w:ind w:leftChars="400" w:left="840"/>
    </w:pPr>
  </w:style>
  <w:style w:type="character" w:styleId="afd">
    <w:name w:val="Placeholder Text"/>
    <w:basedOn w:val="a0"/>
    <w:uiPriority w:val="99"/>
    <w:semiHidden/>
    <w:rsid w:val="00F42DA5"/>
    <w:rPr>
      <w:color w:val="808080"/>
    </w:rPr>
  </w:style>
  <w:style w:type="paragraph" w:styleId="afe">
    <w:name w:val="Revision"/>
    <w:hidden/>
    <w:uiPriority w:val="99"/>
    <w:semiHidden/>
    <w:rsid w:val="00813395"/>
    <w:rPr>
      <w:kern w:val="2"/>
      <w:sz w:val="21"/>
      <w:szCs w:val="24"/>
    </w:rPr>
  </w:style>
  <w:style w:type="character" w:customStyle="1" w:styleId="a9">
    <w:name w:val="页脚 字符"/>
    <w:basedOn w:val="a0"/>
    <w:link w:val="a8"/>
    <w:uiPriority w:val="99"/>
    <w:rsid w:val="000C3C0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50090">
      <w:bodyDiv w:val="1"/>
      <w:marLeft w:val="0"/>
      <w:marRight w:val="0"/>
      <w:marTop w:val="0"/>
      <w:marBottom w:val="0"/>
      <w:divBdr>
        <w:top w:val="none" w:sz="0" w:space="0" w:color="auto"/>
        <w:left w:val="none" w:sz="0" w:space="0" w:color="auto"/>
        <w:bottom w:val="none" w:sz="0" w:space="0" w:color="auto"/>
        <w:right w:val="none" w:sz="0" w:space="0" w:color="auto"/>
      </w:divBdr>
    </w:div>
    <w:div w:id="988172833">
      <w:bodyDiv w:val="1"/>
      <w:marLeft w:val="0"/>
      <w:marRight w:val="0"/>
      <w:marTop w:val="0"/>
      <w:marBottom w:val="0"/>
      <w:divBdr>
        <w:top w:val="none" w:sz="0" w:space="0" w:color="auto"/>
        <w:left w:val="none" w:sz="0" w:space="0" w:color="auto"/>
        <w:bottom w:val="none" w:sz="0" w:space="0" w:color="auto"/>
        <w:right w:val="none" w:sz="0" w:space="0" w:color="auto"/>
      </w:divBdr>
    </w:div>
    <w:div w:id="2127265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header" Target="header5.xml"/><Relationship Id="rId21" Type="http://schemas.openxmlformats.org/officeDocument/2006/relationships/image" Target="media/image3.png"/><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footer" Target="footer6.xml"/><Relationship Id="rId40"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png"/><Relationship Id="rId28" Type="http://schemas.openxmlformats.org/officeDocument/2006/relationships/image" Target="media/image8.png"/><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oleObject" Target="embeddings/oleObject3.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image" Target="media/image4.png"/><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header" Target="header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3BA3F-B9B1-42FF-9F1C-3DE4903AE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29</Pages>
  <Words>2948</Words>
  <Characters>16810</Characters>
  <Application>Microsoft Office Word</Application>
  <DocSecurity>0</DocSecurity>
  <Lines>140</Lines>
  <Paragraphs>39</Paragraphs>
  <ScaleCrop>false</ScaleCrop>
  <Company/>
  <LinksUpToDate>false</LinksUpToDate>
  <CharactersWithSpaces>19719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液体流量计量器具检定系统表</dc:title>
  <dc:creator>wang chi</dc:creator>
  <cp:lastModifiedBy>liu jj</cp:lastModifiedBy>
  <cp:revision>98</cp:revision>
  <cp:lastPrinted>2016-06-01T08:20:00Z</cp:lastPrinted>
  <dcterms:created xsi:type="dcterms:W3CDTF">2022-07-01T23:57:00Z</dcterms:created>
  <dcterms:modified xsi:type="dcterms:W3CDTF">2022-08-22T01:52:00Z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